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14045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14045A">
              <w:rPr>
                <w:rFonts w:ascii="Times New Roman" w:hAnsi="Times New Roman" w:cs="Times New Roman"/>
                <w:bCs/>
              </w:rPr>
              <w:t xml:space="preserve">10»12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14045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14045A">
              <w:rPr>
                <w:rFonts w:ascii="Times New Roman" w:hAnsi="Times New Roman" w:cs="Times New Roman"/>
                <w:bCs/>
              </w:rPr>
              <w:t>198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5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мониторинга и контроля </w:t>
      </w:r>
      <w:r w:rsidRPr="009D3F53">
        <w:rPr>
          <w:rFonts w:ascii="Times New Roman" w:hAnsi="Times New Roman" w:cs="Times New Roman"/>
          <w:b/>
          <w:sz w:val="28"/>
          <w:szCs w:val="28"/>
        </w:rPr>
        <w:t xml:space="preserve">реализации документов стратегического планирования Старонижестеблиевского </w:t>
      </w:r>
    </w:p>
    <w:p w:rsidR="009D3F53" w:rsidRP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F53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9D3F53" w:rsidRP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53" w:rsidRPr="009D3F53" w:rsidRDefault="009D3F53" w:rsidP="009D3F53">
      <w:pPr>
        <w:rPr>
          <w:lang w:eastAsia="en-US"/>
        </w:rPr>
      </w:pPr>
    </w:p>
    <w:p w:rsidR="009D3F53" w:rsidRPr="009D3F53" w:rsidRDefault="009D3F53" w:rsidP="009D3F53">
      <w:pPr>
        <w:pStyle w:val="a6"/>
        <w:tabs>
          <w:tab w:val="left" w:pos="546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от 28 июня 2014 года </w:t>
      </w:r>
      <w:r w:rsidRPr="009D3F53">
        <w:rPr>
          <w:rFonts w:ascii="Times New Roman" w:hAnsi="Times New Roman" w:cs="Times New Roman"/>
          <w:sz w:val="28"/>
          <w:szCs w:val="28"/>
        </w:rPr>
        <w:t>№ 172-ФЗ «О стратегическом планировании в Российской Федерации», руководствуясь Уставом Старонижестеблиевского сельского поселения Красноармейского ра</w:t>
      </w:r>
      <w:r w:rsidRPr="009D3F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 </w:t>
      </w:r>
      <w:r w:rsidRPr="009D3F53">
        <w:rPr>
          <w:rFonts w:ascii="Times New Roman" w:hAnsi="Times New Roman" w:cs="Times New Roman"/>
          <w:sz w:val="28"/>
          <w:szCs w:val="28"/>
        </w:rPr>
        <w:t xml:space="preserve"> по с т а н о в л я ю:</w:t>
      </w:r>
    </w:p>
    <w:p w:rsidR="009D3F53" w:rsidRPr="009D3F53" w:rsidRDefault="009D3F53" w:rsidP="009D3F53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D3F53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9D3F53">
        <w:rPr>
          <w:rFonts w:ascii="Times New Roman" w:hAnsi="Times New Roman" w:cs="Times New Roman"/>
          <w:sz w:val="28"/>
          <w:szCs w:val="28"/>
        </w:rPr>
        <w:t>Утвердить Порядок  проведения мониторинга и контроля реализации документов стратегического планирования Старонижестеблиевского сельского поселения Красноармейского района</w:t>
      </w:r>
      <w:r w:rsidRPr="009D3F53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9D3F53" w:rsidRPr="009D3F53" w:rsidRDefault="009D3F53" w:rsidP="009D3F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2. Разместить на официальном сайте администрации Старонижестеблие</w:t>
      </w:r>
      <w:r w:rsidRPr="009D3F53">
        <w:rPr>
          <w:rFonts w:ascii="Times New Roman" w:hAnsi="Times New Roman" w:cs="Times New Roman"/>
          <w:sz w:val="28"/>
          <w:szCs w:val="28"/>
        </w:rPr>
        <w:t>в</w:t>
      </w:r>
      <w:r w:rsidRPr="009D3F53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 в сети Интернет насто</w:t>
      </w:r>
      <w:r w:rsidRPr="009D3F53">
        <w:rPr>
          <w:rFonts w:ascii="Times New Roman" w:hAnsi="Times New Roman" w:cs="Times New Roman"/>
          <w:sz w:val="28"/>
          <w:szCs w:val="28"/>
        </w:rPr>
        <w:t>я</w:t>
      </w:r>
      <w:r w:rsidRPr="009D3F53">
        <w:rPr>
          <w:rFonts w:ascii="Times New Roman" w:hAnsi="Times New Roman" w:cs="Times New Roman"/>
          <w:sz w:val="28"/>
          <w:szCs w:val="28"/>
        </w:rPr>
        <w:t>щее постановление.</w:t>
      </w:r>
    </w:p>
    <w:p w:rsid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9D3F5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D3F53" w:rsidRP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обнародования. </w:t>
      </w:r>
    </w:p>
    <w:p w:rsidR="009D3F53" w:rsidRP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shd w:val="clear" w:color="auto" w:fill="FFFFFF"/>
        <w:ind w:left="-56" w:firstLine="709"/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shd w:val="clear" w:color="auto" w:fill="FFFFFF"/>
        <w:ind w:left="-56" w:firstLine="56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Глава</w:t>
      </w:r>
    </w:p>
    <w:p w:rsidR="009D3F53" w:rsidRPr="009D3F53" w:rsidRDefault="009D3F53" w:rsidP="009D3F53">
      <w:pPr>
        <w:shd w:val="clear" w:color="auto" w:fill="FFFFFF"/>
        <w:ind w:left="-56" w:firstLine="56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D3F53" w:rsidRPr="009D3F53" w:rsidRDefault="009D3F53" w:rsidP="009D3F53">
      <w:pPr>
        <w:shd w:val="clear" w:color="auto" w:fill="FFFFFF"/>
        <w:ind w:left="-56" w:firstLine="56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3F53" w:rsidRPr="009D3F53" w:rsidRDefault="009D3F53" w:rsidP="009D3F53">
      <w:pPr>
        <w:shd w:val="clear" w:color="auto" w:fill="FFFFFF"/>
        <w:ind w:left="-56" w:firstLine="56"/>
        <w:rPr>
          <w:rFonts w:ascii="Times New Roman" w:hAnsi="Times New Roman" w:cs="Times New Roman"/>
          <w:sz w:val="28"/>
          <w:szCs w:val="28"/>
        </w:rPr>
        <w:sectPr w:rsidR="009D3F53" w:rsidRPr="009D3F53">
          <w:pgSz w:w="11900" w:h="16800"/>
          <w:pgMar w:top="142" w:right="567" w:bottom="1134" w:left="1701" w:header="720" w:footer="720" w:gutter="0"/>
          <w:cols w:space="720"/>
        </w:sectPr>
      </w:pPr>
      <w:r w:rsidRPr="009D3F5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3F53">
        <w:rPr>
          <w:rFonts w:ascii="Times New Roman" w:hAnsi="Times New Roman" w:cs="Times New Roman"/>
          <w:sz w:val="28"/>
          <w:szCs w:val="28"/>
        </w:rPr>
        <w:t>В.В. Нова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9D3F53" w:rsidRPr="009D3F53" w:rsidRDefault="009D3F53" w:rsidP="009D3F53">
      <w:pPr>
        <w:pStyle w:val="5"/>
        <w:tabs>
          <w:tab w:val="left" w:pos="56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9D3F53" w:rsidRPr="009D3F53" w:rsidRDefault="009D3F53" w:rsidP="009D3F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D3F53">
        <w:rPr>
          <w:rFonts w:ascii="Times New Roman" w:hAnsi="Times New Roman" w:cs="Times New Roman"/>
          <w:sz w:val="28"/>
          <w:szCs w:val="28"/>
        </w:rPr>
        <w:t>Приложение</w:t>
      </w:r>
    </w:p>
    <w:p w:rsidR="009D3F53" w:rsidRPr="009D3F53" w:rsidRDefault="009D3F53" w:rsidP="009D3F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постановлению а</w:t>
      </w:r>
      <w:r w:rsidRPr="009D3F53">
        <w:rPr>
          <w:rFonts w:ascii="Times New Roman" w:hAnsi="Times New Roman" w:cs="Times New Roman"/>
          <w:color w:val="00000A"/>
          <w:sz w:val="28"/>
          <w:szCs w:val="28"/>
        </w:rPr>
        <w:t>дминистрации</w:t>
      </w:r>
    </w:p>
    <w:p w:rsidR="009D3F53" w:rsidRPr="009D3F53" w:rsidRDefault="009D3F53" w:rsidP="009D3F53">
      <w:pPr>
        <w:spacing w:line="100" w:lineRule="atLeast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D3F53" w:rsidRPr="009D3F53" w:rsidRDefault="009D3F53" w:rsidP="009D3F53">
      <w:pPr>
        <w:spacing w:line="100" w:lineRule="atLeast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3F53" w:rsidRPr="009D3F53" w:rsidRDefault="009D3F53" w:rsidP="009D3F53">
      <w:pPr>
        <w:spacing w:line="100" w:lineRule="atLeast"/>
        <w:ind w:left="567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D3F53" w:rsidRPr="009D3F53" w:rsidRDefault="009D3F53" w:rsidP="009D3F53">
      <w:pPr>
        <w:spacing w:line="100" w:lineRule="atLeast"/>
        <w:ind w:left="567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9D3F53">
        <w:rPr>
          <w:rFonts w:ascii="Times New Roman" w:hAnsi="Times New Roman" w:cs="Times New Roman"/>
          <w:sz w:val="28"/>
          <w:szCs w:val="28"/>
        </w:rPr>
        <w:t xml:space="preserve"> 2018 г. № _____</w:t>
      </w:r>
    </w:p>
    <w:p w:rsidR="009D3F53" w:rsidRPr="009D3F53" w:rsidRDefault="009D3F53" w:rsidP="009D3F53">
      <w:pPr>
        <w:pStyle w:val="1"/>
        <w:rPr>
          <w:rFonts w:ascii="Times New Roman" w:hAnsi="Times New Roman" w:cs="Times New Roman"/>
          <w:color w:val="auto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53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мониторинга и контроля реализации документов стратегического планирования Старонижестеблиевского сельского </w:t>
      </w:r>
    </w:p>
    <w:p w:rsidR="009D3F53" w:rsidRP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53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9D3F53" w:rsidRPr="009D3F53" w:rsidRDefault="009D3F53" w:rsidP="009D3F53">
      <w:pPr>
        <w:rPr>
          <w:rFonts w:ascii="Times New Roman" w:hAnsi="Times New Roman" w:cs="Times New Roman"/>
        </w:rPr>
      </w:pPr>
    </w:p>
    <w:p w:rsidR="009D3F53" w:rsidRPr="009D3F53" w:rsidRDefault="009D3F53" w:rsidP="009D3F53">
      <w:pPr>
        <w:rPr>
          <w:rFonts w:ascii="Times New Roman" w:hAnsi="Times New Roman" w:cs="Times New Roman"/>
        </w:rPr>
      </w:pP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D3F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r w:rsidRPr="009D3F53">
        <w:rPr>
          <w:rStyle w:val="a7"/>
          <w:rFonts w:eastAsiaTheme="majorEastAsia"/>
          <w:b w:val="0"/>
          <w:bCs w:val="0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28 июня 2014 года № 172-ФЗ «</w:t>
      </w:r>
      <w:r w:rsidRPr="009D3F53">
        <w:rPr>
          <w:rFonts w:ascii="Times New Roman" w:hAnsi="Times New Roman" w:cs="Times New Roman"/>
          <w:sz w:val="28"/>
          <w:szCs w:val="28"/>
        </w:rPr>
        <w:t>О стратегическом планировании в Росси</w:t>
      </w:r>
      <w:r w:rsidRPr="009D3F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9D3F53">
        <w:rPr>
          <w:rFonts w:ascii="Times New Roman" w:hAnsi="Times New Roman" w:cs="Times New Roman"/>
          <w:sz w:val="28"/>
          <w:szCs w:val="28"/>
        </w:rPr>
        <w:t>, определяет цели, задачи, принципы осуществления мон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торинга реализации документов стратегического планирования.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D3F53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го планирования в части соблюдения принципов стратегического планиров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ния и реализации ими полномочий в сфере социально-экономического разв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тия Российской Федерации и обеспечения национальной безопасности Ро</w:t>
      </w:r>
      <w:r w:rsidRPr="009D3F53">
        <w:rPr>
          <w:rFonts w:ascii="Times New Roman" w:hAnsi="Times New Roman" w:cs="Times New Roman"/>
          <w:sz w:val="28"/>
          <w:szCs w:val="28"/>
        </w:rPr>
        <w:t>с</w:t>
      </w:r>
      <w:r w:rsidRPr="009D3F53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Целью мониторинга реализации документов стратегического планир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вания является повышение эффективности функционирования системы стр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тегического планирования, осуществляемого на основе комплексной оценки основных социально-экономических и финансовых показателей, содерж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щихся в документах стратегического планирования, а также повышение э</w:t>
      </w:r>
      <w:r w:rsidRPr="009D3F53">
        <w:rPr>
          <w:rFonts w:ascii="Times New Roman" w:hAnsi="Times New Roman" w:cs="Times New Roman"/>
          <w:sz w:val="28"/>
          <w:szCs w:val="28"/>
        </w:rPr>
        <w:t>ф</w:t>
      </w:r>
      <w:r w:rsidRPr="009D3F53">
        <w:rPr>
          <w:rFonts w:ascii="Times New Roman" w:hAnsi="Times New Roman" w:cs="Times New Roman"/>
          <w:sz w:val="28"/>
          <w:szCs w:val="28"/>
        </w:rPr>
        <w:t>фективности деятельности участников стратегического планирования по до</w:t>
      </w:r>
      <w:r w:rsidRPr="009D3F53">
        <w:rPr>
          <w:rFonts w:ascii="Times New Roman" w:hAnsi="Times New Roman" w:cs="Times New Roman"/>
          <w:sz w:val="28"/>
          <w:szCs w:val="28"/>
        </w:rPr>
        <w:t>с</w:t>
      </w:r>
      <w:r w:rsidRPr="009D3F53">
        <w:rPr>
          <w:rFonts w:ascii="Times New Roman" w:hAnsi="Times New Roman" w:cs="Times New Roman"/>
          <w:sz w:val="28"/>
          <w:szCs w:val="28"/>
        </w:rPr>
        <w:t>тижению в установленные сроки запланированных показателей социально-экономического развития Российской Федерации, Краснодарского края и Старонижестеблиевского сельского поселения Красноармейского района и обеспечения национальной безопасности Российской Федерации.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3F53">
        <w:rPr>
          <w:rFonts w:ascii="Times New Roman" w:hAnsi="Times New Roman" w:cs="Times New Roman"/>
          <w:sz w:val="28"/>
          <w:szCs w:val="28"/>
        </w:rPr>
        <w:t>Основными задачами мониторинга реализации документов страт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гического планирования являются: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3F53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социально- экон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мическом развитии Старонижестеблиевского сельского поселения Красноа</w:t>
      </w:r>
      <w:r w:rsidRPr="009D3F53">
        <w:rPr>
          <w:rFonts w:ascii="Times New Roman" w:hAnsi="Times New Roman" w:cs="Times New Roman"/>
          <w:sz w:val="28"/>
          <w:szCs w:val="28"/>
        </w:rPr>
        <w:t>р</w:t>
      </w:r>
      <w:r w:rsidRPr="009D3F53">
        <w:rPr>
          <w:rFonts w:ascii="Times New Roman" w:hAnsi="Times New Roman" w:cs="Times New Roman"/>
          <w:sz w:val="28"/>
          <w:szCs w:val="28"/>
        </w:rPr>
        <w:t>мейского района;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3F53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целей социально- эк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номического развития;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3F5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документов стратегич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ского планирования, разрабатываемых в рамках планирования и программ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рования отраслей экономики и сферы муниципального управления;</w:t>
      </w:r>
    </w:p>
    <w:p w:rsid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3F53">
        <w:rPr>
          <w:rFonts w:ascii="Times New Roman" w:hAnsi="Times New Roman" w:cs="Times New Roman"/>
          <w:sz w:val="28"/>
          <w:szCs w:val="28"/>
        </w:rPr>
        <w:t>оценка влияния внутренних и внешних условий на плановый и фак</w:t>
      </w:r>
    </w:p>
    <w:p w:rsid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тический уровни достижения целей социально-экономического развития Старонижестеблиевского сельского поселения Красноармейского района;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3F53">
        <w:rPr>
          <w:rFonts w:ascii="Times New Roman" w:hAnsi="Times New Roman" w:cs="Times New Roman"/>
          <w:sz w:val="28"/>
          <w:szCs w:val="28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димых для их реализации;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3F53">
        <w:rPr>
          <w:rFonts w:ascii="Times New Roman" w:hAnsi="Times New Roman" w:cs="Times New Roman"/>
          <w:sz w:val="28"/>
          <w:szCs w:val="28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D3F53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рования системы стратегического планирования.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D3F53">
        <w:rPr>
          <w:rFonts w:ascii="Times New Roman" w:hAnsi="Times New Roman" w:cs="Times New Roman"/>
          <w:sz w:val="28"/>
          <w:szCs w:val="28"/>
        </w:rPr>
        <w:t>Документами, в которых отражаются результаты мониторинга ре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лизации документов стратегического планирования в сфере социально-экономического развития Российской Федерации, являются ежегодные отч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ты главы Старонижестеблиевского сельского поселения Красноармейского района о результатах своей деятельности либо о деятельности местной адм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нистрации и иных подведомственных учреждений, сводный годовой доклад о ходе реализации и об оценке эффективности реализации муниципальных программ.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Порядок осуществления мониторинга реализации документов страт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гического планирования и подготовки документов, в которых отражаются результаты мониторинга реализации документов стратегического планир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вания, определяется муниципальными нормативными правовыми актами.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D3F53">
        <w:rPr>
          <w:rFonts w:ascii="Times New Roman" w:hAnsi="Times New Roman" w:cs="Times New Roman"/>
          <w:sz w:val="28"/>
          <w:szCs w:val="28"/>
        </w:rPr>
        <w:t>Документы, в которых отражаются результаты мониторинга реал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зации документов стратегического планирования, подлежат размещению на официальном сайте Администрации Старонижестеблиевского сельского п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селения Красноармейского района, за исключением сведений, отнесенных к государственной, коммерческой, служебной и иной охраняемой законом та</w:t>
      </w:r>
      <w:r w:rsidRPr="009D3F53">
        <w:rPr>
          <w:rFonts w:ascii="Times New Roman" w:hAnsi="Times New Roman" w:cs="Times New Roman"/>
          <w:sz w:val="28"/>
          <w:szCs w:val="28"/>
        </w:rPr>
        <w:t>й</w:t>
      </w:r>
      <w:r w:rsidRPr="009D3F53">
        <w:rPr>
          <w:rFonts w:ascii="Times New Roman" w:hAnsi="Times New Roman" w:cs="Times New Roman"/>
          <w:sz w:val="28"/>
          <w:szCs w:val="28"/>
        </w:rPr>
        <w:t>не.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9D3F53">
        <w:rPr>
          <w:rFonts w:ascii="Times New Roman" w:hAnsi="Times New Roman" w:cs="Times New Roman"/>
          <w:sz w:val="28"/>
          <w:szCs w:val="28"/>
        </w:rPr>
        <w:t>Основными задачами контроля реализации документов стратегич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ского планирования являются: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3F53">
        <w:rPr>
          <w:rFonts w:ascii="Times New Roman" w:hAnsi="Times New Roman" w:cs="Times New Roman"/>
          <w:sz w:val="28"/>
          <w:szCs w:val="28"/>
        </w:rPr>
        <w:t>сбор, систематизация и обобщение информации о социально- экон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мическом развитии Старонижестеблиевского сельского поселения Красноа</w:t>
      </w:r>
      <w:r w:rsidRPr="009D3F53">
        <w:rPr>
          <w:rFonts w:ascii="Times New Roman" w:hAnsi="Times New Roman" w:cs="Times New Roman"/>
          <w:sz w:val="28"/>
          <w:szCs w:val="28"/>
        </w:rPr>
        <w:t>р</w:t>
      </w:r>
      <w:r w:rsidRPr="009D3F53">
        <w:rPr>
          <w:rFonts w:ascii="Times New Roman" w:hAnsi="Times New Roman" w:cs="Times New Roman"/>
          <w:sz w:val="28"/>
          <w:szCs w:val="28"/>
        </w:rPr>
        <w:t>мейского района;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3F53">
        <w:rPr>
          <w:rFonts w:ascii="Times New Roman" w:hAnsi="Times New Roman" w:cs="Times New Roman"/>
          <w:sz w:val="28"/>
          <w:szCs w:val="28"/>
        </w:rPr>
        <w:t>оценка качества документов стратегического планирования, разраб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тываемых в рамках целеполагания, прогнозирования, планирования и пр</w:t>
      </w:r>
      <w:r w:rsidRPr="009D3F53">
        <w:rPr>
          <w:rFonts w:ascii="Times New Roman" w:hAnsi="Times New Roman" w:cs="Times New Roman"/>
          <w:sz w:val="28"/>
          <w:szCs w:val="28"/>
        </w:rPr>
        <w:t>о</w:t>
      </w:r>
      <w:r w:rsidRPr="009D3F53">
        <w:rPr>
          <w:rFonts w:ascii="Times New Roman" w:hAnsi="Times New Roman" w:cs="Times New Roman"/>
          <w:sz w:val="28"/>
          <w:szCs w:val="28"/>
        </w:rPr>
        <w:t>граммирования;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3F5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реализации решений, принятых в процессе стратегического планирования;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3F53">
        <w:rPr>
          <w:rFonts w:ascii="Times New Roman" w:hAnsi="Times New Roman" w:cs="Times New Roman"/>
          <w:sz w:val="28"/>
          <w:szCs w:val="28"/>
        </w:rPr>
        <w:t>оценка достижения целей социально-экономического развития Ст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3F53">
        <w:rPr>
          <w:rFonts w:ascii="Times New Roman" w:hAnsi="Times New Roman" w:cs="Times New Roman"/>
          <w:sz w:val="28"/>
          <w:szCs w:val="28"/>
        </w:rPr>
        <w:t>оценка влияния внутренних и внешних условий на плановый и фа</w:t>
      </w:r>
      <w:r w:rsidRPr="009D3F53">
        <w:rPr>
          <w:rFonts w:ascii="Times New Roman" w:hAnsi="Times New Roman" w:cs="Times New Roman"/>
          <w:sz w:val="28"/>
          <w:szCs w:val="28"/>
        </w:rPr>
        <w:t>к</w:t>
      </w:r>
      <w:r w:rsidRPr="009D3F53">
        <w:rPr>
          <w:rFonts w:ascii="Times New Roman" w:hAnsi="Times New Roman" w:cs="Times New Roman"/>
          <w:sz w:val="28"/>
          <w:szCs w:val="28"/>
        </w:rPr>
        <w:t>тический уровни достижения целей социально-экономического развития Старонижестеблиевского сельского поселения Красноармейского района;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3F53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функцион</w:t>
      </w:r>
      <w:r w:rsidRPr="009D3F53">
        <w:rPr>
          <w:rFonts w:ascii="Times New Roman" w:hAnsi="Times New Roman" w:cs="Times New Roman"/>
          <w:sz w:val="28"/>
          <w:szCs w:val="28"/>
        </w:rPr>
        <w:t>и</w:t>
      </w:r>
      <w:r w:rsidRPr="009D3F53">
        <w:rPr>
          <w:rFonts w:ascii="Times New Roman" w:hAnsi="Times New Roman" w:cs="Times New Roman"/>
          <w:sz w:val="28"/>
          <w:szCs w:val="28"/>
        </w:rPr>
        <w:t>рования системы стратегического планирования.</w:t>
      </w:r>
    </w:p>
    <w:p w:rsid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9D3F53">
        <w:rPr>
          <w:rFonts w:ascii="Times New Roman" w:hAnsi="Times New Roman" w:cs="Times New Roman"/>
          <w:sz w:val="28"/>
          <w:szCs w:val="28"/>
        </w:rPr>
        <w:t xml:space="preserve">По результатам контроля реализации документа стратегического </w:t>
      </w:r>
    </w:p>
    <w:p w:rsid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планирования орган, его осуществлявший, направляет соответствующую и</w:t>
      </w:r>
      <w:r w:rsidRPr="009D3F53">
        <w:rPr>
          <w:rFonts w:ascii="Times New Roman" w:hAnsi="Times New Roman" w:cs="Times New Roman"/>
          <w:sz w:val="28"/>
          <w:szCs w:val="28"/>
        </w:rPr>
        <w:t>н</w:t>
      </w:r>
      <w:r w:rsidRPr="009D3F53">
        <w:rPr>
          <w:rFonts w:ascii="Times New Roman" w:hAnsi="Times New Roman" w:cs="Times New Roman"/>
          <w:sz w:val="28"/>
          <w:szCs w:val="28"/>
        </w:rPr>
        <w:t>формацию в орган, ответственный за проведение мероприятий или достиж</w:t>
      </w:r>
      <w:r w:rsidRPr="009D3F53">
        <w:rPr>
          <w:rFonts w:ascii="Times New Roman" w:hAnsi="Times New Roman" w:cs="Times New Roman"/>
          <w:sz w:val="28"/>
          <w:szCs w:val="28"/>
        </w:rPr>
        <w:t>е</w:t>
      </w:r>
      <w:r w:rsidRPr="009D3F53">
        <w:rPr>
          <w:rFonts w:ascii="Times New Roman" w:hAnsi="Times New Roman" w:cs="Times New Roman"/>
          <w:sz w:val="28"/>
          <w:szCs w:val="28"/>
        </w:rPr>
        <w:t>ние показателей, запланированных в документе стратегического планиров</w:t>
      </w:r>
      <w:r w:rsidRPr="009D3F53">
        <w:rPr>
          <w:rFonts w:ascii="Times New Roman" w:hAnsi="Times New Roman" w:cs="Times New Roman"/>
          <w:sz w:val="28"/>
          <w:szCs w:val="28"/>
        </w:rPr>
        <w:t>а</w:t>
      </w:r>
      <w:r w:rsidRPr="009D3F53">
        <w:rPr>
          <w:rFonts w:ascii="Times New Roman" w:hAnsi="Times New Roman" w:cs="Times New Roman"/>
          <w:sz w:val="28"/>
          <w:szCs w:val="28"/>
        </w:rPr>
        <w:t>ния.</w:t>
      </w: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D3F53">
        <w:rPr>
          <w:rFonts w:ascii="Times New Roman" w:hAnsi="Times New Roman" w:cs="Times New Roman"/>
          <w:sz w:val="28"/>
          <w:szCs w:val="28"/>
        </w:rPr>
        <w:tab/>
      </w:r>
      <w:r w:rsidRPr="009D3F53">
        <w:rPr>
          <w:rFonts w:ascii="Times New Roman" w:hAnsi="Times New Roman" w:cs="Times New Roman"/>
          <w:sz w:val="28"/>
          <w:szCs w:val="28"/>
        </w:rPr>
        <w:tab/>
      </w:r>
      <w:r w:rsidRPr="009D3F53">
        <w:rPr>
          <w:rFonts w:ascii="Times New Roman" w:hAnsi="Times New Roman" w:cs="Times New Roman"/>
          <w:sz w:val="28"/>
          <w:szCs w:val="28"/>
        </w:rPr>
        <w:tab/>
      </w:r>
      <w:r w:rsidRPr="009D3F53">
        <w:rPr>
          <w:rFonts w:ascii="Times New Roman" w:hAnsi="Times New Roman" w:cs="Times New Roman"/>
          <w:sz w:val="28"/>
          <w:szCs w:val="28"/>
        </w:rPr>
        <w:tab/>
      </w:r>
      <w:r w:rsidRPr="009D3F53">
        <w:rPr>
          <w:rFonts w:ascii="Times New Roman" w:hAnsi="Times New Roman" w:cs="Times New Roman"/>
          <w:sz w:val="28"/>
          <w:szCs w:val="28"/>
        </w:rPr>
        <w:tab/>
      </w:r>
      <w:r w:rsidRPr="009D3F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F53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Pr="009D3F53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D3F53" w:rsidRPr="00E13915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1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D3F53" w:rsidRPr="00E13915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3915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 поселения 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_____</w:t>
      </w:r>
      <w:r w:rsidRPr="00E13915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E139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F53" w:rsidRP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«</w:t>
      </w:r>
      <w:r w:rsidRPr="009D3F5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мониторинга и контроля </w:t>
      </w:r>
      <w:r w:rsidRPr="009D3F53">
        <w:rPr>
          <w:rFonts w:ascii="Times New Roman" w:hAnsi="Times New Roman" w:cs="Times New Roman"/>
          <w:sz w:val="28"/>
          <w:szCs w:val="28"/>
        </w:rPr>
        <w:t xml:space="preserve">реализации документов стратегического планирования Старонижестеблиевского </w:t>
      </w:r>
    </w:p>
    <w:p w:rsidR="009D3F53" w:rsidRPr="009D3F53" w:rsidRDefault="009D3F53" w:rsidP="009D3F53">
      <w:pPr>
        <w:pStyle w:val="a6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F53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2E747C">
        <w:rPr>
          <w:rFonts w:ascii="Times New Roman" w:hAnsi="Times New Roman" w:cs="Times New Roman"/>
          <w:sz w:val="28"/>
          <w:szCs w:val="28"/>
        </w:rPr>
        <w:t>»</w:t>
      </w:r>
    </w:p>
    <w:p w:rsidR="009D3F53" w:rsidRPr="00E13915" w:rsidRDefault="009D3F53" w:rsidP="009D3F53">
      <w:pPr>
        <w:rPr>
          <w:rFonts w:ascii="Times New Roman" w:hAnsi="Times New Roman" w:cs="Times New Roman"/>
          <w:sz w:val="28"/>
          <w:szCs w:val="28"/>
        </w:rPr>
      </w:pPr>
    </w:p>
    <w:p w:rsidR="009D3F53" w:rsidRPr="00E13915" w:rsidRDefault="009D3F53" w:rsidP="009D3F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391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322" w:type="dxa"/>
        <w:tblLook w:val="01E0"/>
      </w:tblPr>
      <w:tblGrid>
        <w:gridCol w:w="6629"/>
        <w:gridCol w:w="2693"/>
      </w:tblGrid>
      <w:tr w:rsidR="009D3F53" w:rsidRPr="00E13915" w:rsidTr="00ED37A2">
        <w:tc>
          <w:tcPr>
            <w:tcW w:w="6629" w:type="dxa"/>
            <w:hideMark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        О.Н. Шестопал</w:t>
            </w:r>
          </w:p>
        </w:tc>
      </w:tr>
      <w:tr w:rsidR="009D3F53" w:rsidRPr="00E13915" w:rsidTr="00ED37A2">
        <w:tc>
          <w:tcPr>
            <w:tcW w:w="6629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53" w:rsidRPr="00E13915" w:rsidTr="00ED37A2">
        <w:tc>
          <w:tcPr>
            <w:tcW w:w="6629" w:type="dxa"/>
            <w:hideMark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53" w:rsidRPr="00E13915" w:rsidTr="00ED37A2">
        <w:tc>
          <w:tcPr>
            <w:tcW w:w="6629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53" w:rsidRPr="00E13915" w:rsidTr="00ED37A2">
        <w:tc>
          <w:tcPr>
            <w:tcW w:w="6629" w:type="dxa"/>
            <w:hideMark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53" w:rsidRPr="00E13915" w:rsidTr="00ED37A2">
        <w:tc>
          <w:tcPr>
            <w:tcW w:w="6629" w:type="dxa"/>
            <w:hideMark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53" w:rsidRPr="00E13915" w:rsidTr="00ED37A2">
        <w:tc>
          <w:tcPr>
            <w:tcW w:w="6629" w:type="dxa"/>
            <w:hideMark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53" w:rsidRPr="002E747C" w:rsidRDefault="009D3F53" w:rsidP="00ED37A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       Т.А. Коваленко</w:t>
            </w:r>
          </w:p>
        </w:tc>
      </w:tr>
    </w:tbl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53" w:rsidRDefault="009D3F53" w:rsidP="009D3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8" w:rsidRPr="009D3F53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D3F5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4045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06CA1"/>
    <w:rsid w:val="00954616"/>
    <w:rsid w:val="009D3F53"/>
    <w:rsid w:val="009F1F39"/>
    <w:rsid w:val="00AC2228"/>
    <w:rsid w:val="00C737CC"/>
    <w:rsid w:val="00CE12FD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3F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9D3F53"/>
    <w:pPr>
      <w:widowControl/>
      <w:ind w:left="1612" w:hanging="892"/>
    </w:pPr>
    <w:rPr>
      <w:lang w:eastAsia="en-US"/>
    </w:rPr>
  </w:style>
  <w:style w:type="character" w:customStyle="1" w:styleId="a7">
    <w:name w:val="Гипертекстовая ссылка"/>
    <w:basedOn w:val="a0"/>
    <w:uiPriority w:val="99"/>
    <w:rsid w:val="009D3F53"/>
    <w:rPr>
      <w:rFonts w:ascii="Times New Roman" w:hAnsi="Times New Roman" w:cs="Times New Roman" w:hint="default"/>
      <w:b/>
      <w:bCs/>
      <w:color w:val="auto"/>
    </w:rPr>
  </w:style>
  <w:style w:type="paragraph" w:styleId="a8">
    <w:name w:val="No Spacing"/>
    <w:uiPriority w:val="1"/>
    <w:qFormat/>
    <w:rsid w:val="009D3F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1139</Words>
  <Characters>6497</Characters>
  <Application>Microsoft Office Word</Application>
  <DocSecurity>0</DocSecurity>
  <Lines>54</Lines>
  <Paragraphs>15</Paragraphs>
  <ScaleCrop>false</ScaleCrop>
  <Company>123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2019-01-15T06:53:00Z</dcterms:modified>
</cp:coreProperties>
</file>