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C61B2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C61B2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C61B2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C61B2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C61B27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FE5756">
              <w:rPr>
                <w:rFonts w:ascii="Times New Roman" w:hAnsi="Times New Roman" w:cs="Times New Roman"/>
                <w:bCs/>
              </w:rPr>
              <w:t>09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C61B27">
              <w:rPr>
                <w:rFonts w:ascii="Times New Roman" w:hAnsi="Times New Roman" w:cs="Times New Roman"/>
                <w:bCs/>
              </w:rPr>
              <w:t>»_</w:t>
            </w:r>
            <w:r w:rsidR="002070AA">
              <w:rPr>
                <w:rFonts w:ascii="Times New Roman" w:hAnsi="Times New Roman" w:cs="Times New Roman"/>
                <w:bCs/>
              </w:rPr>
              <w:t>__</w:t>
            </w:r>
            <w:r w:rsidR="00FE5756">
              <w:rPr>
                <w:rFonts w:ascii="Times New Roman" w:hAnsi="Times New Roman" w:cs="Times New Roman"/>
                <w:bCs/>
              </w:rPr>
              <w:t>01</w:t>
            </w:r>
            <w:r w:rsidR="002070AA">
              <w:rPr>
                <w:rFonts w:ascii="Times New Roman" w:hAnsi="Times New Roman" w:cs="Times New Roman"/>
                <w:bCs/>
              </w:rPr>
              <w:t>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C61B27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FE5756">
              <w:rPr>
                <w:rFonts w:ascii="Times New Roman" w:hAnsi="Times New Roman" w:cs="Times New Roman"/>
                <w:bCs/>
              </w:rPr>
              <w:t>4-р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C61B2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C61B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601359" w:rsidRDefault="00601359" w:rsidP="00AC2228">
      <w:pPr>
        <w:ind w:firstLine="0"/>
      </w:pPr>
    </w:p>
    <w:p w:rsidR="00601359" w:rsidRDefault="00601359" w:rsidP="00AC2228">
      <w:pPr>
        <w:ind w:firstLine="0"/>
      </w:pPr>
    </w:p>
    <w:tbl>
      <w:tblPr>
        <w:tblStyle w:val="a6"/>
        <w:tblW w:w="9747" w:type="dxa"/>
        <w:tblLook w:val="04A0"/>
      </w:tblPr>
      <w:tblGrid>
        <w:gridCol w:w="9747"/>
      </w:tblGrid>
      <w:tr w:rsidR="00601359" w:rsidTr="0060135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01359" w:rsidRPr="00601359" w:rsidRDefault="00601359" w:rsidP="00601359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013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 </w:t>
            </w:r>
            <w:r w:rsidRPr="006013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утверждении Порядка составления и ведения кассового плана</w:t>
            </w:r>
            <w:r w:rsidRPr="006013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исполнения местного бюджета в текущем финансовом году</w:t>
            </w:r>
          </w:p>
          <w:p w:rsidR="00601359" w:rsidRDefault="00601359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B27" w:rsidRDefault="00C61B2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601359" w:rsidTr="0060135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01359" w:rsidRDefault="00601359" w:rsidP="00C61B27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со статьёй 217.1 Бюджетного кодекса Российской Фед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рации, решением Совета Старонижестеблиевского сельского поселен</w:t>
            </w:r>
            <w:r w:rsidR="00532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 Кра</w:t>
            </w:r>
            <w:r w:rsidR="00532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32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ноарме</w:t>
            </w:r>
            <w:r w:rsidR="0020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йского района от 20 декабря 2018 года № 59/4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бюджете Старониж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стеблиевского сельского поселения</w:t>
            </w:r>
            <w:r w:rsidR="0020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Красноармейского района на 2019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601359">
              <w:rPr>
                <w:rFonts w:ascii="Times New Roman" w:hAnsi="Times New Roman" w:cs="Times New Roman"/>
                <w:color w:val="000000"/>
                <w:spacing w:val="60"/>
                <w:sz w:val="28"/>
                <w:szCs w:val="28"/>
              </w:rPr>
              <w:t>:</w:t>
            </w:r>
          </w:p>
          <w:p w:rsidR="00601359" w:rsidRPr="00601359" w:rsidRDefault="00601359" w:rsidP="00C61B27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Утвердить Порядок составления и ведения кассового плана исполн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r w:rsidR="0020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бюджета в текущем 2019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финансовом году (приложение).</w:t>
            </w:r>
          </w:p>
          <w:p w:rsidR="00601359" w:rsidRPr="00601359" w:rsidRDefault="00601359" w:rsidP="00C61B27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Начальнику отдела по бухгалтерскому учету и финансам, главному бухгалтеру администрации Старонижестеблиевского сельского поселения Красноармейского района (Коваленко) обеспечить реализацию форм отчетов в автоматизированной системе «Бюджет», приведенных в приложении к утве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жденному Порядку составления и ведения кассового плана исполнения мес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070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бюджета в текущем 2019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финансовом году.</w:t>
            </w:r>
          </w:p>
          <w:p w:rsidR="00601359" w:rsidRPr="00601359" w:rsidRDefault="00601359" w:rsidP="00C61B27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 выпо</w:t>
            </w:r>
            <w:r w:rsidR="00DA3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лнением настоящего распоряжения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возложить на з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местителя главы Старонижестеблиевского сельского поселения Красноарме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района Е.Е. Черепанову.</w:t>
            </w:r>
          </w:p>
          <w:p w:rsidR="00601359" w:rsidRPr="00601359" w:rsidRDefault="00601359" w:rsidP="00C61B27">
            <w:pPr>
              <w:pStyle w:val="a7"/>
              <w:shd w:val="clear" w:color="auto" w:fill="FFFFFF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 вступает в силу со дня его подписания.</w:t>
            </w:r>
          </w:p>
          <w:p w:rsidR="00601359" w:rsidRDefault="00601359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B27" w:rsidRDefault="00C61B2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B27" w:rsidRDefault="00C61B2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B27" w:rsidRDefault="00C61B2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4785"/>
        <w:gridCol w:w="4962"/>
      </w:tblGrid>
      <w:tr w:rsidR="00601359" w:rsidTr="0060135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01359" w:rsidRPr="00601359" w:rsidRDefault="00601359" w:rsidP="00601359">
            <w:pPr>
              <w:shd w:val="clear" w:color="auto" w:fill="FFFFFF"/>
              <w:tabs>
                <w:tab w:val="left" w:pos="109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  <w:p w:rsidR="00601359" w:rsidRPr="00601359" w:rsidRDefault="00601359" w:rsidP="00601359">
            <w:pPr>
              <w:shd w:val="clear" w:color="auto" w:fill="FFFFFF"/>
              <w:tabs>
                <w:tab w:val="left" w:pos="109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601359" w:rsidRPr="00601359" w:rsidRDefault="00601359" w:rsidP="00601359">
            <w:pPr>
              <w:shd w:val="clear" w:color="auto" w:fill="FFFFFF"/>
              <w:tabs>
                <w:tab w:val="left" w:pos="109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601359" w:rsidRPr="00601359" w:rsidRDefault="00601359" w:rsidP="00601359">
            <w:pPr>
              <w:shd w:val="clear" w:color="auto" w:fill="FFFFFF"/>
              <w:tabs>
                <w:tab w:val="left" w:pos="109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01359" w:rsidRDefault="00601359" w:rsidP="0060135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359" w:rsidRDefault="00601359" w:rsidP="0060135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359" w:rsidRDefault="00601359" w:rsidP="0060135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359" w:rsidRDefault="00601359" w:rsidP="0060135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 Новак</w:t>
            </w:r>
          </w:p>
        </w:tc>
      </w:tr>
    </w:tbl>
    <w:p w:rsidR="00601359" w:rsidRP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B27" w:rsidRPr="00601359" w:rsidRDefault="00C61B27" w:rsidP="00601359">
      <w:pPr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01359" w:rsidRPr="00601359" w:rsidRDefault="00426964" w:rsidP="00601359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601359" w:rsidRPr="0060135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01359" w:rsidRPr="00601359" w:rsidRDefault="00601359" w:rsidP="00601359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601359" w:rsidRPr="00601359" w:rsidRDefault="00601359" w:rsidP="00601359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01359" w:rsidRPr="00601359" w:rsidRDefault="00601359" w:rsidP="00601359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601359" w:rsidRPr="00601359" w:rsidRDefault="00601359" w:rsidP="00601359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601359" w:rsidRPr="00601359" w:rsidRDefault="00601359" w:rsidP="006013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1359" w:rsidRPr="00C61B27" w:rsidRDefault="00601359" w:rsidP="006013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27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601359" w:rsidRPr="00C61B27" w:rsidRDefault="00601359" w:rsidP="00601359">
      <w:pPr>
        <w:shd w:val="clear" w:color="auto" w:fill="FFFFFF"/>
        <w:spacing w:before="5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1B27">
        <w:rPr>
          <w:rFonts w:ascii="Times New Roman" w:hAnsi="Times New Roman" w:cs="Times New Roman"/>
          <w:b/>
          <w:color w:val="000000"/>
          <w:sz w:val="28"/>
          <w:szCs w:val="28"/>
        </w:rPr>
        <w:t>составления и ведения кассового плана исполнения местного бюджета</w:t>
      </w:r>
    </w:p>
    <w:p w:rsidR="00601359" w:rsidRPr="00601359" w:rsidRDefault="00601359" w:rsidP="00601359">
      <w:pPr>
        <w:shd w:val="clear" w:color="auto" w:fill="FFFFFF"/>
        <w:ind w:firstLine="0"/>
        <w:jc w:val="center"/>
        <w:rPr>
          <w:rFonts w:ascii="Times New Roman" w:hAnsi="Times New Roman" w:cs="Times New Roman"/>
        </w:rPr>
      </w:pPr>
      <w:r w:rsidRPr="00C61B27">
        <w:rPr>
          <w:rFonts w:ascii="Times New Roman" w:hAnsi="Times New Roman" w:cs="Times New Roman"/>
          <w:b/>
          <w:color w:val="000000"/>
          <w:sz w:val="28"/>
          <w:szCs w:val="28"/>
        </w:rPr>
        <w:t>в текущем финансовом году</w:t>
      </w:r>
    </w:p>
    <w:p w:rsidR="00601359" w:rsidRPr="00601359" w:rsidRDefault="00601359" w:rsidP="00426964">
      <w:pPr>
        <w:shd w:val="clear" w:color="auto" w:fill="FFFFFF"/>
        <w:tabs>
          <w:tab w:val="left" w:pos="0"/>
          <w:tab w:val="left" w:pos="709"/>
        </w:tabs>
        <w:spacing w:before="317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1. Настоящий Порядок разработан в соответствии со статьёй 217.1 Бю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жетного кодекса Российской Федерации, Решением Совета Старонижестебл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евского сельского поселен</w:t>
      </w:r>
      <w:r w:rsidR="00532980">
        <w:rPr>
          <w:rFonts w:ascii="Times New Roman" w:hAnsi="Times New Roman" w:cs="Times New Roman"/>
          <w:color w:val="000000"/>
          <w:sz w:val="28"/>
          <w:szCs w:val="28"/>
        </w:rPr>
        <w:t>ия Красноарме</w:t>
      </w:r>
      <w:r w:rsidR="002070AA">
        <w:rPr>
          <w:rFonts w:ascii="Times New Roman" w:hAnsi="Times New Roman" w:cs="Times New Roman"/>
          <w:color w:val="000000"/>
          <w:sz w:val="28"/>
          <w:szCs w:val="28"/>
        </w:rPr>
        <w:t>йского района от 20 декабря 2018 года № 59/4</w:t>
      </w:r>
      <w:r w:rsidR="0042696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О бюджете Старонижестеблиевского сельского поселения Красноа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мей</w:t>
      </w:r>
      <w:r w:rsidR="002070AA">
        <w:rPr>
          <w:rFonts w:ascii="Times New Roman" w:hAnsi="Times New Roman" w:cs="Times New Roman"/>
          <w:color w:val="000000"/>
          <w:sz w:val="28"/>
          <w:szCs w:val="28"/>
        </w:rPr>
        <w:t xml:space="preserve">ского района на 2019 </w:t>
      </w:r>
      <w:r w:rsidR="00426964">
        <w:rPr>
          <w:rFonts w:ascii="Times New Roman" w:hAnsi="Times New Roman" w:cs="Times New Roman"/>
          <w:color w:val="000000"/>
          <w:sz w:val="28"/>
          <w:szCs w:val="28"/>
        </w:rPr>
        <w:t>год»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и определяет правила составления и ведения ка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сового плана исполнения местного бюджета в текущем финансовом году.</w:t>
      </w:r>
    </w:p>
    <w:p w:rsidR="00601359" w:rsidRPr="00601359" w:rsidRDefault="00532980" w:rsidP="00532980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Составление и ведение кассового плана осуществляется отделом по бухгалтерскому учету и финансам.</w:t>
      </w:r>
    </w:p>
    <w:p w:rsidR="00601359" w:rsidRPr="00601359" w:rsidRDefault="00532980" w:rsidP="00601359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Кассовый план исполне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ния местного бюджета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с помесячным распр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делением показателей прогноза кассовых поступлений в бюджет (раздел 1 ка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сового плана) и прогноза кассовых выплат из бюджета (раздел 2 касс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>ового пл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на) </w:t>
      </w:r>
      <w:r w:rsidR="006C3F24" w:rsidRPr="00601359"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740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Приложению 1 к настоящему Порядку и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программе АС «Бюджет поселения»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359" w:rsidRPr="00601359" w:rsidRDefault="00532980" w:rsidP="00601359">
      <w:pPr>
        <w:shd w:val="clear" w:color="auto" w:fill="FFFFFF"/>
        <w:tabs>
          <w:tab w:val="left" w:pos="883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4.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Прогноз кассовых поступлений в местный бюджет формируется по следующим показателям:</w:t>
      </w:r>
    </w:p>
    <w:p w:rsidR="00601359" w:rsidRPr="00601359" w:rsidRDefault="00601359" w:rsidP="00532980">
      <w:pPr>
        <w:shd w:val="clear" w:color="auto" w:fill="FFFFFF"/>
        <w:tabs>
          <w:tab w:val="left" w:pos="709"/>
        </w:tabs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2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4.1. Прогноз поступления доходов в местный бюджет;</w:t>
      </w:r>
    </w:p>
    <w:p w:rsidR="00601359" w:rsidRPr="00601359" w:rsidRDefault="00601359" w:rsidP="00601359">
      <w:pPr>
        <w:shd w:val="clear" w:color="auto" w:fill="FFFFFF"/>
        <w:tabs>
          <w:tab w:val="left" w:pos="1032"/>
        </w:tabs>
        <w:spacing w:before="5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3298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98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4.2. Прогноз поступления источников финансирования дефицита местн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го бюджета.</w:t>
      </w:r>
    </w:p>
    <w:p w:rsidR="00532980" w:rsidRDefault="00532980" w:rsidP="00532980">
      <w:pPr>
        <w:shd w:val="clear" w:color="auto" w:fill="FFFFFF"/>
        <w:tabs>
          <w:tab w:val="left" w:pos="709"/>
        </w:tabs>
        <w:spacing w:before="5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4.3.Показатели прогноза поступления доходов в местный бюджет фо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мируются в разрезе классификации доходов бюджета и кодов главных админ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страторов доходов бюджета.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01359" w:rsidRPr="00532980" w:rsidRDefault="00532980" w:rsidP="00532980">
      <w:pPr>
        <w:shd w:val="clear" w:color="auto" w:fill="FFFFFF"/>
        <w:tabs>
          <w:tab w:val="left" w:pos="709"/>
        </w:tabs>
        <w:spacing w:before="5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Показатели прогноза поступления источников финансирования деф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цита местного бюджета формируются в разрезе кода главного администратора источников финансирования дефицита бюджета и классификации источников финансирования дефицита бюджета.</w:t>
      </w:r>
    </w:p>
    <w:p w:rsidR="00601359" w:rsidRPr="00601359" w:rsidRDefault="00532980" w:rsidP="00601359">
      <w:pPr>
        <w:shd w:val="clear" w:color="auto" w:fill="FFFFFF"/>
        <w:tabs>
          <w:tab w:val="left" w:pos="917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6.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Прогноз кассовых выплат из бюджета формируется по следующим п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казателям:</w:t>
      </w:r>
    </w:p>
    <w:p w:rsidR="00601359" w:rsidRPr="00601359" w:rsidRDefault="00601359" w:rsidP="00601359">
      <w:pPr>
        <w:shd w:val="clear" w:color="auto" w:fill="FFFFFF"/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6.1. Прогноз кассовых выплат в части расходов местного бюджета;</w:t>
      </w:r>
    </w:p>
    <w:p w:rsidR="00601359" w:rsidRPr="00601359" w:rsidRDefault="00601359" w:rsidP="00601359">
      <w:pPr>
        <w:shd w:val="clear" w:color="auto" w:fill="FFFFFF"/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6.2. Прогноз кассовых выплат в части источников финансирования дефицита местного бюджета.</w:t>
      </w:r>
    </w:p>
    <w:p w:rsidR="00C61B27" w:rsidRDefault="00532980" w:rsidP="00532980">
      <w:pPr>
        <w:shd w:val="clear" w:color="auto" w:fill="FFFFFF"/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7.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прогноза кассовых выплат в части расходов формируется в </w:t>
      </w:r>
    </w:p>
    <w:p w:rsidR="00C61B27" w:rsidRDefault="00C61B27" w:rsidP="00C61B27">
      <w:pPr>
        <w:shd w:val="clear" w:color="auto" w:fill="FFFFFF"/>
        <w:tabs>
          <w:tab w:val="left" w:pos="851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6964" w:rsidRDefault="00426964" w:rsidP="00C61B27">
      <w:pPr>
        <w:shd w:val="clear" w:color="auto" w:fill="FFFFFF"/>
        <w:tabs>
          <w:tab w:val="left" w:pos="851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1B27" w:rsidRDefault="00C61B27" w:rsidP="00C61B27">
      <w:pPr>
        <w:shd w:val="clear" w:color="auto" w:fill="FFFFFF"/>
        <w:tabs>
          <w:tab w:val="left" w:pos="851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601359" w:rsidRPr="00601359" w:rsidRDefault="00601359" w:rsidP="00532980">
      <w:pPr>
        <w:shd w:val="clear" w:color="auto" w:fill="FFFFFF"/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разрезе кода главного распорядителя средств местного бюджета (далее - гла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ный распорядитель), кода раздела и подраздела классификации расходов бю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жетов и кода типа средств.</w:t>
      </w:r>
    </w:p>
    <w:p w:rsidR="00601359" w:rsidRPr="00601359" w:rsidRDefault="00532980" w:rsidP="00532980">
      <w:pPr>
        <w:shd w:val="clear" w:color="auto" w:fill="FFFFFF"/>
        <w:tabs>
          <w:tab w:val="left" w:pos="709"/>
        </w:tabs>
        <w:spacing w:before="1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8.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Показатели прогноза кассовых выплат в части источников финансир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вания дефицита бюджета формируются в разрезе кода главного администратора источников финансирования дефицита бюджета, кода группы, подгруппы, ст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тьи и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бюджета.</w:t>
      </w:r>
    </w:p>
    <w:p w:rsidR="00601359" w:rsidRPr="00601359" w:rsidRDefault="00601359" w:rsidP="00532980">
      <w:pPr>
        <w:shd w:val="clear" w:color="auto" w:fill="FFFFFF"/>
        <w:spacing w:before="5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9. Отдел по бухгалтерскому учету и финансам на основании показателей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по доходам, принятых решением Совета Старонижестеблиевского сельского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поселения Красноармейский район «О бюджете Старонижестеблиевского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сельского поселения</w:t>
      </w:r>
      <w:r w:rsidR="00532980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района</w:t>
      </w:r>
      <w:r w:rsidR="002070AA">
        <w:rPr>
          <w:rFonts w:ascii="Times New Roman" w:hAnsi="Times New Roman" w:cs="Times New Roman"/>
          <w:color w:val="000000"/>
          <w:sz w:val="28"/>
          <w:szCs w:val="28"/>
        </w:rPr>
        <w:t xml:space="preserve"> на 2019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год» доводят до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главных администраторов доходов бюджета и главных администраторов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источников финансирования дефицита бюджета, утвержденные показатели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поступлений в бюджет доходов и источников финансирования дефицита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бюджета на текущий финансовый год в разрезе кодов бюджетной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классификации бюджетов Российской Фед</w:t>
      </w:r>
      <w:r w:rsidR="00293740">
        <w:rPr>
          <w:rFonts w:ascii="Times New Roman" w:hAnsi="Times New Roman" w:cs="Times New Roman"/>
          <w:color w:val="000000"/>
          <w:sz w:val="28"/>
          <w:szCs w:val="28"/>
        </w:rPr>
        <w:t>ерации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359" w:rsidRPr="00601359" w:rsidRDefault="00601359" w:rsidP="00601359">
      <w:pPr>
        <w:shd w:val="clear" w:color="auto" w:fill="FFFFFF"/>
        <w:tabs>
          <w:tab w:val="left" w:pos="0"/>
        </w:tabs>
        <w:spacing w:before="5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10. Главные администраторы доходов и источников финансирования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дефицитов бюджетов в течение 5 дней после получения показателей предста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ляют заявку о помесячном распределении кассовых поступлений на тек</w:t>
      </w:r>
      <w:r w:rsidR="00293740">
        <w:rPr>
          <w:rFonts w:ascii="Times New Roman" w:hAnsi="Times New Roman" w:cs="Times New Roman"/>
          <w:color w:val="000000"/>
          <w:sz w:val="28"/>
          <w:szCs w:val="28"/>
        </w:rPr>
        <w:t>ущий финансовый год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1359" w:rsidRPr="00601359" w:rsidRDefault="00601359" w:rsidP="00601359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11. Отдел по бухгалтерскому учету и финансам сельского поселения формируют сводный прогноз помесячного распределения кассовых поступл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ний в местный бюджет на текущий финансовый год.</w:t>
      </w:r>
    </w:p>
    <w:p w:rsidR="00601359" w:rsidRPr="00601359" w:rsidRDefault="00601359" w:rsidP="00601359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12. Главные распорядители и главные администраторы источников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финансирования дефицитов бюджетов (в части выбытия средств) представляют заявку о помесячном распределении</w:t>
      </w:r>
      <w:r w:rsidR="00293740">
        <w:rPr>
          <w:rFonts w:ascii="Times New Roman" w:hAnsi="Times New Roman" w:cs="Times New Roman"/>
          <w:color w:val="000000"/>
          <w:sz w:val="28"/>
          <w:szCs w:val="28"/>
        </w:rPr>
        <w:t xml:space="preserve"> кассовых выбытий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359" w:rsidRPr="00601359" w:rsidRDefault="00532980" w:rsidP="00532980">
      <w:pPr>
        <w:shd w:val="clear" w:color="auto" w:fill="FFFFFF"/>
        <w:tabs>
          <w:tab w:val="left" w:pos="96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13.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Отдел по бухгалтерскому учету и финансам на основании кассовых поступлений и выбытий формирует кассовый план исполнения местного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br/>
        <w:t>бюджета.</w:t>
      </w:r>
      <w:r>
        <w:rPr>
          <w:rFonts w:ascii="Times New Roman" w:hAnsi="Times New Roman" w:cs="Times New Roman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Показатели прогноза кассовых поступлений в местный бюджет и пр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гноза кассовых выплат из местного бюджета должны быть сбалансированы п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месячно.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При недостаточности кассовых поступлений для финансового обеспечения кассовых выплат в соответствующем месяце финансового года на покрытие</w:t>
      </w:r>
      <w:r w:rsidR="00601359" w:rsidRPr="00601359">
        <w:rPr>
          <w:rFonts w:ascii="Times New Roman" w:hAnsi="Times New Roman" w:cs="Times New Roman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временного кассового разрыва могут направляться неиспользованные остатки бюджетных средств на начало года.</w:t>
      </w:r>
    </w:p>
    <w:p w:rsidR="00601359" w:rsidRPr="00601359" w:rsidRDefault="00532980" w:rsidP="00601359">
      <w:pPr>
        <w:shd w:val="clear" w:color="auto" w:fill="FFFFFF"/>
        <w:tabs>
          <w:tab w:val="left" w:pos="97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14.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В ходе исполнения бюджета: в кассовый план исполнения местного бюджета могут вноситься изменения в случае:</w:t>
      </w:r>
    </w:p>
    <w:p w:rsidR="00601359" w:rsidRPr="00601359" w:rsidRDefault="00601359" w:rsidP="00601359">
      <w:pPr>
        <w:shd w:val="clear" w:color="auto" w:fill="FFFFFF"/>
        <w:tabs>
          <w:tab w:val="left" w:pos="302"/>
        </w:tabs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1)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внесения изменений в Решение о местном бюджете;</w:t>
      </w:r>
    </w:p>
    <w:p w:rsidR="00601359" w:rsidRPr="00601359" w:rsidRDefault="00532980" w:rsidP="00601359">
      <w:pPr>
        <w:shd w:val="clear" w:color="auto" w:fill="FFFFFF"/>
        <w:tabs>
          <w:tab w:val="left" w:pos="778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ab/>
        <w:t>внесения изменений в сводную бюджетную роспись в части изменения бюджетных ассигнований по ведомствам и (или) разделам и подразделам без изменения общего объема бюджетных ассигнований;.</w:t>
      </w:r>
    </w:p>
    <w:p w:rsidR="00C61B27" w:rsidRDefault="00532980" w:rsidP="00601359">
      <w:pPr>
        <w:shd w:val="clear" w:color="auto" w:fill="FFFFFF"/>
        <w:tabs>
          <w:tab w:val="left" w:pos="926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фактического поступления межбюджетных трансфертов из других </w:t>
      </w:r>
    </w:p>
    <w:p w:rsidR="00C61B27" w:rsidRDefault="00C61B27" w:rsidP="00C61B27">
      <w:pPr>
        <w:shd w:val="clear" w:color="auto" w:fill="FFFFFF"/>
        <w:tabs>
          <w:tab w:val="left" w:pos="926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601359" w:rsidRPr="00601359" w:rsidRDefault="00601359" w:rsidP="00601359">
      <w:pPr>
        <w:shd w:val="clear" w:color="auto" w:fill="FFFFFF"/>
        <w:tabs>
          <w:tab w:val="left" w:pos="926"/>
        </w:tabs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бюджетов бюджетной системы Российской Федерации (увеличение кассовых поступлений и выбытий, корректировка помесячного распределения);</w:t>
      </w:r>
    </w:p>
    <w:p w:rsidR="00601359" w:rsidRPr="00601359" w:rsidRDefault="00532980" w:rsidP="00426964">
      <w:pPr>
        <w:shd w:val="clear" w:color="auto" w:fill="FFFFFF"/>
        <w:tabs>
          <w:tab w:val="left" w:pos="709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2696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ab/>
        <w:t>уточнения сведений о помесячном распределении поступлений д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ходов в местный бюджет.</w:t>
      </w:r>
    </w:p>
    <w:p w:rsidR="00601359" w:rsidRPr="00601359" w:rsidRDefault="00426964" w:rsidP="00426964">
      <w:pPr>
        <w:shd w:val="clear" w:color="auto" w:fill="FFFFFF"/>
        <w:tabs>
          <w:tab w:val="left" w:pos="709"/>
          <w:tab w:val="left" w:pos="893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15. Изменения в кассовый план  настоящего порядка вносятся одновр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менно с внесением изменений в сводную бюджетную роспись в установленном настоящим приказом порядке.</w:t>
      </w:r>
    </w:p>
    <w:p w:rsidR="00601359" w:rsidRDefault="00601359" w:rsidP="00426964">
      <w:pPr>
        <w:shd w:val="clear" w:color="auto" w:fill="FFFFFF"/>
        <w:tabs>
          <w:tab w:val="left" w:pos="709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16. В случае уменьшения кассовых поступлений в доход местного бю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жета в соответствующем периоде отдел по бухгалтерскому учету и финансам готовит предложения о корректировке показателей кассового плана по посту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лениям.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Изменения кассовых выбытий между периодами текущего года прои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водится только при наличии источников финансового обеспечения кассовых выбытий.</w:t>
      </w:r>
    </w:p>
    <w:p w:rsidR="00AD7FDB" w:rsidRPr="006C3F24" w:rsidRDefault="00AD7FDB" w:rsidP="006C3F24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наличии прогнозируемого кассового разрыва принимается решение об уменьшении кассовых выбытий в соответствующем периоде. На основании принятого решения готовится изменения в кассовый план по формам согласно Приложению 2 и 3 к настоящему Порядку.</w:t>
      </w:r>
    </w:p>
    <w:p w:rsidR="00601359" w:rsidRPr="00601359" w:rsidRDefault="00601359" w:rsidP="00601359">
      <w:pPr>
        <w:shd w:val="clear" w:color="auto" w:fill="FFFFFF"/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17. Кассовый план в доходной и расходной части бюджета ведется отд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лом по бухгалтерскому учету и финансам  в базе данных автоматизированной системы 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АС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«Бюджет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01359" w:rsidRPr="00601359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Начальник отдела</w:t>
      </w:r>
    </w:p>
    <w:p w:rsidR="00601359" w:rsidRPr="00601359" w:rsidRDefault="00601359" w:rsidP="00601359">
      <w:pPr>
        <w:shd w:val="clear" w:color="auto" w:fill="FFFFFF"/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по бухгалтерскому учету и финансам,</w:t>
      </w: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главный бухгалтер администрации</w:t>
      </w: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Т.А.</w:t>
      </w:r>
      <w:r w:rsidR="00426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Коваленко</w:t>
      </w: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293740" w:rsidRDefault="00293740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C61B27" w:rsidRDefault="00C61B27" w:rsidP="006013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</w:p>
    <w:p w:rsidR="00601359" w:rsidRPr="00601359" w:rsidRDefault="00601359" w:rsidP="006013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59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601359" w:rsidRPr="00601359" w:rsidRDefault="002070AA" w:rsidP="0060135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26964">
        <w:rPr>
          <w:rFonts w:ascii="Times New Roman" w:hAnsi="Times New Roman" w:cs="Times New Roman"/>
          <w:sz w:val="28"/>
          <w:szCs w:val="28"/>
        </w:rPr>
        <w:t>проекту</w:t>
      </w:r>
      <w:r w:rsidR="00601359" w:rsidRPr="00601359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Старонижестеблиевского сельского поселения Красноармейского района от __________________ № _____</w:t>
      </w:r>
      <w:r w:rsidR="00601359" w:rsidRPr="006013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1359" w:rsidRPr="00601359" w:rsidRDefault="00C61B27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601359" w:rsidRPr="00601359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утверждении Порядки составления и ведения кассового плана</w:t>
      </w:r>
      <w:r w:rsidR="00601359" w:rsidRPr="00601359">
        <w:rPr>
          <w:rFonts w:ascii="Times New Roman" w:hAnsi="Times New Roman" w:cs="Times New Roman"/>
          <w:bCs/>
          <w:color w:val="000000"/>
          <w:sz w:val="28"/>
          <w:szCs w:val="28"/>
        </w:rPr>
        <w:br/>
        <w:t>исполнения местного бюджета в текущем финансовом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1359" w:rsidRPr="00601359" w:rsidRDefault="00601359" w:rsidP="006013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359" w:rsidRPr="00601359" w:rsidRDefault="00601359" w:rsidP="006013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359" w:rsidRPr="00601359" w:rsidRDefault="00601359" w:rsidP="006013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1359" w:rsidRPr="00601359" w:rsidRDefault="00C61B27" w:rsidP="0060135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601359" w:rsidRPr="00601359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601359" w:rsidRPr="0060135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08" w:type="dxa"/>
        <w:tblLook w:val="01E0"/>
      </w:tblPr>
      <w:tblGrid>
        <w:gridCol w:w="7848"/>
        <w:gridCol w:w="2160"/>
      </w:tblGrid>
      <w:tr w:rsidR="00601359" w:rsidRPr="00601359" w:rsidTr="00601359">
        <w:tc>
          <w:tcPr>
            <w:tcW w:w="7848" w:type="dxa"/>
            <w:hideMark/>
          </w:tcPr>
          <w:p w:rsidR="00601359" w:rsidRPr="00601359" w:rsidRDefault="006013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C61B2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бухгалтерскому учету </w:t>
            </w:r>
          </w:p>
          <w:p w:rsidR="00601359" w:rsidRPr="00601359" w:rsidRDefault="006013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601359" w:rsidRPr="00601359" w:rsidRDefault="006013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01359" w:rsidRPr="00601359" w:rsidRDefault="006013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601359" w:rsidRPr="00601359" w:rsidRDefault="00601359" w:rsidP="00C61B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59" w:rsidRPr="00601359" w:rsidRDefault="00601359" w:rsidP="00C61B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59" w:rsidRPr="00601359" w:rsidRDefault="00601359" w:rsidP="00C61B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59" w:rsidRPr="00601359" w:rsidRDefault="00601359" w:rsidP="00C61B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C61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  <w:tr w:rsidR="00601359" w:rsidRPr="00601359" w:rsidTr="00601359">
        <w:tc>
          <w:tcPr>
            <w:tcW w:w="7848" w:type="dxa"/>
          </w:tcPr>
          <w:p w:rsidR="00601359" w:rsidRPr="00601359" w:rsidRDefault="006013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01359" w:rsidRPr="00601359" w:rsidRDefault="00601359" w:rsidP="00C61B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59" w:rsidRPr="00601359" w:rsidTr="00601359">
        <w:tc>
          <w:tcPr>
            <w:tcW w:w="7848" w:type="dxa"/>
            <w:hideMark/>
          </w:tcPr>
          <w:p w:rsidR="00601359" w:rsidRPr="00601359" w:rsidRDefault="006013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60" w:type="dxa"/>
          </w:tcPr>
          <w:p w:rsidR="00601359" w:rsidRPr="00601359" w:rsidRDefault="00601359" w:rsidP="00C61B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59" w:rsidRPr="00601359" w:rsidTr="00601359">
        <w:tc>
          <w:tcPr>
            <w:tcW w:w="7848" w:type="dxa"/>
            <w:hideMark/>
          </w:tcPr>
          <w:p w:rsidR="00601359" w:rsidRPr="00601359" w:rsidRDefault="006013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601359" w:rsidRPr="00601359" w:rsidRDefault="006013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01359" w:rsidRPr="00601359" w:rsidRDefault="006013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601359" w:rsidRPr="00601359" w:rsidRDefault="00601359" w:rsidP="00C61B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59" w:rsidRPr="00601359" w:rsidRDefault="00601359" w:rsidP="00C61B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59" w:rsidRPr="00601359" w:rsidRDefault="00601359" w:rsidP="00C61B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601359" w:rsidRPr="00601359" w:rsidTr="00601359">
        <w:tc>
          <w:tcPr>
            <w:tcW w:w="7848" w:type="dxa"/>
          </w:tcPr>
          <w:p w:rsidR="00601359" w:rsidRPr="00601359" w:rsidRDefault="006013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601359" w:rsidRPr="00601359" w:rsidRDefault="00601359" w:rsidP="00C61B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359" w:rsidRPr="00601359" w:rsidTr="00601359">
        <w:tc>
          <w:tcPr>
            <w:tcW w:w="7848" w:type="dxa"/>
            <w:hideMark/>
          </w:tcPr>
          <w:p w:rsidR="00601359" w:rsidRPr="00601359" w:rsidRDefault="006013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общего отдела администрации </w:t>
            </w:r>
          </w:p>
          <w:p w:rsidR="00601359" w:rsidRPr="00601359" w:rsidRDefault="006013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01359" w:rsidRPr="00601359" w:rsidRDefault="0060135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601359" w:rsidRPr="00601359" w:rsidRDefault="00601359" w:rsidP="00C61B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59" w:rsidRPr="00601359" w:rsidRDefault="00601359" w:rsidP="00C61B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359" w:rsidRPr="00601359" w:rsidRDefault="00601359" w:rsidP="00C61B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785257" w:rsidRPr="00601359" w:rsidTr="00601359">
        <w:tc>
          <w:tcPr>
            <w:tcW w:w="7848" w:type="dxa"/>
            <w:hideMark/>
          </w:tcPr>
          <w:p w:rsidR="00785257" w:rsidRPr="00601359" w:rsidRDefault="0078525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85257" w:rsidRPr="00601359" w:rsidRDefault="0078525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257" w:rsidRPr="00601359" w:rsidTr="00601359">
        <w:tc>
          <w:tcPr>
            <w:tcW w:w="7848" w:type="dxa"/>
            <w:hideMark/>
          </w:tcPr>
          <w:p w:rsidR="00C61B27" w:rsidRPr="00A767F5" w:rsidRDefault="00C61B27" w:rsidP="00C61B27">
            <w:pPr>
              <w:tabs>
                <w:tab w:val="left" w:pos="765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C61B27" w:rsidRPr="00A767F5" w:rsidRDefault="00C61B27" w:rsidP="00C61B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</w:t>
            </w:r>
          </w:p>
          <w:p w:rsidR="00C61B27" w:rsidRPr="00A767F5" w:rsidRDefault="00C61B27" w:rsidP="00C61B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Старонижестеблиевского </w:t>
            </w:r>
          </w:p>
          <w:p w:rsidR="00C61B27" w:rsidRPr="00A767F5" w:rsidRDefault="00C61B27" w:rsidP="00C61B2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785257" w:rsidRPr="00601359" w:rsidRDefault="00C61B27" w:rsidP="00C61B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                 </w:t>
            </w:r>
          </w:p>
        </w:tc>
        <w:tc>
          <w:tcPr>
            <w:tcW w:w="2160" w:type="dxa"/>
          </w:tcPr>
          <w:p w:rsidR="004A6DF9" w:rsidRDefault="004A6D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DF9" w:rsidRDefault="004A6D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B27" w:rsidRDefault="00C61B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B27" w:rsidRDefault="00C61B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257" w:rsidRPr="00601359" w:rsidRDefault="00C61B27" w:rsidP="00C61B2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AC2228" w:rsidRPr="00601359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601359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C61B27">
      <w:headerReference w:type="default" r:id="rId9"/>
      <w:pgSz w:w="11906" w:h="16838"/>
      <w:pgMar w:top="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BB0" w:rsidRDefault="00126BB0" w:rsidP="00601359">
      <w:r>
        <w:separator/>
      </w:r>
    </w:p>
  </w:endnote>
  <w:endnote w:type="continuationSeparator" w:id="0">
    <w:p w:rsidR="00126BB0" w:rsidRDefault="00126BB0" w:rsidP="00601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BB0" w:rsidRDefault="00126BB0" w:rsidP="00601359">
      <w:r>
        <w:separator/>
      </w:r>
    </w:p>
  </w:footnote>
  <w:footnote w:type="continuationSeparator" w:id="0">
    <w:p w:rsidR="00126BB0" w:rsidRDefault="00126BB0" w:rsidP="00601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9985"/>
      <w:docPartObj>
        <w:docPartGallery w:val="Page Numbers (Top of Page)"/>
        <w:docPartUnique/>
      </w:docPartObj>
    </w:sdtPr>
    <w:sdtContent>
      <w:p w:rsidR="00601359" w:rsidRDefault="001A2B4D">
        <w:pPr>
          <w:pStyle w:val="a8"/>
          <w:jc w:val="center"/>
        </w:pPr>
      </w:p>
    </w:sdtContent>
  </w:sdt>
  <w:p w:rsidR="00601359" w:rsidRDefault="0060135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5DD4"/>
    <w:multiLevelType w:val="singleLevel"/>
    <w:tmpl w:val="62C217F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4E8470C0"/>
    <w:multiLevelType w:val="singleLevel"/>
    <w:tmpl w:val="6776921A"/>
    <w:lvl w:ilvl="0">
      <w:start w:val="5"/>
      <w:numFmt w:val="decimal"/>
      <w:lvlText w:val="%1.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43813"/>
    <w:rsid w:val="00084E52"/>
    <w:rsid w:val="00126BB0"/>
    <w:rsid w:val="0016641B"/>
    <w:rsid w:val="001A2B4D"/>
    <w:rsid w:val="001A5313"/>
    <w:rsid w:val="002070AA"/>
    <w:rsid w:val="002354B6"/>
    <w:rsid w:val="00236F42"/>
    <w:rsid w:val="002862AC"/>
    <w:rsid w:val="00293740"/>
    <w:rsid w:val="0032512F"/>
    <w:rsid w:val="00376414"/>
    <w:rsid w:val="003B19E3"/>
    <w:rsid w:val="003F4B1E"/>
    <w:rsid w:val="00404904"/>
    <w:rsid w:val="00426964"/>
    <w:rsid w:val="00463F0A"/>
    <w:rsid w:val="00486D15"/>
    <w:rsid w:val="00487F84"/>
    <w:rsid w:val="004A6DF9"/>
    <w:rsid w:val="004F730E"/>
    <w:rsid w:val="00503C19"/>
    <w:rsid w:val="00532980"/>
    <w:rsid w:val="005B30D2"/>
    <w:rsid w:val="00601359"/>
    <w:rsid w:val="006C3F24"/>
    <w:rsid w:val="0073439D"/>
    <w:rsid w:val="007801F5"/>
    <w:rsid w:val="00785257"/>
    <w:rsid w:val="008035C2"/>
    <w:rsid w:val="00852211"/>
    <w:rsid w:val="00954616"/>
    <w:rsid w:val="009F1F39"/>
    <w:rsid w:val="00AC2228"/>
    <w:rsid w:val="00AD7FDB"/>
    <w:rsid w:val="00AF3DAB"/>
    <w:rsid w:val="00BD0446"/>
    <w:rsid w:val="00BD4CD5"/>
    <w:rsid w:val="00C61B27"/>
    <w:rsid w:val="00C737CC"/>
    <w:rsid w:val="00CB56B9"/>
    <w:rsid w:val="00CF4EEE"/>
    <w:rsid w:val="00D13402"/>
    <w:rsid w:val="00D53EA7"/>
    <w:rsid w:val="00D942AD"/>
    <w:rsid w:val="00DA0A1B"/>
    <w:rsid w:val="00DA33C0"/>
    <w:rsid w:val="00DC2C9C"/>
    <w:rsid w:val="00DD1981"/>
    <w:rsid w:val="00E860A9"/>
    <w:rsid w:val="00F10F4E"/>
    <w:rsid w:val="00F45878"/>
    <w:rsid w:val="00F806EC"/>
    <w:rsid w:val="00FE080C"/>
    <w:rsid w:val="00FE31E6"/>
    <w:rsid w:val="00FE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0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0135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013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1359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013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135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16A94-EEF5-4614-90E5-C7EA6E7A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2019-01-10T11:57:00Z</cp:lastPrinted>
  <dcterms:created xsi:type="dcterms:W3CDTF">2015-11-24T06:39:00Z</dcterms:created>
  <dcterms:modified xsi:type="dcterms:W3CDTF">2019-02-06T07:22:00Z</dcterms:modified>
</cp:coreProperties>
</file>