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3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30"/>
        <w:gridCol w:w="4200"/>
        <w:gridCol w:w="2376"/>
      </w:tblGrid>
      <w:tr w:rsidR="002B7BB3" w:rsidRPr="008D6175" w:rsidTr="009E5388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BB3" w:rsidRPr="008D6175" w:rsidTr="009E5388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</w:t>
            </w:r>
          </w:p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СТАРОНИЖЕСТЕБЛИЕВСКОГО СЕЛЬСКОГО ПОСЕЛЕНИЯ</w:t>
            </w:r>
          </w:p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2B7BB3" w:rsidRPr="002B7BB3" w:rsidRDefault="002B7BB3" w:rsidP="002B7BB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2B7BB3" w:rsidRPr="002B7BB3" w:rsidRDefault="002B7BB3" w:rsidP="002B7BB3">
            <w:pPr>
              <w:pStyle w:val="a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B7BB3" w:rsidRPr="008D6175" w:rsidTr="009E5388"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7BB3" w:rsidRPr="002B7BB3" w:rsidRDefault="002B7BB3" w:rsidP="00AE154F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AE154F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2B7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E154F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  <w:r w:rsidRPr="002B7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2019 г.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2B7BB3" w:rsidRPr="002B7BB3" w:rsidRDefault="002B7BB3" w:rsidP="002B7BB3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2B7BB3" w:rsidRPr="002B7BB3" w:rsidRDefault="002B7BB3" w:rsidP="00AE154F">
            <w:pPr>
              <w:pStyle w:val="a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7B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AE154F">
              <w:rPr>
                <w:rFonts w:ascii="Times New Roman" w:hAnsi="Times New Roman" w:cs="Times New Roman"/>
                <w:bCs/>
                <w:sz w:val="28"/>
                <w:szCs w:val="28"/>
              </w:rPr>
              <w:t>4/11</w:t>
            </w:r>
          </w:p>
        </w:tc>
      </w:tr>
      <w:tr w:rsidR="002B7BB3" w:rsidRPr="00794B2F" w:rsidTr="009E5388">
        <w:tc>
          <w:tcPr>
            <w:tcW w:w="96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B7BB3" w:rsidRPr="002B7BB3" w:rsidRDefault="002B7BB3" w:rsidP="002B7BB3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B7BB3">
              <w:rPr>
                <w:rFonts w:ascii="Times New Roman" w:hAnsi="Times New Roman" w:cs="Times New Roman"/>
                <w:sz w:val="24"/>
                <w:szCs w:val="24"/>
              </w:rPr>
              <w:t>станица Старонижестеблиевская</w:t>
            </w:r>
          </w:p>
        </w:tc>
      </w:tr>
    </w:tbl>
    <w:p w:rsidR="002B7BB3" w:rsidRDefault="002B7BB3" w:rsidP="00666DEB">
      <w:pPr>
        <w:pStyle w:val="2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7BB3" w:rsidRDefault="002B7BB3" w:rsidP="00666DEB">
      <w:pPr>
        <w:pStyle w:val="2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6DEB" w:rsidRPr="002B7BB3" w:rsidRDefault="00666DEB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BB3">
        <w:rPr>
          <w:rFonts w:ascii="Times New Roman" w:hAnsi="Times New Roman" w:cs="Times New Roman"/>
          <w:b/>
          <w:sz w:val="28"/>
          <w:szCs w:val="28"/>
        </w:rPr>
        <w:t>Об отмене решения Совета Старонижестеблиевского сельского</w:t>
      </w:r>
    </w:p>
    <w:p w:rsidR="002B7BB3" w:rsidRPr="002B7BB3" w:rsidRDefault="00666DEB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BB3">
        <w:rPr>
          <w:rFonts w:ascii="Times New Roman" w:hAnsi="Times New Roman" w:cs="Times New Roman"/>
          <w:b/>
          <w:sz w:val="28"/>
          <w:szCs w:val="28"/>
        </w:rPr>
        <w:t>поселения Красноармейского района №</w:t>
      </w:r>
      <w:r w:rsidR="002B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BB3">
        <w:rPr>
          <w:rFonts w:ascii="Times New Roman" w:hAnsi="Times New Roman" w:cs="Times New Roman"/>
          <w:b/>
          <w:sz w:val="28"/>
          <w:szCs w:val="28"/>
        </w:rPr>
        <w:t>65 от 14 декабря 2016 года</w:t>
      </w:r>
    </w:p>
    <w:p w:rsidR="002B7BB3" w:rsidRDefault="00666DEB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BB3">
        <w:rPr>
          <w:rFonts w:ascii="Times New Roman" w:hAnsi="Times New Roman" w:cs="Times New Roman"/>
          <w:b/>
          <w:sz w:val="28"/>
          <w:szCs w:val="28"/>
        </w:rPr>
        <w:t xml:space="preserve">«Об определении границ прилегающих к некоторым организациям </w:t>
      </w:r>
    </w:p>
    <w:p w:rsidR="002B7BB3" w:rsidRPr="002B7BB3" w:rsidRDefault="002B7BB3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66DEB" w:rsidRPr="002B7BB3">
        <w:rPr>
          <w:rFonts w:ascii="Times New Roman" w:hAnsi="Times New Roman" w:cs="Times New Roman"/>
          <w:b/>
          <w:sz w:val="28"/>
          <w:szCs w:val="28"/>
        </w:rPr>
        <w:t>объектам территорий, на которых не допускается розничная продажа алкогольной продукции и способа расчета расстояния от организаций и объектов до границ прилегающих территорий на территории</w:t>
      </w:r>
    </w:p>
    <w:p w:rsidR="002B7BB3" w:rsidRDefault="00666DEB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BB3">
        <w:rPr>
          <w:rFonts w:ascii="Times New Roman" w:hAnsi="Times New Roman" w:cs="Times New Roman"/>
          <w:b/>
          <w:sz w:val="28"/>
          <w:szCs w:val="28"/>
        </w:rPr>
        <w:t xml:space="preserve">Старонижестеблиевского сельского поселения </w:t>
      </w:r>
    </w:p>
    <w:p w:rsidR="00666DEB" w:rsidRPr="002B7BB3" w:rsidRDefault="00666DEB" w:rsidP="002B7BB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BB3">
        <w:rPr>
          <w:rFonts w:ascii="Times New Roman" w:hAnsi="Times New Roman" w:cs="Times New Roman"/>
          <w:b/>
          <w:sz w:val="28"/>
          <w:szCs w:val="28"/>
        </w:rPr>
        <w:t>Красноармейского района»</w:t>
      </w:r>
    </w:p>
    <w:p w:rsidR="00C27B52" w:rsidRPr="002B7BB3" w:rsidRDefault="00C27B52" w:rsidP="002B7BB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B7BB3" w:rsidRPr="002B7BB3" w:rsidRDefault="002B7BB3" w:rsidP="002B7BB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B7BB3" w:rsidRDefault="00666DEB" w:rsidP="000E37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 2003 года №131-ФЗ «Об общих принципах организации местного самоуправления в Российской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79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Федерации» </w:t>
      </w:r>
      <w:r w:rsidR="000E37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E37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0E37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0E37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0E379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37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22 ноября 1995 года №171-ФЗ «О государственном регулировании произво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и оборота этилового спирта, алкогольной и спиртосодержащей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ции и об ограничении потребления (распития) алкогольной продукции», </w:t>
      </w:r>
      <w:r w:rsidRPr="00666DEB">
        <w:rPr>
          <w:rFonts w:ascii="Times New Roman" w:hAnsi="Times New Roman" w:cs="Times New Roman"/>
          <w:sz w:val="28"/>
          <w:szCs w:val="28"/>
        </w:rPr>
        <w:t>п</w:t>
      </w:r>
      <w:r w:rsidRPr="00666DEB">
        <w:rPr>
          <w:rFonts w:ascii="Times New Roman" w:hAnsi="Times New Roman" w:cs="Times New Roman"/>
          <w:sz w:val="28"/>
          <w:szCs w:val="28"/>
        </w:rPr>
        <w:t>о</w:t>
      </w:r>
      <w:r w:rsidRPr="00666DEB">
        <w:rPr>
          <w:rFonts w:ascii="Times New Roman" w:hAnsi="Times New Roman" w:cs="Times New Roman"/>
          <w:sz w:val="28"/>
          <w:szCs w:val="28"/>
        </w:rPr>
        <w:t>становления админис</w:t>
      </w:r>
      <w:r w:rsidRPr="00666DEB">
        <w:rPr>
          <w:rFonts w:ascii="Times New Roman" w:hAnsi="Times New Roman" w:cs="Times New Roman"/>
          <w:sz w:val="28"/>
          <w:szCs w:val="28"/>
        </w:rPr>
        <w:t>т</w:t>
      </w:r>
      <w:r w:rsidRPr="00666DEB">
        <w:rPr>
          <w:rFonts w:ascii="Times New Roman" w:hAnsi="Times New Roman" w:cs="Times New Roman"/>
          <w:sz w:val="28"/>
          <w:szCs w:val="28"/>
        </w:rPr>
        <w:t>рации муниципального образования Красноармейский район от 1</w:t>
      </w:r>
      <w:r w:rsidR="000E3793">
        <w:rPr>
          <w:rFonts w:ascii="Times New Roman" w:hAnsi="Times New Roman" w:cs="Times New Roman"/>
          <w:sz w:val="28"/>
          <w:szCs w:val="28"/>
        </w:rPr>
        <w:t xml:space="preserve">4 октября </w:t>
      </w:r>
      <w:r w:rsidRPr="00666DEB">
        <w:rPr>
          <w:rFonts w:ascii="Times New Roman" w:hAnsi="Times New Roman" w:cs="Times New Roman"/>
          <w:sz w:val="28"/>
          <w:szCs w:val="28"/>
        </w:rPr>
        <w:t>2019</w:t>
      </w:r>
      <w:r w:rsidR="000E3793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End"/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 w:rsidRPr="00666DEB">
        <w:rPr>
          <w:rFonts w:ascii="Times New Roman" w:hAnsi="Times New Roman" w:cs="Times New Roman"/>
          <w:sz w:val="28"/>
          <w:szCs w:val="28"/>
        </w:rPr>
        <w:t xml:space="preserve"> 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 w:rsidRPr="00666DEB">
        <w:rPr>
          <w:rFonts w:ascii="Times New Roman" w:hAnsi="Times New Roman" w:cs="Times New Roman"/>
          <w:sz w:val="28"/>
          <w:szCs w:val="28"/>
        </w:rPr>
        <w:t>№ 1759 «Об определении границ прилега</w:t>
      </w:r>
      <w:r w:rsidRPr="00666DEB">
        <w:rPr>
          <w:rFonts w:ascii="Times New Roman" w:hAnsi="Times New Roman" w:cs="Times New Roman"/>
          <w:sz w:val="28"/>
          <w:szCs w:val="28"/>
        </w:rPr>
        <w:t>ю</w:t>
      </w:r>
      <w:r w:rsidRPr="00666DEB">
        <w:rPr>
          <w:rFonts w:ascii="Times New Roman" w:hAnsi="Times New Roman" w:cs="Times New Roman"/>
          <w:sz w:val="28"/>
          <w:szCs w:val="28"/>
        </w:rPr>
        <w:t>щих к нек</w:t>
      </w:r>
      <w:r w:rsidRPr="00666DEB">
        <w:rPr>
          <w:rFonts w:ascii="Times New Roman" w:hAnsi="Times New Roman" w:cs="Times New Roman"/>
          <w:sz w:val="28"/>
          <w:szCs w:val="28"/>
        </w:rPr>
        <w:t>о</w:t>
      </w:r>
      <w:r w:rsidRPr="00666DEB">
        <w:rPr>
          <w:rFonts w:ascii="Times New Roman" w:hAnsi="Times New Roman" w:cs="Times New Roman"/>
          <w:sz w:val="28"/>
          <w:szCs w:val="28"/>
        </w:rPr>
        <w:t>торым организациям (учреждениям) и объектам территорий, на которых не допускается розничная продажа алкогольной продукции на те</w:t>
      </w:r>
      <w:r w:rsidRPr="00666DEB">
        <w:rPr>
          <w:rFonts w:ascii="Times New Roman" w:hAnsi="Times New Roman" w:cs="Times New Roman"/>
          <w:sz w:val="28"/>
          <w:szCs w:val="28"/>
        </w:rPr>
        <w:t>р</w:t>
      </w:r>
      <w:r w:rsidRPr="00666DEB">
        <w:rPr>
          <w:rFonts w:ascii="Times New Roman" w:hAnsi="Times New Roman" w:cs="Times New Roman"/>
          <w:sz w:val="28"/>
          <w:szCs w:val="28"/>
        </w:rPr>
        <w:t>ритории муниципального образования Красноармейский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505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ронижестеблиевского</w:t>
      </w:r>
      <w:r w:rsidRPr="00144505">
        <w:rPr>
          <w:rFonts w:ascii="Times New Roman" w:hAnsi="Times New Roman" w:cs="Times New Roman"/>
          <w:sz w:val="28"/>
          <w:szCs w:val="28"/>
        </w:rPr>
        <w:t xml:space="preserve">  сельского поселения Красноармейского района сел</w:t>
      </w:r>
      <w:r w:rsidRPr="00144505">
        <w:rPr>
          <w:rFonts w:ascii="Times New Roman" w:hAnsi="Times New Roman" w:cs="Times New Roman"/>
          <w:sz w:val="28"/>
          <w:szCs w:val="28"/>
        </w:rPr>
        <w:t>ь</w:t>
      </w:r>
      <w:r w:rsidRPr="00144505">
        <w:rPr>
          <w:rFonts w:ascii="Times New Roman" w:hAnsi="Times New Roman" w:cs="Times New Roman"/>
          <w:sz w:val="28"/>
          <w:szCs w:val="28"/>
        </w:rPr>
        <w:t>ского посел</w:t>
      </w:r>
      <w:r w:rsidRPr="00144505">
        <w:rPr>
          <w:rFonts w:ascii="Times New Roman" w:hAnsi="Times New Roman" w:cs="Times New Roman"/>
          <w:sz w:val="28"/>
          <w:szCs w:val="28"/>
        </w:rPr>
        <w:t>е</w:t>
      </w:r>
      <w:r w:rsidRPr="00144505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proofErr w:type="gramStart"/>
      <w:r w:rsidRPr="0014450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 w:rsidRPr="00144505">
        <w:rPr>
          <w:rFonts w:ascii="Times New Roman" w:hAnsi="Times New Roman" w:cs="Times New Roman"/>
          <w:sz w:val="28"/>
          <w:szCs w:val="28"/>
        </w:rPr>
        <w:t>е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505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 w:rsidRPr="00144505">
        <w:rPr>
          <w:rFonts w:ascii="Times New Roman" w:hAnsi="Times New Roman" w:cs="Times New Roman"/>
          <w:sz w:val="28"/>
          <w:szCs w:val="28"/>
        </w:rPr>
        <w:t>и</w:t>
      </w:r>
      <w:r w:rsidR="000E3793">
        <w:rPr>
          <w:rFonts w:ascii="Times New Roman" w:hAnsi="Times New Roman" w:cs="Times New Roman"/>
          <w:sz w:val="28"/>
          <w:szCs w:val="28"/>
        </w:rPr>
        <w:t xml:space="preserve"> </w:t>
      </w:r>
      <w:r w:rsidRPr="00144505">
        <w:rPr>
          <w:rFonts w:ascii="Times New Roman" w:hAnsi="Times New Roman" w:cs="Times New Roman"/>
          <w:sz w:val="28"/>
          <w:szCs w:val="28"/>
        </w:rPr>
        <w:t>л:</w:t>
      </w:r>
    </w:p>
    <w:p w:rsidR="00D1154C" w:rsidRPr="002B7BB3" w:rsidRDefault="00D1154C" w:rsidP="002B7B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Отменить решение Совета Старонижестеблиевского сельского пос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ления Красноармейского района №</w:t>
      </w:r>
      <w:r w:rsidR="002B7B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65 от 14 декабря 2016 года «Об опред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лении границ прилегающих к некоторым организациям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объектам террит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рий, на которых не допускается розничная продажа алкогольной продукции и способа расчета расстояния от организаций и объектов до границ прилега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щих территорий на территории Старонижестеблиевского сельского посел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1154C">
        <w:rPr>
          <w:rFonts w:ascii="Times New Roman" w:hAnsi="Times New Roman" w:cs="Times New Roman"/>
          <w:color w:val="000000" w:themeColor="text1"/>
          <w:sz w:val="28"/>
          <w:szCs w:val="28"/>
        </w:rPr>
        <w:t>ния Красноармейского района</w:t>
      </w:r>
      <w:r w:rsidRPr="00D1154C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D1154C" w:rsidRPr="002B7BB3" w:rsidRDefault="00D1154C" w:rsidP="002B7BB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2B7BB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B7B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7BB3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</w:t>
      </w:r>
      <w:r w:rsidRPr="002B7BB3">
        <w:rPr>
          <w:rFonts w:ascii="Times New Roman" w:hAnsi="Times New Roman" w:cs="Times New Roman"/>
          <w:sz w:val="28"/>
          <w:szCs w:val="28"/>
        </w:rPr>
        <w:t>о</w:t>
      </w:r>
      <w:r w:rsidRPr="002B7BB3">
        <w:rPr>
          <w:rFonts w:ascii="Times New Roman" w:hAnsi="Times New Roman" w:cs="Times New Roman"/>
          <w:sz w:val="28"/>
          <w:szCs w:val="28"/>
        </w:rPr>
        <w:t>янную комиссию по законности, правопорядку, охране прав и свобод гра</w:t>
      </w:r>
      <w:r w:rsidRPr="002B7BB3">
        <w:rPr>
          <w:rFonts w:ascii="Times New Roman" w:hAnsi="Times New Roman" w:cs="Times New Roman"/>
          <w:sz w:val="28"/>
          <w:szCs w:val="28"/>
        </w:rPr>
        <w:t>ж</w:t>
      </w:r>
      <w:r w:rsidRPr="002B7BB3">
        <w:rPr>
          <w:rFonts w:ascii="Times New Roman" w:hAnsi="Times New Roman" w:cs="Times New Roman"/>
          <w:sz w:val="28"/>
          <w:szCs w:val="28"/>
        </w:rPr>
        <w:t>дан и вопросам казачества (Гирька).</w:t>
      </w:r>
    </w:p>
    <w:p w:rsidR="00D1154C" w:rsidRPr="002B7BB3" w:rsidRDefault="00D1154C" w:rsidP="002B7BB3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2B7BB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2B7BB3" w:rsidRDefault="002B7BB3" w:rsidP="00D115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7BB3" w:rsidRDefault="002B7BB3" w:rsidP="00D115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154C" w:rsidRPr="002B635A" w:rsidRDefault="00D1154C" w:rsidP="00D11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1154C" w:rsidRPr="002B635A" w:rsidRDefault="00D1154C" w:rsidP="00D11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D1154C" w:rsidRPr="002B635A" w:rsidRDefault="00D1154C" w:rsidP="00D11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1154C" w:rsidRPr="002B635A" w:rsidRDefault="00D1154C" w:rsidP="00D11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Т.В.Дьяченко</w:t>
      </w:r>
    </w:p>
    <w:p w:rsidR="00D1154C" w:rsidRPr="002B635A" w:rsidRDefault="00D1154C" w:rsidP="00D11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4C" w:rsidRPr="002B635A" w:rsidRDefault="00D1154C" w:rsidP="00D11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Глава</w:t>
      </w:r>
    </w:p>
    <w:p w:rsidR="00D1154C" w:rsidRPr="002B635A" w:rsidRDefault="00D1154C" w:rsidP="00D11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D1154C" w:rsidRPr="002B635A" w:rsidRDefault="00D1154C" w:rsidP="00D11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1154C" w:rsidRPr="002B635A" w:rsidRDefault="00D1154C" w:rsidP="00D115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35A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 </w:t>
      </w:r>
      <w:proofErr w:type="spellStart"/>
      <w:r w:rsidRPr="002B635A">
        <w:rPr>
          <w:rFonts w:ascii="Times New Roman" w:hAnsi="Times New Roman" w:cs="Times New Roman"/>
          <w:sz w:val="28"/>
          <w:szCs w:val="28"/>
        </w:rPr>
        <w:t>В.В.Новак</w:t>
      </w:r>
      <w:proofErr w:type="spellEnd"/>
    </w:p>
    <w:p w:rsidR="00D1154C" w:rsidRPr="00D1154C" w:rsidRDefault="00D1154C" w:rsidP="00D1154C">
      <w:pPr>
        <w:ind w:firstLine="709"/>
      </w:pPr>
    </w:p>
    <w:p w:rsidR="00666DEB" w:rsidRPr="00D1154C" w:rsidRDefault="00666DEB" w:rsidP="00666DE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6DEB" w:rsidRPr="00D1154C" w:rsidSect="00C2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66DEB"/>
    <w:rsid w:val="000726B9"/>
    <w:rsid w:val="000E3793"/>
    <w:rsid w:val="002B7BB3"/>
    <w:rsid w:val="0058052C"/>
    <w:rsid w:val="00666DEB"/>
    <w:rsid w:val="00681CA6"/>
    <w:rsid w:val="006833F5"/>
    <w:rsid w:val="00752B2A"/>
    <w:rsid w:val="00A42339"/>
    <w:rsid w:val="00AD44BC"/>
    <w:rsid w:val="00AE154F"/>
    <w:rsid w:val="00C27B52"/>
    <w:rsid w:val="00D1154C"/>
    <w:rsid w:val="00EA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E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6DEB"/>
    <w:pPr>
      <w:autoSpaceDE w:val="0"/>
      <w:autoSpaceDN w:val="0"/>
      <w:adjustRightInd w:val="0"/>
      <w:spacing w:after="0" w:line="240" w:lineRule="auto"/>
      <w:outlineLvl w:val="0"/>
    </w:pPr>
    <w:rPr>
      <w:rFonts w:ascii="Times New Roman CYR" w:hAnsi="Times New Roman CYR" w:cs="Times New Roman CYR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6D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6DEB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6D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rsid w:val="002B7B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B7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BB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B7BB3"/>
    <w:pPr>
      <w:spacing w:after="0" w:line="240" w:lineRule="auto"/>
    </w:pPr>
    <w:rPr>
      <w:rFonts w:eastAsiaTheme="minorEastAsia"/>
      <w:lang w:eastAsia="ru-RU"/>
    </w:rPr>
  </w:style>
  <w:style w:type="character" w:customStyle="1" w:styleId="11">
    <w:name w:val="Заголовок 1 Знак1"/>
    <w:locked/>
    <w:rsid w:val="002B7BB3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8</cp:revision>
  <cp:lastPrinted>2019-12-24T07:33:00Z</cp:lastPrinted>
  <dcterms:created xsi:type="dcterms:W3CDTF">2019-11-13T06:55:00Z</dcterms:created>
  <dcterms:modified xsi:type="dcterms:W3CDTF">2019-12-24T07:36:00Z</dcterms:modified>
</cp:coreProperties>
</file>