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241404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241404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241404">
              <w:rPr>
                <w:rFonts w:ascii="Times New Roman" w:hAnsi="Times New Roman" w:cs="Times New Roman"/>
                <w:bCs/>
              </w:rPr>
              <w:t>103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FE4E67" w:rsidRPr="00C737CC" w:rsidRDefault="00FE4E6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354B" w:rsidRDefault="0088354B" w:rsidP="0088354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4B">
        <w:rPr>
          <w:rFonts w:ascii="Times New Roman" w:hAnsi="Times New Roman" w:cs="Times New Roman"/>
          <w:b/>
          <w:sz w:val="28"/>
          <w:szCs w:val="28"/>
        </w:rPr>
        <w:t>О присв</w:t>
      </w:r>
      <w:r w:rsidR="00FE4E67">
        <w:rPr>
          <w:rFonts w:ascii="Times New Roman" w:hAnsi="Times New Roman" w:cs="Times New Roman"/>
          <w:b/>
          <w:sz w:val="28"/>
          <w:szCs w:val="28"/>
        </w:rPr>
        <w:t>оении почтового адреса земельному участку</w:t>
      </w:r>
      <w:r w:rsidRPr="0088354B">
        <w:rPr>
          <w:rFonts w:ascii="Times New Roman" w:hAnsi="Times New Roman" w:cs="Times New Roman"/>
          <w:b/>
          <w:sz w:val="28"/>
          <w:szCs w:val="28"/>
        </w:rPr>
        <w:t>, образован</w:t>
      </w:r>
      <w:r w:rsidR="00FE4E67">
        <w:rPr>
          <w:rFonts w:ascii="Times New Roman" w:hAnsi="Times New Roman" w:cs="Times New Roman"/>
          <w:b/>
          <w:sz w:val="28"/>
          <w:szCs w:val="28"/>
        </w:rPr>
        <w:t>ному</w:t>
      </w:r>
      <w:r w:rsidRPr="008835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354B" w:rsidRDefault="0088354B" w:rsidP="0088354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4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результате перераспределения, </w:t>
      </w:r>
      <w:r w:rsidR="00FE4E67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 w:rsidRPr="0088354B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</w:p>
    <w:p w:rsidR="0088354B" w:rsidRDefault="0088354B" w:rsidP="0088354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354B">
        <w:rPr>
          <w:rFonts w:ascii="Times New Roman" w:hAnsi="Times New Roman" w:cs="Times New Roman"/>
          <w:b/>
          <w:sz w:val="28"/>
          <w:szCs w:val="28"/>
        </w:rPr>
        <w:t>Старониже</w:t>
      </w:r>
      <w:r>
        <w:rPr>
          <w:rFonts w:ascii="Times New Roman" w:hAnsi="Times New Roman" w:cs="Times New Roman"/>
          <w:b/>
          <w:sz w:val="28"/>
          <w:szCs w:val="28"/>
        </w:rPr>
        <w:t>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Колхозной</w:t>
      </w:r>
    </w:p>
    <w:p w:rsidR="0088354B" w:rsidRPr="0088354B" w:rsidRDefault="0088354B" w:rsidP="00FE4E6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8354B" w:rsidRDefault="0088354B" w:rsidP="0088354B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E4E67" w:rsidRPr="0088354B" w:rsidRDefault="00FE4E67" w:rsidP="0088354B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8354B" w:rsidRPr="0088354B" w:rsidRDefault="0088354B" w:rsidP="0088354B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88354B">
        <w:rPr>
          <w:rFonts w:ascii="Times New Roman" w:hAnsi="Times New Roman" w:cs="Times New Roman"/>
          <w:sz w:val="28"/>
          <w:szCs w:val="28"/>
        </w:rPr>
        <w:t xml:space="preserve">На основании пункта 1.20 статьи 14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88354B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8354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88354B">
        <w:rPr>
          <w:rFonts w:ascii="Times New Roman" w:hAnsi="Times New Roman" w:cs="Times New Roman"/>
          <w:sz w:val="28"/>
          <w:szCs w:val="28"/>
        </w:rPr>
        <w:t>в</w:t>
      </w:r>
      <w:r w:rsidRPr="0088354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8354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88354B">
        <w:rPr>
          <w:rFonts w:ascii="Times New Roman" w:hAnsi="Times New Roman" w:cs="Times New Roman"/>
          <w:sz w:val="28"/>
          <w:szCs w:val="28"/>
        </w:rPr>
        <w:t>а</w:t>
      </w:r>
      <w:r w:rsidRPr="0088354B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88354B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88354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88354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8354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88354B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88354B">
        <w:rPr>
          <w:rFonts w:ascii="Times New Roman" w:hAnsi="Times New Roman" w:cs="Times New Roman"/>
          <w:sz w:val="28"/>
          <w:szCs w:val="28"/>
        </w:rPr>
        <w:t>Старон</w:t>
      </w:r>
      <w:r w:rsidRPr="0088354B">
        <w:rPr>
          <w:rFonts w:ascii="Times New Roman" w:hAnsi="Times New Roman" w:cs="Times New Roman"/>
          <w:sz w:val="28"/>
          <w:szCs w:val="28"/>
        </w:rPr>
        <w:t>и</w:t>
      </w:r>
      <w:r w:rsidRPr="0088354B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88354B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88354B">
        <w:rPr>
          <w:rFonts w:ascii="Times New Roman" w:hAnsi="Times New Roman" w:cs="Times New Roman"/>
          <w:sz w:val="28"/>
          <w:szCs w:val="28"/>
        </w:rPr>
        <w:t>, в целях уп</w:t>
      </w:r>
      <w:r w:rsidRPr="0088354B">
        <w:rPr>
          <w:rFonts w:ascii="Times New Roman" w:hAnsi="Times New Roman" w:cs="Times New Roman"/>
          <w:sz w:val="28"/>
          <w:szCs w:val="28"/>
        </w:rPr>
        <w:t>о</w:t>
      </w:r>
      <w:r w:rsidRPr="0088354B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883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54B">
        <w:rPr>
          <w:rFonts w:ascii="Times New Roman" w:hAnsi="Times New Roman" w:cs="Times New Roman"/>
          <w:sz w:val="28"/>
          <w:szCs w:val="28"/>
        </w:rPr>
        <w:t>в результате перераспределения двух земельных участков, согласно постановления администрации муниципального образования Красноармейский район « Об утверждении схемы расположения земельного участка на кадастровом п</w:t>
      </w:r>
      <w:r>
        <w:rPr>
          <w:rFonts w:ascii="Times New Roman" w:hAnsi="Times New Roman" w:cs="Times New Roman"/>
          <w:sz w:val="28"/>
          <w:szCs w:val="28"/>
        </w:rPr>
        <w:t xml:space="preserve">лане территории» от 6 апреля </w:t>
      </w:r>
      <w:r w:rsidRPr="0088354B">
        <w:rPr>
          <w:rFonts w:ascii="Times New Roman" w:hAnsi="Times New Roman" w:cs="Times New Roman"/>
          <w:sz w:val="28"/>
          <w:szCs w:val="28"/>
        </w:rPr>
        <w:t xml:space="preserve">2020 года </w:t>
      </w:r>
      <w:r>
        <w:rPr>
          <w:rFonts w:ascii="Times New Roman" w:hAnsi="Times New Roman" w:cs="Times New Roman"/>
          <w:sz w:val="28"/>
          <w:szCs w:val="28"/>
        </w:rPr>
        <w:t xml:space="preserve"> № 554   </w:t>
      </w:r>
      <w:proofErr w:type="spellStart"/>
      <w:proofErr w:type="gramStart"/>
      <w:r w:rsidRPr="008835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8354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835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8354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8354B" w:rsidRPr="0088354B" w:rsidRDefault="0088354B" w:rsidP="0088354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Земельному участку ЗУ – 1, общей площадью 1965 </w:t>
      </w:r>
      <w:r w:rsidRPr="0088354B">
        <w:rPr>
          <w:rFonts w:ascii="Times New Roman" w:hAnsi="Times New Roman" w:cs="Times New Roman"/>
          <w:sz w:val="28"/>
          <w:szCs w:val="28"/>
        </w:rPr>
        <w:t>кв.м., образованн</w:t>
      </w:r>
      <w:r w:rsidRPr="0088354B">
        <w:rPr>
          <w:rFonts w:ascii="Times New Roman" w:hAnsi="Times New Roman" w:cs="Times New Roman"/>
          <w:sz w:val="28"/>
          <w:szCs w:val="28"/>
        </w:rPr>
        <w:t>о</w:t>
      </w:r>
      <w:r w:rsidRPr="0088354B">
        <w:rPr>
          <w:rFonts w:ascii="Times New Roman" w:hAnsi="Times New Roman" w:cs="Times New Roman"/>
          <w:sz w:val="28"/>
          <w:szCs w:val="28"/>
        </w:rPr>
        <w:t>го в результате перераспределения двух земельных участков с кадастровым н</w:t>
      </w:r>
      <w:r w:rsidRPr="008835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мером </w:t>
      </w:r>
      <w:r w:rsidRPr="0088354B">
        <w:rPr>
          <w:rFonts w:ascii="Times New Roman" w:hAnsi="Times New Roman" w:cs="Times New Roman"/>
          <w:sz w:val="28"/>
          <w:szCs w:val="28"/>
        </w:rPr>
        <w:t>23:13:0401100: 1038 площадью 1175 кв.м., и части территории земельн</w:t>
      </w:r>
      <w:r w:rsidRPr="0088354B">
        <w:rPr>
          <w:rFonts w:ascii="Times New Roman" w:hAnsi="Times New Roman" w:cs="Times New Roman"/>
          <w:sz w:val="28"/>
          <w:szCs w:val="28"/>
        </w:rPr>
        <w:t>о</w:t>
      </w:r>
      <w:r w:rsidRPr="0088354B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участка в кадастровом квартале </w:t>
      </w:r>
      <w:r w:rsidRPr="0088354B">
        <w:rPr>
          <w:rFonts w:ascii="Times New Roman" w:hAnsi="Times New Roman" w:cs="Times New Roman"/>
          <w:sz w:val="28"/>
          <w:szCs w:val="28"/>
        </w:rPr>
        <w:t>23:13:0401100 площадью 790 кв.м., катег</w:t>
      </w:r>
      <w:r w:rsidRPr="0088354B">
        <w:rPr>
          <w:rFonts w:ascii="Times New Roman" w:hAnsi="Times New Roman" w:cs="Times New Roman"/>
          <w:sz w:val="28"/>
          <w:szCs w:val="28"/>
        </w:rPr>
        <w:t>о</w:t>
      </w:r>
      <w:r w:rsidRPr="0088354B">
        <w:rPr>
          <w:rFonts w:ascii="Times New Roman" w:hAnsi="Times New Roman" w:cs="Times New Roman"/>
          <w:sz w:val="28"/>
          <w:szCs w:val="28"/>
        </w:rPr>
        <w:t>рия земель: земли населённых пунктов, с видом разрешённого использования – для ведения</w:t>
      </w:r>
      <w:r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хозяйства, </w:t>
      </w:r>
      <w:r w:rsidRPr="0088354B">
        <w:rPr>
          <w:rFonts w:ascii="Times New Roman" w:hAnsi="Times New Roman" w:cs="Times New Roman"/>
          <w:sz w:val="28"/>
          <w:szCs w:val="28"/>
        </w:rPr>
        <w:t>расположенных по адресу:</w:t>
      </w:r>
      <w:proofErr w:type="gramEnd"/>
      <w:r w:rsidRPr="0088354B">
        <w:rPr>
          <w:rFonts w:ascii="Times New Roman" w:hAnsi="Times New Roman" w:cs="Times New Roman"/>
          <w:sz w:val="28"/>
          <w:szCs w:val="28"/>
        </w:rPr>
        <w:t xml:space="preserve"> Красн</w:t>
      </w:r>
      <w:r w:rsidRPr="0088354B">
        <w:rPr>
          <w:rFonts w:ascii="Times New Roman" w:hAnsi="Times New Roman" w:cs="Times New Roman"/>
          <w:sz w:val="28"/>
          <w:szCs w:val="28"/>
        </w:rPr>
        <w:t>о</w:t>
      </w:r>
      <w:r w:rsidRPr="0088354B">
        <w:rPr>
          <w:rFonts w:ascii="Times New Roman" w:hAnsi="Times New Roman" w:cs="Times New Roman"/>
          <w:sz w:val="28"/>
          <w:szCs w:val="28"/>
        </w:rPr>
        <w:t>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88354B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88354B">
        <w:rPr>
          <w:rFonts w:ascii="Times New Roman" w:hAnsi="Times New Roman" w:cs="Times New Roman"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354B">
        <w:rPr>
          <w:rFonts w:ascii="Times New Roman" w:hAnsi="Times New Roman" w:cs="Times New Roman"/>
          <w:sz w:val="28"/>
          <w:szCs w:val="28"/>
        </w:rPr>
        <w:t>ули</w:t>
      </w:r>
      <w:r>
        <w:rPr>
          <w:rFonts w:ascii="Times New Roman" w:hAnsi="Times New Roman" w:cs="Times New Roman"/>
          <w:sz w:val="28"/>
          <w:szCs w:val="28"/>
        </w:rPr>
        <w:t>ца Колхозная, 29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354B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88354B" w:rsidRPr="0088354B" w:rsidRDefault="0088354B" w:rsidP="0088354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8354B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станиц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Колхозная, 29 А.</w:t>
      </w:r>
    </w:p>
    <w:p w:rsidR="00FE4E67" w:rsidRPr="00E1622A" w:rsidRDefault="00FE4E67" w:rsidP="00FE4E67">
      <w:pPr>
        <w:ind w:right="-284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</w:t>
      </w:r>
      <w:r w:rsidRPr="00E1622A">
        <w:rPr>
          <w:rFonts w:ascii="Times New Roman" w:hAnsi="Times New Roman" w:cs="Times New Roman"/>
          <w:sz w:val="28"/>
          <w:szCs w:val="28"/>
        </w:rPr>
        <w:t>а</w:t>
      </w:r>
      <w:r w:rsidRPr="00E1622A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1622A">
        <w:rPr>
          <w:rFonts w:ascii="Times New Roman" w:hAnsi="Times New Roman" w:cs="Times New Roman"/>
          <w:sz w:val="28"/>
          <w:szCs w:val="28"/>
        </w:rPr>
        <w:t>Нимче</w:t>
      </w:r>
      <w:r w:rsidRPr="00E1622A">
        <w:rPr>
          <w:rFonts w:ascii="Times New Roman" w:hAnsi="Times New Roman" w:cs="Times New Roman"/>
          <w:sz w:val="28"/>
          <w:szCs w:val="28"/>
        </w:rPr>
        <w:t>н</w:t>
      </w:r>
      <w:r w:rsidRPr="00E1622A">
        <w:rPr>
          <w:rFonts w:ascii="Times New Roman" w:hAnsi="Times New Roman" w:cs="Times New Roman"/>
          <w:sz w:val="28"/>
          <w:szCs w:val="28"/>
        </w:rPr>
        <w:t xml:space="preserve">ко А.С. внести изменения в </w:t>
      </w:r>
      <w:proofErr w:type="spellStart"/>
      <w:proofErr w:type="gramStart"/>
      <w:r w:rsidRPr="00E1622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162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FE4E67" w:rsidRDefault="00FE4E67" w:rsidP="00FE4E6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5D04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постановления, возложить </w:t>
      </w:r>
      <w:proofErr w:type="gramStart"/>
      <w:r w:rsidRPr="003A5D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5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E67" w:rsidRDefault="00FE4E67" w:rsidP="00FE4E67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FE4E67" w:rsidRDefault="00FE4E67" w:rsidP="00FE4E67">
      <w:pPr>
        <w:ind w:right="-28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4E67" w:rsidRDefault="00FE4E67" w:rsidP="00FE4E6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E4E67" w:rsidRPr="003A5D04" w:rsidRDefault="00FE4E67" w:rsidP="00FE4E6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A5D04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 w:rsidRPr="003A5D0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A5D0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3A5D04">
        <w:rPr>
          <w:rFonts w:ascii="Times New Roman" w:hAnsi="Times New Roman" w:cs="Times New Roman"/>
          <w:sz w:val="28"/>
          <w:szCs w:val="28"/>
        </w:rPr>
        <w:t>р</w:t>
      </w:r>
      <w:r w:rsidRPr="003A5D04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FE4E67" w:rsidRPr="003A5D04" w:rsidRDefault="00FE4E67" w:rsidP="00FE4E6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A5D0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E4E67" w:rsidRDefault="00FE4E67" w:rsidP="00FE4E6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4E67" w:rsidRDefault="00FE4E67" w:rsidP="00FE4E6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4E67" w:rsidRDefault="00FE4E67" w:rsidP="00FE4E6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4E67" w:rsidRPr="003A5D04" w:rsidRDefault="00FE4E67" w:rsidP="00FE4E6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E4E67" w:rsidRDefault="00FE4E67" w:rsidP="00FE4E6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A5D0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E67" w:rsidRPr="003A5D04" w:rsidRDefault="00FE4E67" w:rsidP="00FE4E6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A5D0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E4E67" w:rsidRPr="003A5D04" w:rsidRDefault="00FE4E67" w:rsidP="00FE4E6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3A5D0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A5D0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3A5D04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3A5D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FE4E67" w:rsidRDefault="00FE4E67" w:rsidP="00FE4E6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p w:rsidR="00FE4E67" w:rsidRDefault="00FE4E67" w:rsidP="00FE4E67">
      <w:pPr>
        <w:pStyle w:val="a6"/>
        <w:ind w:right="-284"/>
        <w:jc w:val="center"/>
        <w:rPr>
          <w:szCs w:val="28"/>
        </w:rPr>
      </w:pPr>
    </w:p>
    <w:sectPr w:rsidR="00FE4E67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F511F"/>
    <w:rsid w:val="002354B6"/>
    <w:rsid w:val="00241404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88354B"/>
    <w:rsid w:val="00954616"/>
    <w:rsid w:val="009C1242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  <w:rsid w:val="00FE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E4E6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FE4E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E4E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2020-08-26T11:29:00Z</cp:lastPrinted>
  <dcterms:created xsi:type="dcterms:W3CDTF">2015-11-24T06:39:00Z</dcterms:created>
  <dcterms:modified xsi:type="dcterms:W3CDTF">2020-09-02T11:44:00Z</dcterms:modified>
</cp:coreProperties>
</file>