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04142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62F23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362F23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62F23">
              <w:rPr>
                <w:rFonts w:ascii="Times New Roman" w:hAnsi="Times New Roman" w:cs="Times New Roman"/>
                <w:bCs/>
              </w:rPr>
              <w:t>134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3EBF" w:rsidRPr="00CA3EBF" w:rsidRDefault="00CA3EBF" w:rsidP="00CA3EBF">
      <w:pPr>
        <w:tabs>
          <w:tab w:val="left" w:pos="37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BF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Главы </w:t>
      </w:r>
      <w:proofErr w:type="spellStart"/>
      <w:r w:rsidRPr="00CA3EBF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CA3EBF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ельской администрации от 6 декабря 1994</w:t>
      </w:r>
      <w:r w:rsidRPr="00CA3EB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304-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CA3EBF" w:rsidRPr="00CA3EBF" w:rsidRDefault="00CA3EBF" w:rsidP="00CA3EBF">
      <w:pPr>
        <w:tabs>
          <w:tab w:val="left" w:pos="37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BF">
        <w:rPr>
          <w:rFonts w:ascii="Times New Roman" w:hAnsi="Times New Roman" w:cs="Times New Roman"/>
          <w:b/>
          <w:sz w:val="28"/>
          <w:szCs w:val="28"/>
        </w:rPr>
        <w:t xml:space="preserve">«О выдаче свидетельства на право собственности на землю </w:t>
      </w:r>
    </w:p>
    <w:p w:rsidR="00CA3EBF" w:rsidRDefault="00CA3EBF" w:rsidP="00CA3EBF">
      <w:pPr>
        <w:tabs>
          <w:tab w:val="left" w:pos="37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 Олейник Анне Ивановне</w:t>
      </w:r>
      <w:r w:rsidRPr="00CA3EBF">
        <w:rPr>
          <w:rFonts w:ascii="Times New Roman" w:hAnsi="Times New Roman" w:cs="Times New Roman"/>
          <w:b/>
          <w:sz w:val="28"/>
          <w:szCs w:val="28"/>
        </w:rPr>
        <w:t>»</w:t>
      </w:r>
    </w:p>
    <w:p w:rsidR="00CA3EBF" w:rsidRDefault="00CA3EBF" w:rsidP="00CA3EBF">
      <w:pPr>
        <w:tabs>
          <w:tab w:val="left" w:pos="37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BF" w:rsidRPr="00CA3EBF" w:rsidRDefault="00CA3EBF" w:rsidP="00CA3EBF">
      <w:pPr>
        <w:tabs>
          <w:tab w:val="left" w:pos="372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A3EBF" w:rsidRPr="00CA3EBF" w:rsidRDefault="00CA3EBF" w:rsidP="00CA3EBF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</w:t>
      </w:r>
      <w:r w:rsidRPr="00CA3EBF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CA3EB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CA3E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CA3EBF">
        <w:rPr>
          <w:rFonts w:ascii="Times New Roman" w:hAnsi="Times New Roman" w:cs="Times New Roman"/>
          <w:sz w:val="28"/>
          <w:szCs w:val="28"/>
        </w:rPr>
        <w:t>, в соответствии со статьёй 25 Федерального закона от 24 июля 2007 г</w:t>
      </w:r>
      <w:r w:rsidRPr="00CA3EBF">
        <w:rPr>
          <w:rFonts w:ascii="Times New Roman" w:hAnsi="Times New Roman" w:cs="Times New Roman"/>
          <w:sz w:val="28"/>
          <w:szCs w:val="28"/>
        </w:rPr>
        <w:t>о</w:t>
      </w:r>
      <w:r w:rsidRPr="00CA3EBF">
        <w:rPr>
          <w:rFonts w:ascii="Times New Roman" w:hAnsi="Times New Roman" w:cs="Times New Roman"/>
          <w:sz w:val="28"/>
          <w:szCs w:val="28"/>
        </w:rPr>
        <w:t>да № 221 – ФЗ «О государственном кадастре н</w:t>
      </w:r>
      <w:r>
        <w:rPr>
          <w:rFonts w:ascii="Times New Roman" w:hAnsi="Times New Roman" w:cs="Times New Roman"/>
          <w:sz w:val="28"/>
          <w:szCs w:val="28"/>
        </w:rPr>
        <w:t>едвижимости»</w:t>
      </w:r>
      <w:r w:rsidRPr="00CA3EBF">
        <w:rPr>
          <w:rFonts w:ascii="Times New Roman" w:hAnsi="Times New Roman" w:cs="Times New Roman"/>
          <w:sz w:val="28"/>
          <w:szCs w:val="28"/>
        </w:rPr>
        <w:t>, решения Ф</w:t>
      </w:r>
      <w:r>
        <w:rPr>
          <w:rFonts w:ascii="Times New Roman" w:hAnsi="Times New Roman" w:cs="Times New Roman"/>
          <w:sz w:val="28"/>
          <w:szCs w:val="28"/>
        </w:rPr>
        <w:t>ГБУ  по Краснодарскому краю от 5 марта 2014 года</w:t>
      </w:r>
      <w:r w:rsidRPr="00CA3EBF">
        <w:rPr>
          <w:rFonts w:ascii="Times New Roman" w:hAnsi="Times New Roman" w:cs="Times New Roman"/>
          <w:sz w:val="28"/>
          <w:szCs w:val="28"/>
        </w:rPr>
        <w:t xml:space="preserve"> « О государственной регистр</w:t>
      </w:r>
      <w:r w:rsidRPr="00CA3E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 недвижимости»</w:t>
      </w:r>
      <w:r w:rsidRPr="00CA3EBF">
        <w:rPr>
          <w:rFonts w:ascii="Times New Roman" w:hAnsi="Times New Roman" w:cs="Times New Roman"/>
          <w:sz w:val="28"/>
          <w:szCs w:val="28"/>
        </w:rPr>
        <w:t>, в целя</w:t>
      </w:r>
      <w:r>
        <w:rPr>
          <w:rFonts w:ascii="Times New Roman" w:hAnsi="Times New Roman" w:cs="Times New Roman"/>
          <w:sz w:val="28"/>
          <w:szCs w:val="28"/>
        </w:rPr>
        <w:t>х исправления реестровой ошибки</w:t>
      </w:r>
      <w:r w:rsidRPr="00CA3EBF">
        <w:rPr>
          <w:rFonts w:ascii="Times New Roman" w:hAnsi="Times New Roman" w:cs="Times New Roman"/>
          <w:sz w:val="28"/>
          <w:szCs w:val="28"/>
        </w:rPr>
        <w:t xml:space="preserve"> местоположения границ и площади</w:t>
      </w:r>
      <w:proofErr w:type="gramEnd"/>
      <w:r w:rsidRPr="00CA3EBF">
        <w:rPr>
          <w:rFonts w:ascii="Times New Roman" w:hAnsi="Times New Roman" w:cs="Times New Roman"/>
          <w:sz w:val="28"/>
          <w:szCs w:val="28"/>
        </w:rPr>
        <w:t xml:space="preserve"> земельного участка находящегося по адресу: Краснодарский край, Красноармейский район, станица </w:t>
      </w:r>
      <w:proofErr w:type="spellStart"/>
      <w:r w:rsidRPr="00CA3EB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CA3EBF">
        <w:rPr>
          <w:rFonts w:ascii="Times New Roman" w:hAnsi="Times New Roman" w:cs="Times New Roman"/>
          <w:sz w:val="28"/>
          <w:szCs w:val="28"/>
        </w:rPr>
        <w:t>, улица Красная Заря, 31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3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3EB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A3EB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A3EB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A3EBF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CA3EBF" w:rsidRPr="00CA3EBF" w:rsidRDefault="00CA3EBF" w:rsidP="00CA3EBF">
      <w:pPr>
        <w:tabs>
          <w:tab w:val="left" w:pos="3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A3EBF">
        <w:rPr>
          <w:rFonts w:ascii="Times New Roman" w:hAnsi="Times New Roman" w:cs="Times New Roman"/>
          <w:sz w:val="28"/>
          <w:szCs w:val="28"/>
        </w:rPr>
        <w:t xml:space="preserve">Внести изменения в пункт 1 постановления Главы </w:t>
      </w:r>
      <w:proofErr w:type="spellStart"/>
      <w:r w:rsidRPr="00CA3EBF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CA3EBF">
        <w:rPr>
          <w:rFonts w:ascii="Times New Roman" w:hAnsi="Times New Roman" w:cs="Times New Roman"/>
          <w:sz w:val="28"/>
          <w:szCs w:val="28"/>
        </w:rPr>
        <w:t>в</w:t>
      </w:r>
      <w:r w:rsidRPr="00CA3E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A3EBF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от 6 декабря 1994 </w:t>
      </w:r>
      <w:r w:rsidRPr="00CA3EB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304-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3EBF">
        <w:rPr>
          <w:rFonts w:ascii="Times New Roman" w:hAnsi="Times New Roman" w:cs="Times New Roman"/>
          <w:sz w:val="28"/>
          <w:szCs w:val="28"/>
        </w:rPr>
        <w:t xml:space="preserve"> «О выдаче св</w:t>
      </w:r>
      <w:r w:rsidRPr="00CA3EBF">
        <w:rPr>
          <w:rFonts w:ascii="Times New Roman" w:hAnsi="Times New Roman" w:cs="Times New Roman"/>
          <w:sz w:val="28"/>
          <w:szCs w:val="28"/>
        </w:rPr>
        <w:t>и</w:t>
      </w:r>
      <w:r w:rsidRPr="00CA3EBF">
        <w:rPr>
          <w:rFonts w:ascii="Times New Roman" w:hAnsi="Times New Roman" w:cs="Times New Roman"/>
          <w:sz w:val="28"/>
          <w:szCs w:val="28"/>
        </w:rPr>
        <w:t>детельства на право собственности на землю гр. Олейник Анне Иванов</w:t>
      </w:r>
      <w:r>
        <w:rPr>
          <w:rFonts w:ascii="Times New Roman" w:hAnsi="Times New Roman" w:cs="Times New Roman"/>
          <w:sz w:val="28"/>
          <w:szCs w:val="28"/>
        </w:rPr>
        <w:t xml:space="preserve">не», </w:t>
      </w:r>
      <w:r w:rsidRPr="00CA3EBF">
        <w:rPr>
          <w:rFonts w:ascii="Times New Roman" w:hAnsi="Times New Roman" w:cs="Times New Roman"/>
          <w:sz w:val="28"/>
          <w:szCs w:val="28"/>
        </w:rPr>
        <w:t>д</w:t>
      </w:r>
      <w:r w:rsidRPr="00CA3EBF">
        <w:rPr>
          <w:rFonts w:ascii="Times New Roman" w:hAnsi="Times New Roman" w:cs="Times New Roman"/>
          <w:sz w:val="28"/>
          <w:szCs w:val="28"/>
        </w:rPr>
        <w:t>о</w:t>
      </w:r>
      <w:r w:rsidRPr="00CA3EBF">
        <w:rPr>
          <w:rFonts w:ascii="Times New Roman" w:hAnsi="Times New Roman" w:cs="Times New Roman"/>
          <w:sz w:val="28"/>
          <w:szCs w:val="28"/>
        </w:rPr>
        <w:t>полнив и изложив его в следующей редакции:</w:t>
      </w:r>
    </w:p>
    <w:p w:rsidR="00CA3EBF" w:rsidRPr="00CA3EBF" w:rsidRDefault="00CA3EBF" w:rsidP="00CA3EBF">
      <w:pPr>
        <w:pStyle w:val="a6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3EBF">
        <w:rPr>
          <w:sz w:val="28"/>
          <w:szCs w:val="28"/>
        </w:rPr>
        <w:t>«Утвердить план внешних границ земельног</w:t>
      </w:r>
      <w:r>
        <w:rPr>
          <w:sz w:val="28"/>
          <w:szCs w:val="28"/>
        </w:rPr>
        <w:t xml:space="preserve">о участка площадью 1596 кв.м., </w:t>
      </w:r>
      <w:r w:rsidRPr="00CA3EBF">
        <w:rPr>
          <w:sz w:val="28"/>
          <w:szCs w:val="28"/>
        </w:rPr>
        <w:t>с кадастр</w:t>
      </w:r>
      <w:r>
        <w:rPr>
          <w:sz w:val="28"/>
          <w:szCs w:val="28"/>
        </w:rPr>
        <w:t>овым номером  23:13:0401149:77,</w:t>
      </w:r>
      <w:r w:rsidRPr="00CA3EBF">
        <w:rPr>
          <w:sz w:val="28"/>
          <w:szCs w:val="28"/>
        </w:rPr>
        <w:t xml:space="preserve"> в результате исправления ре</w:t>
      </w:r>
      <w:r w:rsidRPr="00CA3EBF">
        <w:rPr>
          <w:sz w:val="28"/>
          <w:szCs w:val="28"/>
        </w:rPr>
        <w:t>е</w:t>
      </w:r>
      <w:r w:rsidRPr="00CA3EBF">
        <w:rPr>
          <w:sz w:val="28"/>
          <w:szCs w:val="28"/>
        </w:rPr>
        <w:t>стровой ошибки в части местоположе</w:t>
      </w:r>
      <w:r>
        <w:rPr>
          <w:sz w:val="28"/>
          <w:szCs w:val="28"/>
        </w:rPr>
        <w:t xml:space="preserve">ния границ земельного участка, </w:t>
      </w:r>
      <w:r w:rsidRPr="00CA3EBF">
        <w:rPr>
          <w:sz w:val="28"/>
          <w:szCs w:val="28"/>
        </w:rPr>
        <w:t>категория земел</w:t>
      </w:r>
      <w:r>
        <w:rPr>
          <w:sz w:val="28"/>
          <w:szCs w:val="28"/>
        </w:rPr>
        <w:t>ь - земли населённых пунктов, с</w:t>
      </w:r>
      <w:r w:rsidRPr="00CA3EBF">
        <w:rPr>
          <w:sz w:val="28"/>
          <w:szCs w:val="28"/>
        </w:rPr>
        <w:t xml:space="preserve"> видом разрешённого использования: для индивидуального жилищного строительства, расположенного по адресу</w:t>
      </w:r>
      <w:proofErr w:type="gramStart"/>
      <w:r w:rsidRPr="00CA3EBF">
        <w:rPr>
          <w:sz w:val="28"/>
          <w:szCs w:val="28"/>
        </w:rPr>
        <w:t xml:space="preserve"> :</w:t>
      </w:r>
      <w:proofErr w:type="gramEnd"/>
      <w:r w:rsidRPr="00CA3EBF">
        <w:rPr>
          <w:sz w:val="28"/>
          <w:szCs w:val="28"/>
        </w:rPr>
        <w:t xml:space="preserve"> Кра</w:t>
      </w:r>
      <w:r w:rsidRPr="00CA3EBF">
        <w:rPr>
          <w:sz w:val="28"/>
          <w:szCs w:val="28"/>
        </w:rPr>
        <w:t>с</w:t>
      </w:r>
      <w:r w:rsidRPr="00CA3EBF">
        <w:rPr>
          <w:sz w:val="28"/>
          <w:szCs w:val="28"/>
        </w:rPr>
        <w:t xml:space="preserve">нодарский край, Красноармейский район, станица </w:t>
      </w:r>
      <w:proofErr w:type="spellStart"/>
      <w:r w:rsidRPr="00CA3EBF">
        <w:rPr>
          <w:sz w:val="28"/>
          <w:szCs w:val="28"/>
        </w:rPr>
        <w:t>Старонижестеблиевская</w:t>
      </w:r>
      <w:proofErr w:type="spellEnd"/>
      <w:r w:rsidRPr="00CA3EBF">
        <w:rPr>
          <w:sz w:val="28"/>
          <w:szCs w:val="28"/>
        </w:rPr>
        <w:t>, улица Красная Заря, 31».</w:t>
      </w:r>
    </w:p>
    <w:p w:rsidR="00CA3EBF" w:rsidRPr="00CA3EBF" w:rsidRDefault="00CA3EBF" w:rsidP="00CA3EBF">
      <w:pPr>
        <w:rPr>
          <w:rFonts w:ascii="Times New Roman" w:hAnsi="Times New Roman" w:cs="Times New Roman"/>
          <w:sz w:val="28"/>
          <w:szCs w:val="28"/>
        </w:rPr>
      </w:pPr>
      <w:r w:rsidRPr="00CA3E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3EBF">
        <w:rPr>
          <w:rFonts w:ascii="Times New Roman" w:hAnsi="Times New Roman" w:cs="Times New Roman"/>
          <w:sz w:val="28"/>
          <w:szCs w:val="28"/>
        </w:rPr>
        <w:t xml:space="preserve"> Главному специалисту по земельным отношениям администрации </w:t>
      </w:r>
      <w:proofErr w:type="spellStart"/>
      <w:r w:rsidRPr="00CA3EBF">
        <w:rPr>
          <w:rFonts w:ascii="Times New Roman" w:hAnsi="Times New Roman" w:cs="Times New Roman"/>
          <w:sz w:val="28"/>
          <w:szCs w:val="28"/>
        </w:rPr>
        <w:t>Ст</w:t>
      </w:r>
      <w:r w:rsidRPr="00CA3EBF">
        <w:rPr>
          <w:rFonts w:ascii="Times New Roman" w:hAnsi="Times New Roman" w:cs="Times New Roman"/>
          <w:sz w:val="28"/>
          <w:szCs w:val="28"/>
        </w:rPr>
        <w:t>а</w:t>
      </w:r>
      <w:r w:rsidRPr="00CA3EBF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CA3E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CA3EBF">
        <w:rPr>
          <w:rFonts w:ascii="Times New Roman" w:hAnsi="Times New Roman" w:cs="Times New Roman"/>
          <w:sz w:val="28"/>
          <w:szCs w:val="28"/>
        </w:rPr>
        <w:t xml:space="preserve"> </w:t>
      </w:r>
      <w:r w:rsidR="000254A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3EBF">
        <w:rPr>
          <w:rFonts w:ascii="Times New Roman" w:hAnsi="Times New Roman" w:cs="Times New Roman"/>
          <w:sz w:val="28"/>
          <w:szCs w:val="28"/>
        </w:rPr>
        <w:t xml:space="preserve">А.С. Нимченко внести изменения в </w:t>
      </w:r>
      <w:proofErr w:type="spellStart"/>
      <w:proofErr w:type="gramStart"/>
      <w:r w:rsidRPr="00CA3EBF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CA3EBF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CA3E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3EBF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CA3EBF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CA3EBF" w:rsidRPr="00CA3EBF" w:rsidRDefault="00CA3EBF" w:rsidP="00CA3E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CA3EB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A3EB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CA3EBF">
        <w:rPr>
          <w:rFonts w:ascii="Times New Roman" w:hAnsi="Times New Roman" w:cs="Times New Roman"/>
          <w:sz w:val="28"/>
          <w:szCs w:val="28"/>
        </w:rPr>
        <w:t>а</w:t>
      </w:r>
      <w:r w:rsidRPr="00CA3EB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CA3EB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A3EB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CA3EBF">
        <w:rPr>
          <w:rFonts w:ascii="Times New Roman" w:hAnsi="Times New Roman" w:cs="Times New Roman"/>
          <w:sz w:val="28"/>
          <w:szCs w:val="28"/>
        </w:rPr>
        <w:t>й</w:t>
      </w:r>
      <w:r w:rsidRPr="00CA3EBF">
        <w:rPr>
          <w:rFonts w:ascii="Times New Roman" w:hAnsi="Times New Roman" w:cs="Times New Roman"/>
          <w:sz w:val="28"/>
          <w:szCs w:val="28"/>
        </w:rPr>
        <w:t>ского района  Е.Е.Черепанову.</w:t>
      </w:r>
    </w:p>
    <w:p w:rsidR="00CA3EBF" w:rsidRPr="00CA3EBF" w:rsidRDefault="00CA3EBF" w:rsidP="000254A2">
      <w:pPr>
        <w:tabs>
          <w:tab w:val="left" w:pos="3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A3EBF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  </w:t>
      </w:r>
    </w:p>
    <w:p w:rsidR="000254A2" w:rsidRDefault="000254A2" w:rsidP="00CA3E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3EBF" w:rsidRDefault="00CA3EBF" w:rsidP="00CA3E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A3EB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A3EBF" w:rsidRPr="00CA3EBF" w:rsidRDefault="00CA3EBF" w:rsidP="00CA3EBF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A3EB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A3EB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           </w:t>
      </w:r>
    </w:p>
    <w:p w:rsidR="00CA3EBF" w:rsidRPr="00CA3EBF" w:rsidRDefault="00CA3EBF" w:rsidP="00CA3E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A3EB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A3EBF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B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CA3EBF" w:rsidRPr="00CA3EBF" w:rsidSect="000254A2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54A2"/>
    <w:rsid w:val="00041420"/>
    <w:rsid w:val="00055DE7"/>
    <w:rsid w:val="00084E52"/>
    <w:rsid w:val="000A6F5B"/>
    <w:rsid w:val="0016098A"/>
    <w:rsid w:val="002354B6"/>
    <w:rsid w:val="00265512"/>
    <w:rsid w:val="002862AC"/>
    <w:rsid w:val="00362F23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954616"/>
    <w:rsid w:val="009F1F39"/>
    <w:rsid w:val="00A7636B"/>
    <w:rsid w:val="00AC2228"/>
    <w:rsid w:val="00B42868"/>
    <w:rsid w:val="00BC792E"/>
    <w:rsid w:val="00C737CC"/>
    <w:rsid w:val="00CA3EBF"/>
    <w:rsid w:val="00CC15F3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3EBF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unhideWhenUsed/>
    <w:rsid w:val="00CA3EB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CA3E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CA3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2020-10-23T11:39:00Z</cp:lastPrinted>
  <dcterms:created xsi:type="dcterms:W3CDTF">2015-11-24T06:39:00Z</dcterms:created>
  <dcterms:modified xsi:type="dcterms:W3CDTF">2020-11-03T05:50:00Z</dcterms:modified>
</cp:coreProperties>
</file>