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A21" w:rsidRPr="00580035" w:rsidRDefault="00025A21" w:rsidP="00025A21">
      <w:pPr>
        <w:spacing w:line="276" w:lineRule="auto"/>
        <w:jc w:val="center"/>
        <w:rPr>
          <w:b/>
        </w:rPr>
      </w:pPr>
      <w:r>
        <w:rPr>
          <w:noProof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tabs>
          <w:tab w:val="left" w:pos="4119"/>
        </w:tabs>
        <w:rPr>
          <w:szCs w:val="28"/>
        </w:rPr>
      </w:pPr>
      <w:r>
        <w:rPr>
          <w:szCs w:val="28"/>
        </w:rPr>
        <w:t xml:space="preserve">«      »                2020г           </w:t>
      </w:r>
      <w:r>
        <w:t>Станица Старонижестеблиевская</w:t>
      </w:r>
      <w:r>
        <w:rPr>
          <w:szCs w:val="28"/>
        </w:rPr>
        <w:t xml:space="preserve">              №</w:t>
      </w:r>
    </w:p>
    <w:p w:rsidR="00025A21" w:rsidRDefault="00025A21" w:rsidP="00025A21">
      <w:pPr>
        <w:tabs>
          <w:tab w:val="left" w:pos="4119"/>
        </w:tabs>
        <w:rPr>
          <w:b/>
          <w:szCs w:val="28"/>
        </w:rPr>
      </w:pPr>
    </w:p>
    <w:p w:rsidR="00025A21" w:rsidRPr="009D0EAE" w:rsidRDefault="00025A21" w:rsidP="00025A21">
      <w:pPr>
        <w:jc w:val="center"/>
        <w:rPr>
          <w:b/>
          <w:szCs w:val="28"/>
        </w:rPr>
      </w:pPr>
      <w:r w:rsidRPr="009D0EAE">
        <w:rPr>
          <w:b/>
          <w:szCs w:val="28"/>
        </w:rPr>
        <w:t>О внесении изменений в решение Совета</w:t>
      </w:r>
    </w:p>
    <w:p w:rsidR="00025A21" w:rsidRPr="009D0EAE" w:rsidRDefault="00025A21" w:rsidP="00025A21">
      <w:pPr>
        <w:ind w:left="-180"/>
        <w:jc w:val="center"/>
        <w:rPr>
          <w:b/>
          <w:szCs w:val="28"/>
        </w:rPr>
      </w:pPr>
      <w:r w:rsidRPr="009D0EAE">
        <w:rPr>
          <w:b/>
          <w:szCs w:val="28"/>
        </w:rPr>
        <w:t>Старонижестеблиевского сельского поселения Красноармейского района</w:t>
      </w:r>
    </w:p>
    <w:p w:rsidR="00025A21" w:rsidRPr="009D0EAE" w:rsidRDefault="00025A21" w:rsidP="00025A21">
      <w:pPr>
        <w:jc w:val="center"/>
        <w:rPr>
          <w:b/>
          <w:szCs w:val="28"/>
        </w:rPr>
      </w:pPr>
      <w:r>
        <w:rPr>
          <w:b/>
          <w:szCs w:val="28"/>
        </w:rPr>
        <w:t xml:space="preserve"> от 20 декабря 2019 года № 4/4 « О бюджете </w:t>
      </w:r>
      <w:r w:rsidRPr="009D0EAE">
        <w:rPr>
          <w:b/>
          <w:szCs w:val="28"/>
        </w:rPr>
        <w:t>Старонижестеблиевского</w:t>
      </w:r>
    </w:p>
    <w:p w:rsidR="00025A21" w:rsidRDefault="00025A21" w:rsidP="00025A21">
      <w:pPr>
        <w:jc w:val="center"/>
        <w:rPr>
          <w:b/>
          <w:szCs w:val="28"/>
        </w:rPr>
      </w:pPr>
      <w:r w:rsidRPr="009D0EAE">
        <w:rPr>
          <w:b/>
          <w:szCs w:val="28"/>
        </w:rPr>
        <w:t xml:space="preserve">сельского поселения Красноармейского </w:t>
      </w:r>
      <w:r>
        <w:rPr>
          <w:b/>
          <w:szCs w:val="28"/>
        </w:rPr>
        <w:t>района на 2020 год»</w:t>
      </w: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tabs>
          <w:tab w:val="left" w:pos="900"/>
        </w:tabs>
        <w:ind w:right="-5" w:firstLine="709"/>
        <w:rPr>
          <w:szCs w:val="28"/>
        </w:rPr>
      </w:pP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20 декабря 2019 года № 4/4 « О бюджете Старонижестеблиевского сельского поселения Красноармейского района на 2020 год»,</w:t>
      </w:r>
      <w:r w:rsidRPr="009B38CA">
        <w:rPr>
          <w:szCs w:val="28"/>
        </w:rPr>
        <w:t xml:space="preserve"> </w:t>
      </w:r>
      <w:r>
        <w:rPr>
          <w:szCs w:val="28"/>
        </w:rPr>
        <w:t>(в редакциях от 30 января 2020 года №6/1, от 26 марта 2020 года №8/3, от 21 мая 2020 года № 10/4, от 25 июня 2020 года № 11/2, от 26 августа 2020</w:t>
      </w:r>
      <w:proofErr w:type="gramEnd"/>
      <w:r>
        <w:rPr>
          <w:szCs w:val="28"/>
        </w:rPr>
        <w:t xml:space="preserve"> года №12/1, от 27 октября 2020 года №13/4) следующие изменения и дополнения:</w:t>
      </w:r>
    </w:p>
    <w:p w:rsidR="00025A21" w:rsidRDefault="00025A21" w:rsidP="00025A21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>1. Приложения № 5,6,10 к решению Совета Старонижестеблиевского сельского поселения Красноармейского района от 20 декабря 2019 года №4/4 дополнить и изложить в новой редакции согласно приложениям №  1,2,3 к настоящему решению.</w:t>
      </w:r>
    </w:p>
    <w:p w:rsidR="00025A21" w:rsidRDefault="00025A21" w:rsidP="00025A21">
      <w:pPr>
        <w:ind w:firstLine="709"/>
        <w:rPr>
          <w:szCs w:val="28"/>
        </w:rPr>
      </w:pPr>
      <w:r>
        <w:rPr>
          <w:szCs w:val="28"/>
        </w:rPr>
        <w:t xml:space="preserve">2. Настоящее решение обнародовать в установленном порядке и  разместить на официальном сайте администрации Старонижестеблиевского сельского поселения Красноармейского района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proofErr w:type="gramStart"/>
      <w:r>
        <w:rPr>
          <w:szCs w:val="28"/>
        </w:rPr>
        <w:t>а</w:t>
      </w:r>
      <w:proofErr w:type="gram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025A21" w:rsidRDefault="00025A21" w:rsidP="00025A21">
      <w:pPr>
        <w:ind w:firstLine="709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025A21" w:rsidRDefault="00025A21" w:rsidP="00025A2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Решение вступает в силу со дня его обнародования в установленном порядке.</w:t>
      </w:r>
    </w:p>
    <w:p w:rsidR="00025A21" w:rsidRDefault="00025A21" w:rsidP="00025A2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46086" w:rsidRDefault="00446086" w:rsidP="00025A2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446086" w:rsidRPr="0086669A" w:rsidRDefault="00446086" w:rsidP="00025A21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25A21" w:rsidRDefault="00025A21" w:rsidP="00025A21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025A21" w:rsidRDefault="00025A21" w:rsidP="00025A21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025A21" w:rsidRDefault="00025A21" w:rsidP="00025A21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025A21" w:rsidRPr="0000057D" w:rsidRDefault="00025A21" w:rsidP="00025A21">
      <w:pPr>
        <w:tabs>
          <w:tab w:val="left" w:pos="900"/>
        </w:tabs>
        <w:rPr>
          <w:szCs w:val="28"/>
        </w:rPr>
      </w:pPr>
    </w:p>
    <w:p w:rsidR="00025A21" w:rsidRDefault="00025A21" w:rsidP="00025A21">
      <w:proofErr w:type="gramStart"/>
      <w:r>
        <w:t>Исполняющая</w:t>
      </w:r>
      <w:proofErr w:type="gramEnd"/>
      <w:r>
        <w:t xml:space="preserve"> обязанности главы</w:t>
      </w:r>
    </w:p>
    <w:p w:rsidR="00025A21" w:rsidRPr="00F325EC" w:rsidRDefault="00025A21" w:rsidP="00025A21">
      <w:r>
        <w:t>С</w:t>
      </w:r>
      <w:r w:rsidRPr="00F325EC">
        <w:t>таронижестеблиевского</w:t>
      </w:r>
    </w:p>
    <w:p w:rsidR="00025A21" w:rsidRDefault="00025A21" w:rsidP="00025A21">
      <w:r w:rsidRPr="00F325EC">
        <w:t xml:space="preserve">сельского поселения </w:t>
      </w:r>
    </w:p>
    <w:p w:rsidR="000F69C5" w:rsidRDefault="00025A21" w:rsidP="00025A21">
      <w:r w:rsidRPr="00F325EC">
        <w:t xml:space="preserve">Красноармейского района                                   </w:t>
      </w:r>
      <w:r>
        <w:t xml:space="preserve">                         Е.Е.Черепанова</w:t>
      </w:r>
    </w:p>
    <w:p w:rsidR="00025A21" w:rsidRDefault="00025A21" w:rsidP="00025A21"/>
    <w:p w:rsidR="00025A21" w:rsidRDefault="00025A21" w:rsidP="00025A21"/>
    <w:p w:rsidR="00025A21" w:rsidRDefault="00025A21" w:rsidP="00025A2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1</w:t>
      </w:r>
    </w:p>
    <w:p w:rsidR="00025A21" w:rsidRPr="00B861E3" w:rsidRDefault="00025A21" w:rsidP="00025A21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</w:t>
      </w:r>
      <w:r>
        <w:rPr>
          <w:szCs w:val="28"/>
        </w:rPr>
        <w:t xml:space="preserve">   </w:t>
      </w:r>
      <w:r w:rsidRPr="00B861E3">
        <w:rPr>
          <w:szCs w:val="28"/>
        </w:rPr>
        <w:t>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025A21" w:rsidRDefault="00025A21" w:rsidP="00025A21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Старонижестеблиевского                                                      </w:t>
      </w:r>
    </w:p>
    <w:p w:rsidR="00025A21" w:rsidRPr="00B861E3" w:rsidRDefault="00025A21" w:rsidP="00025A21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 </w:t>
      </w:r>
      <w:r w:rsidRPr="00B861E3">
        <w:rPr>
          <w:szCs w:val="28"/>
        </w:rPr>
        <w:t>сельского поселения</w:t>
      </w:r>
    </w:p>
    <w:p w:rsidR="00025A21" w:rsidRPr="00B861E3" w:rsidRDefault="00025A21" w:rsidP="00025A21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025A21" w:rsidRDefault="00025A21" w:rsidP="00025A21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 w:rsidR="00720FA7">
        <w:rPr>
          <w:szCs w:val="28"/>
        </w:rPr>
        <w:t xml:space="preserve"> 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025A21" w:rsidRDefault="00025A21" w:rsidP="00025A21">
      <w:pPr>
        <w:pStyle w:val="a7"/>
        <w:tabs>
          <w:tab w:val="clear" w:pos="4153"/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025A21" w:rsidRPr="005C265F" w:rsidRDefault="00025A21" w:rsidP="00025A21">
      <w:pPr>
        <w:pStyle w:val="a7"/>
        <w:tabs>
          <w:tab w:val="clear" w:pos="4153"/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025A21" w:rsidRDefault="00025A21" w:rsidP="00025A21">
      <w:pPr>
        <w:pStyle w:val="a7"/>
        <w:tabs>
          <w:tab w:val="clear" w:pos="4153"/>
          <w:tab w:val="left" w:pos="5954"/>
        </w:tabs>
        <w:ind w:left="5940"/>
        <w:rPr>
          <w:sz w:val="28"/>
          <w:szCs w:val="28"/>
        </w:rPr>
      </w:pPr>
      <w:r>
        <w:rPr>
          <w:sz w:val="28"/>
          <w:szCs w:val="28"/>
        </w:rPr>
        <w:t>ПРИЛОЖЕНИЕ №5  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025A21" w:rsidRPr="003B154D" w:rsidRDefault="00025A21" w:rsidP="00025A21">
      <w:pPr>
        <w:pStyle w:val="2"/>
        <w:tabs>
          <w:tab w:val="left" w:pos="6379"/>
        </w:tabs>
        <w:rPr>
          <w:sz w:val="28"/>
          <w:szCs w:val="28"/>
        </w:rPr>
      </w:pPr>
      <w:r>
        <w:rPr>
          <w:szCs w:val="28"/>
        </w:rPr>
        <w:t xml:space="preserve">                                                                                           </w:t>
      </w:r>
      <w:r w:rsidRPr="003B154D">
        <w:rPr>
          <w:sz w:val="28"/>
          <w:szCs w:val="28"/>
        </w:rPr>
        <w:t xml:space="preserve"> Старонижестеблиевского                                                      </w:t>
      </w:r>
    </w:p>
    <w:p w:rsidR="00025A21" w:rsidRDefault="00025A21" w:rsidP="00025A2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025A21" w:rsidRDefault="00025A21" w:rsidP="00025A2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025A21" w:rsidRDefault="00025A21" w:rsidP="00025A2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025A21" w:rsidRPr="005C265F" w:rsidRDefault="00025A21" w:rsidP="00025A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 w:rsidRPr="005C265F">
        <w:rPr>
          <w:sz w:val="28"/>
          <w:szCs w:val="28"/>
        </w:rPr>
        <w:t>(в редакции решения Совета</w:t>
      </w:r>
      <w:proofErr w:type="gramEnd"/>
    </w:p>
    <w:p w:rsidR="00025A21" w:rsidRPr="005C265F" w:rsidRDefault="00025A21" w:rsidP="00025A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5C265F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5C265F">
        <w:rPr>
          <w:sz w:val="28"/>
          <w:szCs w:val="28"/>
        </w:rPr>
        <w:t xml:space="preserve">Старонижестеблиевского </w:t>
      </w:r>
    </w:p>
    <w:p w:rsidR="00025A21" w:rsidRPr="005C265F" w:rsidRDefault="00025A21" w:rsidP="00025A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5C265F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5C265F">
        <w:rPr>
          <w:sz w:val="28"/>
          <w:szCs w:val="28"/>
        </w:rPr>
        <w:t>сельского поселения</w:t>
      </w:r>
    </w:p>
    <w:p w:rsidR="00025A21" w:rsidRPr="005C265F" w:rsidRDefault="00025A21" w:rsidP="00025A21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</w:p>
    <w:p w:rsidR="00025A21" w:rsidRPr="005C265F" w:rsidRDefault="00025A21" w:rsidP="00025A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  <w:szCs w:val="28"/>
        </w:rPr>
      </w:pPr>
    </w:p>
    <w:p w:rsidR="00025A21" w:rsidRDefault="00025A21" w:rsidP="00025A21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rPr>
          <w:sz w:val="28"/>
        </w:rPr>
      </w:pPr>
      <w:r>
        <w:tab/>
      </w:r>
    </w:p>
    <w:p w:rsidR="00025A21" w:rsidRDefault="00025A21" w:rsidP="00025A21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025A21" w:rsidRDefault="00025A21" w:rsidP="00025A21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025A21" w:rsidRDefault="00025A21" w:rsidP="00025A21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025A21" w:rsidRPr="000F246F" w:rsidRDefault="00025A21" w:rsidP="00025A21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2020</w:t>
      </w:r>
      <w:r w:rsidRPr="000F246F">
        <w:rPr>
          <w:b/>
          <w:szCs w:val="28"/>
        </w:rPr>
        <w:t xml:space="preserve"> год </w:t>
      </w:r>
    </w:p>
    <w:p w:rsidR="00025A21" w:rsidRPr="000F246F" w:rsidRDefault="00025A21" w:rsidP="00025A21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926" w:type="dxa"/>
        <w:tblLayout w:type="fixed"/>
        <w:tblLook w:val="01E0"/>
      </w:tblPr>
      <w:tblGrid>
        <w:gridCol w:w="680"/>
        <w:gridCol w:w="5807"/>
        <w:gridCol w:w="983"/>
        <w:gridCol w:w="992"/>
        <w:gridCol w:w="1464"/>
      </w:tblGrid>
      <w:tr w:rsidR="00025A21" w:rsidRPr="000F246F" w:rsidTr="00236179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025A21" w:rsidRPr="000F246F" w:rsidRDefault="00025A21" w:rsidP="00236179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F246F" w:rsidRDefault="00025A21" w:rsidP="00236179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F246F" w:rsidRDefault="00025A21" w:rsidP="00236179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F246F" w:rsidRDefault="00025A21" w:rsidP="00236179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025A21" w:rsidRPr="000F246F" w:rsidTr="00236179">
        <w:tc>
          <w:tcPr>
            <w:tcW w:w="680" w:type="dxa"/>
            <w:tcBorders>
              <w:top w:val="single" w:sz="4" w:space="0" w:color="auto"/>
            </w:tcBorders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  <w:tcBorders>
              <w:top w:val="single" w:sz="4" w:space="0" w:color="auto"/>
            </w:tcBorders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025A21" w:rsidRPr="000F246F" w:rsidRDefault="00025A21" w:rsidP="00236179">
            <w:pPr>
              <w:ind w:right="-382"/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025A21" w:rsidRPr="000F246F" w:rsidRDefault="00025A21" w:rsidP="00236179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75331,5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10304,2</w:t>
            </w:r>
          </w:p>
        </w:tc>
      </w:tr>
      <w:tr w:rsidR="00025A21" w:rsidRPr="000F246F" w:rsidTr="00236179">
        <w:trPr>
          <w:trHeight w:val="509"/>
        </w:trPr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1050,0</w:t>
            </w:r>
          </w:p>
        </w:tc>
      </w:tr>
      <w:tr w:rsidR="00025A21" w:rsidRPr="000F246F" w:rsidTr="00236179">
        <w:trPr>
          <w:trHeight w:val="1426"/>
        </w:trPr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6981,6</w:t>
            </w:r>
          </w:p>
        </w:tc>
      </w:tr>
      <w:tr w:rsidR="00025A21" w:rsidRPr="000F246F" w:rsidTr="00236179">
        <w:trPr>
          <w:trHeight w:val="1373"/>
        </w:trPr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E34BE9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193,4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DA5A8A" w:rsidRDefault="00025A21" w:rsidP="00236179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2079,2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486,1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lastRenderedPageBreak/>
              <w:t>подготовка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02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486,1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lastRenderedPageBreak/>
              <w:t>3.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1316,3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1073,3</w:t>
            </w:r>
          </w:p>
        </w:tc>
      </w:tr>
      <w:tr w:rsidR="00025A21" w:rsidRPr="000F246F" w:rsidTr="00236179">
        <w:trPr>
          <w:trHeight w:val="946"/>
        </w:trPr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  <w:p w:rsidR="00025A21" w:rsidRPr="000F246F" w:rsidRDefault="00025A21" w:rsidP="00236179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243,0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807" w:type="dxa"/>
          </w:tcPr>
          <w:p w:rsidR="00025A21" w:rsidRPr="000A7CE1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04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30639,2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A7CE1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216,9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30272,3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21341,2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320,0</w:t>
            </w:r>
          </w:p>
        </w:tc>
      </w:tr>
      <w:tr w:rsidR="00025A21" w:rsidRPr="000F246F" w:rsidTr="00236179">
        <w:trPr>
          <w:trHeight w:val="355"/>
        </w:trPr>
        <w:tc>
          <w:tcPr>
            <w:tcW w:w="680" w:type="dxa"/>
          </w:tcPr>
          <w:p w:rsidR="00025A21" w:rsidRPr="000F246F" w:rsidRDefault="00025A21" w:rsidP="00236179">
            <w:pPr>
              <w:rPr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21021,2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50,0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D446F" w:rsidRDefault="00025A21" w:rsidP="00236179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10826,0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10826,0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280,0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025A21" w:rsidRPr="000F246F" w:rsidTr="00236179">
        <w:tc>
          <w:tcPr>
            <w:tcW w:w="680" w:type="dxa"/>
          </w:tcPr>
          <w:p w:rsidR="00025A21" w:rsidRPr="000F246F" w:rsidRDefault="00025A21" w:rsidP="00236179">
            <w:pPr>
              <w:jc w:val="center"/>
              <w:rPr>
                <w:b/>
                <w:szCs w:val="28"/>
              </w:rPr>
            </w:pPr>
          </w:p>
        </w:tc>
        <w:tc>
          <w:tcPr>
            <w:tcW w:w="5807" w:type="dxa"/>
          </w:tcPr>
          <w:p w:rsidR="00025A21" w:rsidRPr="000F246F" w:rsidRDefault="00025A21" w:rsidP="00236179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025A21" w:rsidRDefault="00025A21" w:rsidP="0023617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88,5</w:t>
            </w:r>
          </w:p>
        </w:tc>
      </w:tr>
    </w:tbl>
    <w:p w:rsidR="00025A21" w:rsidRPr="004321D9" w:rsidRDefault="00025A21" w:rsidP="00025A21">
      <w:pPr>
        <w:outlineLvl w:val="0"/>
        <w:rPr>
          <w:b/>
          <w:szCs w:val="28"/>
        </w:rPr>
      </w:pPr>
    </w:p>
    <w:p w:rsidR="00025A21" w:rsidRPr="000F246F" w:rsidRDefault="00025A21" w:rsidP="00025A21">
      <w:pPr>
        <w:rPr>
          <w:szCs w:val="28"/>
        </w:rPr>
      </w:pPr>
    </w:p>
    <w:p w:rsidR="00025A21" w:rsidRPr="00C25F35" w:rsidRDefault="00025A21" w:rsidP="00025A21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  <w:r w:rsidRPr="00C25F35">
        <w:rPr>
          <w:szCs w:val="28"/>
        </w:rPr>
        <w:t xml:space="preserve"> </w:t>
      </w:r>
    </w:p>
    <w:p w:rsidR="00025A21" w:rsidRPr="00C25F35" w:rsidRDefault="00025A21" w:rsidP="00025A21">
      <w:pPr>
        <w:rPr>
          <w:szCs w:val="28"/>
        </w:rPr>
      </w:pPr>
      <w:r w:rsidRPr="00C25F35">
        <w:rPr>
          <w:szCs w:val="28"/>
        </w:rPr>
        <w:t>Старонижестеблиевского</w:t>
      </w:r>
    </w:p>
    <w:p w:rsidR="00025A21" w:rsidRPr="00C25F35" w:rsidRDefault="00025A21" w:rsidP="00025A21">
      <w:pPr>
        <w:rPr>
          <w:szCs w:val="28"/>
        </w:rPr>
      </w:pPr>
      <w:r w:rsidRPr="00C25F35">
        <w:rPr>
          <w:szCs w:val="28"/>
        </w:rPr>
        <w:t xml:space="preserve">сельского поселения </w:t>
      </w:r>
    </w:p>
    <w:p w:rsidR="00025A21" w:rsidRPr="00C25F35" w:rsidRDefault="00025A21" w:rsidP="00025A21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C25F35">
        <w:rPr>
          <w:szCs w:val="28"/>
        </w:rPr>
        <w:t xml:space="preserve">района                                                </w:t>
      </w:r>
      <w:r>
        <w:rPr>
          <w:szCs w:val="28"/>
        </w:rPr>
        <w:t xml:space="preserve">    </w:t>
      </w:r>
      <w:r w:rsidRPr="00C25F35">
        <w:rPr>
          <w:szCs w:val="28"/>
        </w:rPr>
        <w:t xml:space="preserve">    </w:t>
      </w:r>
      <w:r>
        <w:rPr>
          <w:szCs w:val="28"/>
        </w:rPr>
        <w:t xml:space="preserve">     </w:t>
      </w:r>
      <w:r w:rsidRPr="00C25F35">
        <w:rPr>
          <w:szCs w:val="28"/>
        </w:rPr>
        <w:t xml:space="preserve"> </w:t>
      </w:r>
      <w:r>
        <w:rPr>
          <w:szCs w:val="28"/>
        </w:rPr>
        <w:t>Е.Е.Черепанова</w:t>
      </w:r>
    </w:p>
    <w:p w:rsidR="00025A21" w:rsidRPr="00C25F35" w:rsidRDefault="00025A21" w:rsidP="00025A21">
      <w:pPr>
        <w:rPr>
          <w:b/>
          <w:szCs w:val="28"/>
        </w:rPr>
      </w:pPr>
    </w:p>
    <w:p w:rsidR="00025A21" w:rsidRPr="000F246F" w:rsidRDefault="00025A21" w:rsidP="00025A21">
      <w:pPr>
        <w:spacing w:line="360" w:lineRule="auto"/>
        <w:rPr>
          <w:b/>
          <w:szCs w:val="28"/>
        </w:rPr>
      </w:pPr>
    </w:p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p w:rsidR="00025A21" w:rsidRDefault="00025A21" w:rsidP="00025A21"/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15"/>
        <w:gridCol w:w="1132"/>
        <w:gridCol w:w="705"/>
        <w:gridCol w:w="2305"/>
      </w:tblGrid>
      <w:tr w:rsidR="00025A21" w:rsidTr="00236179">
        <w:trPr>
          <w:trHeight w:val="173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Приложение № 2</w:t>
            </w:r>
          </w:p>
        </w:tc>
      </w:tr>
      <w:tr w:rsidR="00025A21" w:rsidTr="00236179">
        <w:trPr>
          <w:trHeight w:val="221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 решению Совета</w:t>
            </w:r>
          </w:p>
        </w:tc>
      </w:tr>
      <w:tr w:rsidR="00025A21" w:rsidTr="00236179">
        <w:trPr>
          <w:trHeight w:val="268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Старонижестеблиевского</w:t>
            </w:r>
          </w:p>
        </w:tc>
      </w:tr>
      <w:tr w:rsidR="00025A21" w:rsidTr="00236179">
        <w:trPr>
          <w:trHeight w:val="160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</w:tr>
      <w:tr w:rsidR="00025A21" w:rsidTr="00236179">
        <w:trPr>
          <w:trHeight w:val="160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Красноармейского района</w:t>
            </w:r>
          </w:p>
        </w:tc>
      </w:tr>
      <w:tr w:rsidR="00025A21" w:rsidTr="00236179">
        <w:trPr>
          <w:trHeight w:val="4735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90" w:type="dxa"/>
            <w:gridSpan w:val="3"/>
            <w:vAlign w:val="center"/>
          </w:tcPr>
          <w:p w:rsidR="00025A21" w:rsidRPr="00B47E2F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42" w:type="dxa"/>
            <w:gridSpan w:val="3"/>
            <w:vAlign w:val="center"/>
          </w:tcPr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531DD">
              <w:rPr>
                <w:rFonts w:ascii="Times New Roman" w:hAnsi="Times New Roman"/>
                <w:sz w:val="28"/>
                <w:szCs w:val="28"/>
              </w:rPr>
              <w:t>от______________№</w:t>
            </w:r>
            <w:proofErr w:type="spellEnd"/>
            <w:r w:rsidRPr="00D531DD">
              <w:rPr>
                <w:rFonts w:ascii="Times New Roman" w:hAnsi="Times New Roman"/>
                <w:sz w:val="28"/>
                <w:szCs w:val="28"/>
              </w:rPr>
              <w:t>____</w:t>
            </w:r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</w:t>
            </w:r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№ 6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к решению Совета                                                                                                                                                                                             Старонижестеблиевского                                                                                                                                          сельского поселения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      </w:r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20.12.2019</w:t>
            </w:r>
            <w:r w:rsidRPr="00D531DD">
              <w:rPr>
                <w:rFonts w:ascii="Times New Roman" w:hAnsi="Times New Roman"/>
                <w:sz w:val="28"/>
                <w:szCs w:val="28"/>
              </w:rPr>
              <w:t>г  № 4/4</w:t>
            </w:r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531DD">
              <w:rPr>
                <w:rFonts w:ascii="Times New Roman" w:hAnsi="Times New Roman"/>
                <w:sz w:val="28"/>
                <w:szCs w:val="28"/>
              </w:rPr>
              <w:t>(в редакции решения Совета                                                                                  Старонижестеблиевского                                                                                    сельского поселения</w:t>
            </w:r>
            <w:proofErr w:type="gramEnd"/>
          </w:p>
          <w:p w:rsidR="00025A21" w:rsidRPr="00D531DD" w:rsidRDefault="00025A21" w:rsidP="00236179">
            <w:pPr>
              <w:pStyle w:val="af5"/>
              <w:rPr>
                <w:rFonts w:ascii="Times New Roman" w:hAnsi="Times New Roman"/>
                <w:sz w:val="28"/>
                <w:szCs w:val="28"/>
              </w:rPr>
            </w:pPr>
            <w:r w:rsidRPr="00D531DD">
              <w:rPr>
                <w:rFonts w:ascii="Times New Roman" w:hAnsi="Times New Roman"/>
                <w:sz w:val="28"/>
                <w:szCs w:val="28"/>
              </w:rPr>
              <w:t xml:space="preserve"> от ___________     №___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25A21" w:rsidTr="00236179">
        <w:trPr>
          <w:trHeight w:val="1421"/>
        </w:trPr>
        <w:tc>
          <w:tcPr>
            <w:tcW w:w="9415" w:type="dxa"/>
            <w:gridSpan w:val="8"/>
            <w:vAlign w:val="center"/>
          </w:tcPr>
          <w:p w:rsidR="00025A21" w:rsidRPr="0058309B" w:rsidRDefault="00025A21" w:rsidP="00236179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025A21" w:rsidRPr="005C1C5D" w:rsidRDefault="00025A21" w:rsidP="00236179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2020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025A21" w:rsidTr="00236179">
        <w:trPr>
          <w:trHeight w:val="356"/>
        </w:trPr>
        <w:tc>
          <w:tcPr>
            <w:tcW w:w="710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gridSpan w:val="2"/>
            <w:vAlign w:val="center"/>
          </w:tcPr>
          <w:p w:rsidR="00025A21" w:rsidRDefault="00025A21" w:rsidP="00236179">
            <w:pPr>
              <w:pStyle w:val="af1"/>
            </w:pPr>
          </w:p>
        </w:tc>
        <w:tc>
          <w:tcPr>
            <w:tcW w:w="705" w:type="dxa"/>
            <w:vAlign w:val="center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025A21" w:rsidRDefault="00025A21" w:rsidP="00025A21">
      <w:pPr>
        <w:pStyle w:val="aa"/>
        <w:spacing w:after="0"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253"/>
        <w:gridCol w:w="540"/>
        <w:gridCol w:w="452"/>
        <w:gridCol w:w="544"/>
        <w:gridCol w:w="1582"/>
        <w:gridCol w:w="480"/>
        <w:gridCol w:w="1156"/>
        <w:gridCol w:w="1275"/>
        <w:gridCol w:w="132"/>
        <w:gridCol w:w="76"/>
        <w:gridCol w:w="76"/>
        <w:gridCol w:w="76"/>
        <w:gridCol w:w="76"/>
        <w:gridCol w:w="76"/>
        <w:gridCol w:w="111"/>
      </w:tblGrid>
      <w:tr w:rsidR="00025A21" w:rsidTr="00236179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/>
          <w:p w:rsidR="00025A21" w:rsidRPr="005B6D2E" w:rsidRDefault="00025A21" w:rsidP="00236179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5B4C70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75331,5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60823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025A21" w:rsidRPr="00860823" w:rsidRDefault="00025A21" w:rsidP="00236179">
            <w:pPr>
              <w:pStyle w:val="af1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860823" w:rsidRDefault="00025A21" w:rsidP="00236179"/>
          <w:p w:rsidR="00025A21" w:rsidRPr="00860823" w:rsidRDefault="00025A21" w:rsidP="00236179"/>
          <w:p w:rsidR="00025A21" w:rsidRDefault="00025A21" w:rsidP="00236179"/>
          <w:p w:rsidR="00025A21" w:rsidRPr="00860823" w:rsidRDefault="00025A21" w:rsidP="00236179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5B4C70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75331,5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Pr="00F201BD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10304,2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D9608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3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C50D0C" w:rsidRDefault="00025A21" w:rsidP="00236179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/>
          <w:p w:rsidR="00025A21" w:rsidRDefault="00025A21" w:rsidP="00236179"/>
          <w:p w:rsidR="00025A21" w:rsidRDefault="00025A21" w:rsidP="00236179"/>
          <w:p w:rsidR="00025A21" w:rsidRDefault="00025A21" w:rsidP="00236179"/>
          <w:p w:rsidR="00025A21" w:rsidRPr="008D6B45" w:rsidRDefault="00025A21" w:rsidP="00236179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C50D0C" w:rsidRDefault="00025A21" w:rsidP="00236179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/>
          <w:p w:rsidR="00025A21" w:rsidRDefault="00025A21" w:rsidP="00236179"/>
          <w:p w:rsidR="00025A21" w:rsidRDefault="00025A21" w:rsidP="00236179"/>
          <w:p w:rsidR="00025A21" w:rsidRPr="008D6B45" w:rsidRDefault="00025A21" w:rsidP="00236179">
            <w: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A3D7D" w:rsidRDefault="00025A21" w:rsidP="00236179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/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8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C50D0C" w:rsidRDefault="00025A21" w:rsidP="00236179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A3D7D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6981,6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93595" w:rsidRDefault="00025A21" w:rsidP="00236179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93595" w:rsidRDefault="00025A21" w:rsidP="00236179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73AA5" w:rsidRDefault="00025A21" w:rsidP="00236179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93595" w:rsidRDefault="00025A21" w:rsidP="00236179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7110000190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6974,0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C97C35" w:rsidRDefault="00025A21" w:rsidP="00236179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CD6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65920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 xml:space="preserve">существление отдельных государственных полномочий по </w:t>
            </w:r>
            <w:r w:rsidRPr="0062571C">
              <w:rPr>
                <w:szCs w:val="28"/>
              </w:rPr>
              <w:lastRenderedPageBreak/>
              <w:t>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10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2571C" w:rsidRDefault="00025A21" w:rsidP="00236179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193,4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9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54EBE" w:rsidRDefault="00025A21" w:rsidP="00236179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2571C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2571C" w:rsidRDefault="00025A21" w:rsidP="00236179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7310020600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54EBE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B45DF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B45DF" w:rsidRDefault="00025A21" w:rsidP="00236179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7320020600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139,7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2079,2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505EF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"Развитие местного </w:t>
            </w: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самоуправления и гражданского общества</w:t>
            </w:r>
          </w:p>
          <w:p w:rsidR="00025A21" w:rsidRPr="0037663A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2079,2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34BEC" w:rsidRDefault="00025A21" w:rsidP="00236179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934BEC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934BEC" w:rsidRDefault="00025A21" w:rsidP="00236179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505E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505E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52AF7" w:rsidRDefault="00025A21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CD6" w:rsidRDefault="00025A21" w:rsidP="00236179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0110000060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192,0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122B" w:rsidRDefault="00025A21" w:rsidP="00236179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1878,2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025A21" w:rsidRPr="00352AF7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1878,2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1795,5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0120000030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76,7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025A21" w:rsidRPr="00AD5E68" w:rsidRDefault="00025A21" w:rsidP="0023617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и среднего предпринимательства Старонижестеблиевского сельского поселения </w:t>
            </w:r>
            <w:r w:rsidRPr="00F466B3">
              <w:rPr>
                <w:color w:val="000000"/>
                <w:szCs w:val="28"/>
              </w:rPr>
              <w:lastRenderedPageBreak/>
              <w:t>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0130000000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76E8F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0130000370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73524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A67F8B" w:rsidRDefault="00025A21" w:rsidP="00236179">
            <w:pPr>
              <w:pStyle w:val="af1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A67F8B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A67F8B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A67F8B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A67F8B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A67F8B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A67F8B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B222A6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73524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 xml:space="preserve">Мобилизационная и </w:t>
            </w:r>
          </w:p>
          <w:p w:rsidR="00025A21" w:rsidRPr="00F73524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73524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Pr="00F7352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7352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7352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F73524"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7352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7352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6773A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52AF7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6773A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7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C7793" w:rsidRDefault="00025A21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</w:t>
            </w:r>
            <w:r>
              <w:rPr>
                <w:szCs w:val="28"/>
              </w:rPr>
              <w:t xml:space="preserve">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6773A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52AF7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52AF7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6773A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 w:rsidRPr="00F6773A"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F6773A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486,1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Национальная безопасность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и правоохранительная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D6B45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Pr="008D6B45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Pr="008D6B45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1316,3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032569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25A21" w:rsidRPr="00333242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чрезвычайной ситуации в </w:t>
            </w:r>
            <w:proofErr w:type="gramStart"/>
            <w:r>
              <w:rPr>
                <w:rFonts w:ascii="Times New Roman" w:hAnsi="Times New Roman"/>
                <w:sz w:val="28"/>
              </w:rPr>
              <w:t>мирное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военное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1073,3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70062C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подготовке населения и организация к действиям в 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0210020550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26E0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26E0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26E0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025A21" w:rsidRPr="004126E0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243,0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26E0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126E0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</w:t>
            </w:r>
            <w:r w:rsidRPr="006027B3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0220000120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0230000070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F6562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027B3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F6562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495B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495B" w:rsidRDefault="00025A21" w:rsidP="00236179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0240000510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0250000080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333242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D6B45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30639,2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B2597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F6562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25A21" w:rsidRPr="008B2597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ельского хозяйства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 регулирование рынков сельскохозяйственной продукции, сырья и продовольствия  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025A21" w:rsidRPr="009F6562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173A54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9D73BB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F6562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025A21" w:rsidRPr="00A17E4C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r>
              <w:t xml:space="preserve"> </w:t>
            </w:r>
          </w:p>
          <w:p w:rsidR="00025A21" w:rsidRDefault="00025A21" w:rsidP="00236179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5E6FB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center"/>
            </w:pPr>
          </w:p>
          <w:p w:rsidR="00025A21" w:rsidRDefault="00025A21" w:rsidP="00236179">
            <w:pPr>
              <w:jc w:val="right"/>
            </w:pPr>
            <w:r>
              <w:t>30272,3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B2597" w:rsidRDefault="00025A21" w:rsidP="00236179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0410000130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E11C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FE11C3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04100S2440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16964,2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F6562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025A21" w:rsidRDefault="00025A21" w:rsidP="00236179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13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2B42C7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2B42C7" w:rsidRDefault="00025A21" w:rsidP="00236179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0420000430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025A21" w:rsidRPr="00EC5C0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21341,2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Pr="007E40C8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Муниципальная программа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 xml:space="preserve">"Жилищно-коммунальное </w:t>
            </w:r>
            <w:r w:rsidRPr="00CC312E">
              <w:rPr>
                <w:rFonts w:ascii="Times New Roman" w:hAnsi="Times New Roman"/>
                <w:sz w:val="28"/>
              </w:rPr>
              <w:lastRenderedPageBreak/>
              <w:t xml:space="preserve">хозяйство Старонижестеблиевского сельского поселения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320,0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CD6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0510000160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0520000650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10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D43CF" w:rsidRDefault="00025A21" w:rsidP="00236179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273021" w:rsidRDefault="00025A21" w:rsidP="00236179"/>
          <w:p w:rsidR="00025A21" w:rsidRPr="00273021" w:rsidRDefault="00025A21" w:rsidP="00236179">
            <w:pPr>
              <w:rPr>
                <w:szCs w:val="28"/>
              </w:rPr>
            </w:pPr>
            <w:r w:rsidRPr="00273021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0560020300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21021,2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CC312E">
              <w:rPr>
                <w:rFonts w:ascii="Times New Roman" w:hAnsi="Times New Roman"/>
                <w:sz w:val="28"/>
              </w:rPr>
              <w:t>"Жилищно-коммунальное хозяйство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5025,3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D6C7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D6C7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D6C7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0530000640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1304,4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rPr>
          <w:trHeight w:val="6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0540000660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696,3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92EE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Участие в организации </w:t>
            </w:r>
            <w:r>
              <w:rPr>
                <w:rFonts w:ascii="Times New Roman" w:hAnsi="Times New Roman"/>
                <w:sz w:val="28"/>
              </w:rPr>
              <w:lastRenderedPageBreak/>
              <w:t>деятельности по накоплению (в 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96770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025A21" w:rsidRPr="00696770" w:rsidRDefault="00025A21" w:rsidP="00236179">
            <w:pPr>
              <w:rPr>
                <w:szCs w:val="28"/>
              </w:rPr>
            </w:pPr>
          </w:p>
          <w:p w:rsidR="00025A21" w:rsidRPr="00696770" w:rsidRDefault="00025A21" w:rsidP="00236179">
            <w:pPr>
              <w:rPr>
                <w:szCs w:val="28"/>
              </w:rPr>
            </w:pPr>
          </w:p>
          <w:p w:rsidR="00025A21" w:rsidRPr="00696770" w:rsidRDefault="00025A21" w:rsidP="00236179">
            <w:pPr>
              <w:rPr>
                <w:szCs w:val="28"/>
              </w:rPr>
            </w:pPr>
          </w:p>
          <w:p w:rsidR="00025A21" w:rsidRPr="00696770" w:rsidRDefault="00025A21" w:rsidP="00236179">
            <w:pPr>
              <w:rPr>
                <w:szCs w:val="28"/>
              </w:rPr>
            </w:pPr>
          </w:p>
          <w:p w:rsidR="00025A21" w:rsidRPr="00696770" w:rsidRDefault="00025A21" w:rsidP="00236179">
            <w:pPr>
              <w:rPr>
                <w:szCs w:val="28"/>
              </w:rPr>
            </w:pPr>
            <w:r w:rsidRPr="00696770">
              <w:rPr>
                <w:szCs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0540020700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171C5" w:rsidRDefault="00025A21" w:rsidP="00236179">
            <w:pPr>
              <w:rPr>
                <w:szCs w:val="28"/>
              </w:rPr>
            </w:pPr>
            <w:r>
              <w:rPr>
                <w:color w:val="000000"/>
                <w:szCs w:val="28"/>
              </w:rPr>
              <w:t>М</w:t>
            </w:r>
            <w:r w:rsidRPr="00D171C5">
              <w:rPr>
                <w:color w:val="000000"/>
                <w:szCs w:val="28"/>
              </w:rPr>
              <w:t>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3564,1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36379" w:rsidRDefault="00025A21" w:rsidP="00236179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3314,1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936379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0550000670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3314,1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0550062980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025A21" w:rsidRPr="00476E8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5325,7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76E8F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D6C7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6E203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E203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E203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E203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6E2032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0610000630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466B3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E763E" w:rsidRDefault="00025A21" w:rsidP="00236179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5398D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0620005510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Муниципальная программа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</w:t>
            </w:r>
            <w:r w:rsidRPr="00900C1D"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rFonts w:ascii="Times New Roman" w:hAnsi="Times New Roman"/>
                <w:b w:val="0"/>
                <w:color w:val="000000"/>
                <w:sz w:val="28"/>
                <w:szCs w:val="28"/>
              </w:rPr>
              <w:t>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06664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Мероприятия по формированию современной городской среды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A7B69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A7B69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A7B69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5332BC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110</w:t>
            </w:r>
            <w:r>
              <w:rPr>
                <w:rFonts w:ascii="Times New Roman" w:hAnsi="Times New Roman"/>
                <w:sz w:val="28"/>
                <w:lang w:val="en-US"/>
              </w:rPr>
              <w:t>F</w:t>
            </w:r>
            <w:r>
              <w:rPr>
                <w:rFonts w:ascii="Times New Roman" w:hAnsi="Times New Roman"/>
                <w:sz w:val="28"/>
              </w:rPr>
              <w:t>255550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EC5C0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50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445837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445837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Pr="00936379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025A21" w:rsidRPr="00445837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EC5C0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86014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D86014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25A21" w:rsidRPr="00617E88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она</w:t>
            </w: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10826,0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86014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86014" w:rsidRDefault="00025A21" w:rsidP="00236179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86014" w:rsidRDefault="00025A21" w:rsidP="00236179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F4F8F" w:rsidRDefault="00025A21" w:rsidP="00236179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B7F73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FF4F8F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2F6444" w:rsidRDefault="00025A21" w:rsidP="00236179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6836,0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025A21" w:rsidRPr="0082574D" w:rsidRDefault="00025A21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0810062980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86014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025A21" w:rsidRPr="00D86014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17E88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17E88" w:rsidRDefault="00025A21" w:rsidP="00236179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025A21" w:rsidRPr="00617E88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15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17E88" w:rsidRDefault="00025A21" w:rsidP="00236179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17E88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0820009010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0820062980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EC5C0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690E1F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690E1F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025A21" w:rsidRPr="00E039E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97123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1010000550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004DEB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Pr="00004DEB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1020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004DEB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D0F2B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DD0F2B" w:rsidRDefault="00025A21" w:rsidP="00236179">
            <w:pPr>
              <w:pStyle w:val="af1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D0F2B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D0F2B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D0F2B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D0F2B" w:rsidRDefault="00025A21" w:rsidP="00236179">
            <w:pPr>
              <w:pStyle w:val="af1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D0F2B" w:rsidRDefault="00025A21" w:rsidP="00236179">
            <w:pPr>
              <w:pStyle w:val="af1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B13C9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B13C9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B13C9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B13C9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B13C9C" w:rsidRDefault="00025A21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897123" w:rsidRDefault="00025A21" w:rsidP="00236179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 </w:t>
            </w:r>
            <w:r w:rsidRPr="0089712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025A21" w:rsidRPr="00E039E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Pr="00E039EF" w:rsidRDefault="00025A21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  <w:p w:rsidR="00025A21" w:rsidRPr="00DC5C65" w:rsidRDefault="00025A21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A21" w:rsidRPr="00DC5C65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025A21" w:rsidTr="00236179">
        <w:tc>
          <w:tcPr>
            <w:tcW w:w="567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2" w:type="dxa"/>
            <w:tcBorders>
              <w:top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4" w:type="dxa"/>
            <w:tcBorders>
              <w:top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</w:tcBorders>
            <w:vAlign w:val="bottom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75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025A21" w:rsidRDefault="00025A21" w:rsidP="00236179">
            <w:pPr>
              <w:pStyle w:val="af1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025A21" w:rsidRDefault="00025A21" w:rsidP="00025A21">
      <w:pPr>
        <w:rPr>
          <w:szCs w:val="28"/>
        </w:rPr>
      </w:pPr>
    </w:p>
    <w:p w:rsidR="00025A21" w:rsidRDefault="00025A21" w:rsidP="00025A21">
      <w:pPr>
        <w:rPr>
          <w:szCs w:val="28"/>
        </w:rPr>
      </w:pPr>
    </w:p>
    <w:p w:rsidR="00025A21" w:rsidRDefault="00025A21" w:rsidP="00025A21">
      <w:pPr>
        <w:rPr>
          <w:szCs w:val="28"/>
        </w:rPr>
      </w:pPr>
    </w:p>
    <w:p w:rsidR="00025A21" w:rsidRPr="00A335CA" w:rsidRDefault="00025A21" w:rsidP="00025A21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  <w:r w:rsidRPr="00A335CA">
        <w:rPr>
          <w:szCs w:val="28"/>
        </w:rPr>
        <w:t xml:space="preserve"> </w:t>
      </w:r>
    </w:p>
    <w:p w:rsidR="00025A21" w:rsidRPr="00A335CA" w:rsidRDefault="00025A21" w:rsidP="00025A21">
      <w:pPr>
        <w:rPr>
          <w:szCs w:val="28"/>
        </w:rPr>
      </w:pPr>
      <w:r w:rsidRPr="00A335CA">
        <w:rPr>
          <w:szCs w:val="28"/>
        </w:rPr>
        <w:t>Старонижестеблиевского</w:t>
      </w:r>
    </w:p>
    <w:p w:rsidR="00025A21" w:rsidRPr="00A335CA" w:rsidRDefault="00025A21" w:rsidP="00025A21">
      <w:pPr>
        <w:rPr>
          <w:szCs w:val="28"/>
        </w:rPr>
      </w:pPr>
      <w:r w:rsidRPr="00A335CA">
        <w:rPr>
          <w:szCs w:val="28"/>
        </w:rPr>
        <w:t xml:space="preserve">сельского поселения </w:t>
      </w:r>
    </w:p>
    <w:p w:rsidR="00025A21" w:rsidRPr="00A335CA" w:rsidRDefault="00025A21" w:rsidP="00025A21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A335CA">
        <w:rPr>
          <w:szCs w:val="28"/>
        </w:rPr>
        <w:t xml:space="preserve">района                                              </w:t>
      </w:r>
      <w:r>
        <w:rPr>
          <w:szCs w:val="28"/>
        </w:rPr>
        <w:t xml:space="preserve">           </w:t>
      </w:r>
      <w:r w:rsidRPr="00A335CA">
        <w:rPr>
          <w:szCs w:val="28"/>
        </w:rPr>
        <w:t xml:space="preserve">  </w:t>
      </w:r>
      <w:r>
        <w:rPr>
          <w:szCs w:val="28"/>
        </w:rPr>
        <w:t>Е.Е.Черепанова</w:t>
      </w:r>
    </w:p>
    <w:p w:rsidR="00025A21" w:rsidRPr="00A335CA" w:rsidRDefault="00025A21" w:rsidP="00025A21">
      <w:pPr>
        <w:rPr>
          <w:szCs w:val="28"/>
        </w:rPr>
      </w:pPr>
    </w:p>
    <w:p w:rsidR="00025A21" w:rsidRDefault="00025A21" w:rsidP="00025A21"/>
    <w:p w:rsidR="00720FA7" w:rsidRDefault="00720FA7" w:rsidP="00025A21"/>
    <w:p w:rsidR="00720FA7" w:rsidRDefault="00720FA7" w:rsidP="00025A21"/>
    <w:p w:rsidR="00720FA7" w:rsidRDefault="00720FA7" w:rsidP="00720FA7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720FA7" w:rsidRPr="006F650C" w:rsidRDefault="00720FA7" w:rsidP="00720FA7">
      <w:pPr>
        <w:tabs>
          <w:tab w:val="left" w:pos="10366"/>
        </w:tabs>
        <w:autoSpaceDE w:val="0"/>
        <w:autoSpaceDN w:val="0"/>
        <w:adjustRightInd w:val="0"/>
        <w:ind w:left="1136" w:right="-1726"/>
      </w:pPr>
      <w:r w:rsidRPr="00B861E3">
        <w:rPr>
          <w:szCs w:val="28"/>
        </w:rPr>
        <w:t xml:space="preserve"> </w:t>
      </w:r>
      <w:r>
        <w:rPr>
          <w:szCs w:val="28"/>
        </w:rPr>
        <w:t xml:space="preserve">                                                                   </w:t>
      </w:r>
      <w:r w:rsidRPr="00B861E3">
        <w:rPr>
          <w:szCs w:val="28"/>
        </w:rPr>
        <w:t>к решению Совета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20FA7" w:rsidRDefault="00720FA7" w:rsidP="00720FA7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  </w:t>
      </w:r>
      <w:r w:rsidRPr="00FF460E">
        <w:rPr>
          <w:szCs w:val="28"/>
        </w:rPr>
        <w:t>Старонижестеблиевского</w:t>
      </w:r>
    </w:p>
    <w:p w:rsidR="00720FA7" w:rsidRPr="00B861E3" w:rsidRDefault="00720FA7" w:rsidP="00720FA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</w:t>
      </w:r>
      <w:r w:rsidRPr="00B861E3">
        <w:rPr>
          <w:szCs w:val="28"/>
        </w:rPr>
        <w:t>сельского поселения</w:t>
      </w:r>
    </w:p>
    <w:p w:rsidR="00720FA7" w:rsidRPr="00B861E3" w:rsidRDefault="00720FA7" w:rsidP="00720FA7">
      <w:pPr>
        <w:tabs>
          <w:tab w:val="left" w:pos="5670"/>
        </w:tabs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720FA7" w:rsidRDefault="00720FA7" w:rsidP="00720FA7">
      <w:pPr>
        <w:tabs>
          <w:tab w:val="left" w:pos="10320"/>
        </w:tabs>
        <w:autoSpaceDE w:val="0"/>
        <w:autoSpaceDN w:val="0"/>
        <w:adjustRightInd w:val="0"/>
        <w:ind w:left="1420" w:right="-1584"/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r>
        <w:rPr>
          <w:szCs w:val="28"/>
        </w:rPr>
        <w:t xml:space="preserve">  </w:t>
      </w:r>
      <w:proofErr w:type="spellStart"/>
      <w:r w:rsidRPr="00774BA0">
        <w:rPr>
          <w:szCs w:val="28"/>
        </w:rPr>
        <w:t>от</w:t>
      </w:r>
      <w:r w:rsidRPr="00B861E3">
        <w:t>_________</w:t>
      </w:r>
      <w:r>
        <w:t>_________</w:t>
      </w:r>
      <w:r w:rsidRPr="005C265F">
        <w:rPr>
          <w:szCs w:val="28"/>
        </w:rPr>
        <w:t>_№</w:t>
      </w:r>
      <w:proofErr w:type="spellEnd"/>
      <w:r w:rsidRPr="005C265F">
        <w:rPr>
          <w:szCs w:val="28"/>
        </w:rPr>
        <w:t>___</w:t>
      </w:r>
    </w:p>
    <w:p w:rsidR="00720FA7" w:rsidRDefault="00720FA7" w:rsidP="00720FA7">
      <w:pPr>
        <w:pStyle w:val="a7"/>
        <w:tabs>
          <w:tab w:val="left" w:pos="5940"/>
        </w:tabs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t xml:space="preserve">                      </w:t>
      </w:r>
    </w:p>
    <w:p w:rsidR="00720FA7" w:rsidRPr="005C265F" w:rsidRDefault="00720FA7" w:rsidP="00720FA7">
      <w:pPr>
        <w:pStyle w:val="a7"/>
        <w:tabs>
          <w:tab w:val="left" w:pos="5940"/>
        </w:tabs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                 </w:t>
      </w:r>
    </w:p>
    <w:p w:rsidR="00720FA7" w:rsidRPr="003B154D" w:rsidRDefault="00720FA7" w:rsidP="00720FA7">
      <w:pPr>
        <w:pStyle w:val="a7"/>
        <w:tabs>
          <w:tab w:val="left" w:pos="5954"/>
        </w:tabs>
        <w:ind w:left="5940"/>
        <w:rPr>
          <w:sz w:val="28"/>
          <w:szCs w:val="28"/>
        </w:rPr>
      </w:pPr>
      <w:r>
        <w:rPr>
          <w:sz w:val="28"/>
          <w:szCs w:val="28"/>
        </w:rPr>
        <w:t>ПРИЛОЖЕНИЕ  № 10    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                                                                          </w:t>
      </w:r>
      <w:r w:rsidRPr="003B154D">
        <w:rPr>
          <w:sz w:val="28"/>
          <w:szCs w:val="28"/>
        </w:rPr>
        <w:t xml:space="preserve"> </w:t>
      </w:r>
      <w:r>
        <w:t xml:space="preserve">                                                                                                                                         </w:t>
      </w:r>
      <w:r w:rsidRPr="003B154D">
        <w:rPr>
          <w:sz w:val="28"/>
          <w:szCs w:val="28"/>
        </w:rPr>
        <w:t xml:space="preserve">Старонижестеблиевского                                                      </w:t>
      </w:r>
    </w:p>
    <w:p w:rsidR="00720FA7" w:rsidRDefault="00720FA7" w:rsidP="00720FA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720FA7" w:rsidRDefault="00720FA7" w:rsidP="00720FA7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720FA7" w:rsidRDefault="00720FA7" w:rsidP="00720FA7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r>
        <w:rPr>
          <w:szCs w:val="28"/>
        </w:rPr>
        <w:t>от 20.12.2019г  № 4/4</w:t>
      </w:r>
    </w:p>
    <w:p w:rsidR="00720FA7" w:rsidRPr="005C265F" w:rsidRDefault="00720FA7" w:rsidP="00720FA7">
      <w:pPr>
        <w:pStyle w:val="a7"/>
        <w:tabs>
          <w:tab w:val="left" w:pos="5670"/>
          <w:tab w:val="left" w:pos="8115"/>
          <w:tab w:val="left" w:pos="8805"/>
        </w:tabs>
        <w:ind w:left="5529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5C265F">
        <w:rPr>
          <w:sz w:val="28"/>
          <w:szCs w:val="28"/>
        </w:rPr>
        <w:t>(в редакции решения Совета</w:t>
      </w:r>
      <w:proofErr w:type="gramEnd"/>
    </w:p>
    <w:p w:rsidR="00720FA7" w:rsidRPr="005C265F" w:rsidRDefault="00720FA7" w:rsidP="00720FA7">
      <w:pPr>
        <w:pStyle w:val="a7"/>
        <w:tabs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5C265F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5C265F">
        <w:rPr>
          <w:sz w:val="28"/>
          <w:szCs w:val="28"/>
        </w:rPr>
        <w:t xml:space="preserve">Старонижестеблиевского </w:t>
      </w:r>
    </w:p>
    <w:p w:rsidR="00720FA7" w:rsidRPr="005C265F" w:rsidRDefault="00720FA7" w:rsidP="00720FA7">
      <w:pPr>
        <w:pStyle w:val="a7"/>
        <w:tabs>
          <w:tab w:val="left" w:pos="5670"/>
          <w:tab w:val="left" w:pos="8115"/>
          <w:tab w:val="left" w:pos="8805"/>
        </w:tabs>
        <w:rPr>
          <w:sz w:val="28"/>
          <w:szCs w:val="28"/>
        </w:rPr>
      </w:pPr>
      <w:r w:rsidRPr="005C265F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5C265F">
        <w:rPr>
          <w:sz w:val="28"/>
          <w:szCs w:val="28"/>
        </w:rPr>
        <w:t>сельского поселения</w:t>
      </w:r>
    </w:p>
    <w:p w:rsidR="00720FA7" w:rsidRPr="00FF460E" w:rsidRDefault="00720FA7" w:rsidP="00720FA7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5C265F">
        <w:rPr>
          <w:szCs w:val="28"/>
        </w:rPr>
        <w:t xml:space="preserve">                                       </w:t>
      </w:r>
      <w:r>
        <w:rPr>
          <w:szCs w:val="28"/>
        </w:rPr>
        <w:t xml:space="preserve">                          </w:t>
      </w:r>
      <w:r w:rsidRPr="005C265F">
        <w:rPr>
          <w:szCs w:val="28"/>
        </w:rPr>
        <w:t>от ___________</w:t>
      </w:r>
      <w:r>
        <w:rPr>
          <w:szCs w:val="28"/>
        </w:rPr>
        <w:t xml:space="preserve">     </w:t>
      </w:r>
      <w:r w:rsidRPr="005C265F">
        <w:rPr>
          <w:szCs w:val="28"/>
        </w:rPr>
        <w:t>№___</w:t>
      </w:r>
      <w:r>
        <w:t xml:space="preserve">      </w:t>
      </w:r>
    </w:p>
    <w:p w:rsidR="00720FA7" w:rsidRDefault="00720FA7" w:rsidP="00720FA7">
      <w:pPr>
        <w:rPr>
          <w:szCs w:val="28"/>
        </w:rPr>
      </w:pPr>
    </w:p>
    <w:p w:rsidR="00720FA7" w:rsidRDefault="00720FA7" w:rsidP="00720FA7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720FA7" w:rsidRDefault="00720FA7" w:rsidP="00720FA7">
      <w:pPr>
        <w:jc w:val="center"/>
        <w:rPr>
          <w:b/>
        </w:rPr>
      </w:pPr>
      <w:r>
        <w:rPr>
          <w:b/>
        </w:rPr>
        <w:t>расходов бюджетов на 2020 год</w:t>
      </w:r>
    </w:p>
    <w:p w:rsidR="00720FA7" w:rsidRDefault="00720FA7" w:rsidP="00720FA7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720FA7" w:rsidRPr="0086127F" w:rsidTr="00236179">
        <w:tc>
          <w:tcPr>
            <w:tcW w:w="779" w:type="dxa"/>
            <w:tcBorders>
              <w:bottom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 xml:space="preserve">№ </w:t>
            </w:r>
            <w:proofErr w:type="spellStart"/>
            <w:proofErr w:type="gramStart"/>
            <w:r w:rsidRPr="0086127F">
              <w:t>п</w:t>
            </w:r>
            <w:proofErr w:type="spellEnd"/>
            <w:proofErr w:type="gramEnd"/>
            <w:r w:rsidRPr="0086127F">
              <w:t>/</w:t>
            </w:r>
            <w:proofErr w:type="spellStart"/>
            <w:r w:rsidRPr="0086127F"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720FA7" w:rsidRPr="0086127F" w:rsidRDefault="00720FA7" w:rsidP="00236179">
            <w:pPr>
              <w:jc w:val="center"/>
              <w:rPr>
                <w:szCs w:val="28"/>
              </w:rPr>
            </w:pPr>
            <w:r w:rsidRPr="0086127F">
              <w:rPr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ЦСР</w:t>
            </w:r>
          </w:p>
        </w:tc>
        <w:tc>
          <w:tcPr>
            <w:tcW w:w="938" w:type="dxa"/>
            <w:tcBorders>
              <w:bottom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Сумма</w:t>
            </w:r>
          </w:p>
          <w:p w:rsidR="00720FA7" w:rsidRPr="0086127F" w:rsidRDefault="00720FA7" w:rsidP="00236179">
            <w:pPr>
              <w:jc w:val="center"/>
            </w:pPr>
            <w:r w:rsidRPr="0086127F">
              <w:t xml:space="preserve"> (тыс. руб.)</w:t>
            </w:r>
          </w:p>
        </w:tc>
      </w:tr>
      <w:tr w:rsidR="00720FA7" w:rsidRPr="0086127F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3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5</w:t>
            </w:r>
          </w:p>
        </w:tc>
      </w:tr>
      <w:tr w:rsidR="00720FA7" w:rsidRPr="007335C8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  <w:r w:rsidRPr="007335C8">
              <w:rPr>
                <w:b/>
              </w:rPr>
              <w:t>ВСЕГО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081525" w:rsidRDefault="00720FA7" w:rsidP="00236179">
            <w:pPr>
              <w:rPr>
                <w:b/>
              </w:rPr>
            </w:pPr>
            <w:r>
              <w:rPr>
                <w:b/>
                <w:szCs w:val="28"/>
              </w:rPr>
              <w:t>75331,5</w:t>
            </w:r>
          </w:p>
        </w:tc>
      </w:tr>
      <w:tr w:rsidR="00720FA7" w:rsidRPr="007335C8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7335C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szCs w:val="28"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  <w:r w:rsidRPr="00F00A01">
              <w:rPr>
                <w:b/>
              </w:rPr>
              <w:t>1.</w:t>
            </w: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  <w:r w:rsidRPr="00F00A01">
              <w:rPr>
                <w:b/>
              </w:rPr>
              <w:t>Мун</w:t>
            </w:r>
            <w:r>
              <w:rPr>
                <w:b/>
              </w:rPr>
              <w:t>иципальные программы Старонижестеблиевского</w:t>
            </w:r>
            <w:r w:rsidRPr="00F00A01">
              <w:rPr>
                <w:b/>
              </w:rPr>
              <w:t xml:space="preserve"> сельского поселения Красноармейского района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410BF" w:rsidRDefault="00720FA7" w:rsidP="00236179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66620,4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>программа</w:t>
            </w:r>
          </w:p>
          <w:p w:rsidR="00720FA7" w:rsidRPr="00F00A01" w:rsidRDefault="00720FA7" w:rsidP="00236179">
            <w:pPr>
              <w:rPr>
                <w:b/>
              </w:rPr>
            </w:pPr>
            <w:r w:rsidRPr="004D7634">
              <w:rPr>
                <w:bCs/>
                <w:color w:val="000000"/>
                <w:szCs w:val="28"/>
              </w:rPr>
              <w:t>"Развитие местного самоупр</w:t>
            </w:r>
            <w:r>
              <w:rPr>
                <w:bCs/>
                <w:color w:val="000000"/>
                <w:szCs w:val="28"/>
              </w:rPr>
              <w:t xml:space="preserve">авления и гражданского </w:t>
            </w:r>
            <w:r>
              <w:rPr>
                <w:bCs/>
                <w:color w:val="000000"/>
                <w:szCs w:val="28"/>
              </w:rPr>
              <w:lastRenderedPageBreak/>
              <w:t xml:space="preserve">общества </w:t>
            </w:r>
            <w:r w:rsidRPr="004D76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01 0 </w:t>
            </w:r>
            <w:r w:rsidRPr="00F00A01">
              <w:rPr>
                <w:b/>
              </w:rPr>
              <w:t>0</w:t>
            </w:r>
            <w:r>
              <w:rPr>
                <w:b/>
              </w:rPr>
              <w:t xml:space="preserve">0 </w:t>
            </w:r>
            <w:r w:rsidRPr="00F00A01">
              <w:rPr>
                <w:b/>
              </w:rPr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C7BD4" w:rsidRDefault="00720FA7" w:rsidP="00236179">
            <w:pPr>
              <w:jc w:val="center"/>
              <w:rPr>
                <w:b/>
              </w:rPr>
            </w:pPr>
            <w:r>
              <w:rPr>
                <w:b/>
              </w:rPr>
              <w:t>2079,2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5505EF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F00A01" w:rsidRDefault="00720FA7" w:rsidP="00236179">
            <w:pPr>
              <w:jc w:val="center"/>
              <w:rPr>
                <w:b/>
              </w:rPr>
            </w:pPr>
            <w:r>
              <w:t>01 1 00 00000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192,0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5505EF" w:rsidRDefault="00720FA7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192,0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352AF7" w:rsidRDefault="00720FA7" w:rsidP="00236179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01 1 00 00060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 w:rsidRPr="00912C5B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192,0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352AF7" w:rsidRDefault="00720FA7" w:rsidP="00236179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>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1872,2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01 2 00 00030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1872,2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1235C3" w:rsidRDefault="00720FA7" w:rsidP="00236179">
            <w:pPr>
              <w:jc w:val="center"/>
            </w:pPr>
            <w:r w:rsidRPr="001235C3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pPr>
              <w:jc w:val="center"/>
            </w:pPr>
            <w:r>
              <w:t>1795,5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>
              <w:t>Уплата налогов, сборов и других 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01 2 00 0</w:t>
            </w:r>
            <w:r w:rsidRPr="00C54BE9">
              <w:t>0030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1235C3" w:rsidRDefault="00720FA7" w:rsidP="00236179">
            <w:pPr>
              <w:jc w:val="center"/>
            </w:pPr>
            <w:r w:rsidRPr="001235C3"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912C5B" w:rsidRDefault="00720FA7" w:rsidP="00236179">
            <w:r>
              <w:t xml:space="preserve">    76,7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20FA7" w:rsidRPr="00912C5B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5505EF" w:rsidRDefault="00720FA7" w:rsidP="00236179">
            <w:pPr>
              <w:rPr>
                <w:bCs/>
                <w:color w:val="000000"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01 3 00 00370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</w:t>
            </w:r>
            <w:r>
              <w:rPr>
                <w:bCs/>
                <w:color w:val="000000"/>
                <w:szCs w:val="28"/>
              </w:rPr>
              <w:t>Обеспечение безопасности населения</w:t>
            </w:r>
            <w:r w:rsidRPr="004D7634">
              <w:rPr>
                <w:bCs/>
                <w:color w:val="000000"/>
                <w:szCs w:val="28"/>
              </w:rPr>
              <w:t xml:space="preserve"> </w:t>
            </w:r>
            <w:r w:rsidRPr="004D76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lastRenderedPageBreak/>
              <w:t xml:space="preserve">02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1316,3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rPr>
                <w:szCs w:val="28"/>
              </w:rPr>
              <w:t>О</w:t>
            </w:r>
            <w:r w:rsidRPr="0070062C">
              <w:rPr>
                <w:szCs w:val="28"/>
              </w:rPr>
              <w:t xml:space="preserve">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1023,3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02 2 00 00120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02 3 00 00070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027B3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02 4 00 00510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155,8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02 5 00 00000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02 5 00 00080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645D5" w:rsidRDefault="00720FA7" w:rsidP="00236179">
            <w:pPr>
              <w:rPr>
                <w:bCs/>
                <w:szCs w:val="28"/>
              </w:rPr>
            </w:pPr>
            <w:r w:rsidRPr="006645D5">
              <w:rPr>
                <w:b/>
                <w:bCs/>
                <w:szCs w:val="28"/>
              </w:rPr>
              <w:t>Муниципальная  программа</w:t>
            </w:r>
          </w:p>
          <w:p w:rsidR="00720FA7" w:rsidRPr="006645D5" w:rsidRDefault="00720FA7" w:rsidP="00236179">
            <w:pPr>
              <w:rPr>
                <w:bCs/>
                <w:szCs w:val="28"/>
              </w:rPr>
            </w:pPr>
            <w:r w:rsidRPr="006645D5">
              <w:rPr>
                <w:bCs/>
                <w:szCs w:val="28"/>
              </w:rPr>
              <w:t xml:space="preserve">«Развитие сельского хозяйства </w:t>
            </w:r>
            <w:r>
              <w:rPr>
                <w:bCs/>
                <w:color w:val="000000"/>
                <w:szCs w:val="28"/>
              </w:rPr>
              <w:t xml:space="preserve">и регулирование рынков сельскохозяйственной продукции, сырья и продовольствия </w:t>
            </w:r>
            <w:r w:rsidRPr="006645D5">
              <w:rPr>
                <w:bCs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D7634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03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216,9</w:t>
            </w:r>
          </w:p>
          <w:p w:rsidR="00720FA7" w:rsidRPr="006645D5" w:rsidRDefault="00720FA7" w:rsidP="00236179">
            <w:pPr>
              <w:jc w:val="center"/>
              <w:rPr>
                <w:szCs w:val="28"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720FA7" w:rsidRPr="006645D5" w:rsidRDefault="00720FA7" w:rsidP="00236179">
            <w:pPr>
              <w:rPr>
                <w:b/>
                <w:bCs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645D5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03 1 00 00520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216,9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</w:t>
            </w:r>
            <w:r>
              <w:rPr>
                <w:bCs/>
                <w:color w:val="000000"/>
                <w:szCs w:val="28"/>
              </w:rPr>
              <w:t>итектуры и дорожного хозяйства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04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30422,3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5E6FBB">
              <w:rPr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30272,3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04 1 00 00130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13308,1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F4CEC" w:rsidRDefault="00720FA7" w:rsidP="00236179">
            <w:pPr>
              <w:rPr>
                <w:szCs w:val="28"/>
              </w:rPr>
            </w:pPr>
            <w:r w:rsidRPr="006F4CEC">
              <w:rPr>
                <w:szCs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F4CEC" w:rsidRDefault="00720FA7" w:rsidP="00236179">
            <w:pPr>
              <w:rPr>
                <w:szCs w:val="28"/>
              </w:rPr>
            </w:pPr>
            <w:r w:rsidRPr="006F4CEC">
              <w:rPr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04 1 00 S2440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4CEC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6F4CEC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16964,2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2B42C7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04 2 00 00430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D7634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05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5345,3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Водоснабжение и водоотведение </w:t>
            </w:r>
            <w:r w:rsidRPr="00F466B3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F466B3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05 1 00 00160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05 2 00 00650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D6C7B" w:rsidRDefault="00720FA7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FD6C7B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05 3 00 00640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156,8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1304,4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D171C5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05 4 00 00660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696,3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 xml:space="preserve">Участие в организации деятельности по накоплению (в </w:t>
            </w:r>
            <w:r>
              <w:lastRenderedPageBreak/>
              <w:t>том числе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05 4 00 20700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608,1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3564,1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3314,1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05 5 00 00670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3314,1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05 5 00 62980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Теплоснабжение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20FA7" w:rsidRPr="00F00A01" w:rsidTr="00236179">
        <w:trPr>
          <w:trHeight w:val="1309"/>
        </w:trPr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B29F3" w:rsidRDefault="00720FA7" w:rsidP="00236179">
            <w:pPr>
              <w:rPr>
                <w:szCs w:val="28"/>
              </w:rPr>
            </w:pPr>
            <w:r>
              <w:rPr>
                <w:szCs w:val="28"/>
              </w:rPr>
              <w:t>Обеспечение резервными источниками электрической энергии объектов теплоснабжения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05 6 00 20900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D7634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06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5325,7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 xml:space="preserve">Уличное освещение Старонижестеблиевского сельского поселения </w:t>
            </w:r>
            <w:r w:rsidRPr="00F466B3">
              <w:rPr>
                <w:bCs/>
                <w:color w:val="000000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06 1 00 00000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FD6C7B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06 1 00 00630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 w:rsidRPr="00F466B3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B6F23" w:rsidRDefault="00720FA7" w:rsidP="00236179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06 2 00 05510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3725,7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07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 w:rsidRPr="009C18AA">
              <w:rPr>
                <w:b/>
                <w:szCs w:val="28"/>
              </w:rPr>
              <w:t>5</w:t>
            </w:r>
            <w:r>
              <w:rPr>
                <w:b/>
                <w:szCs w:val="28"/>
              </w:rPr>
              <w:t>0</w:t>
            </w:r>
            <w:r w:rsidRPr="009C18AA">
              <w:rPr>
                <w:b/>
                <w:szCs w:val="28"/>
              </w:rPr>
              <w:t>,0</w:t>
            </w:r>
          </w:p>
          <w:p w:rsidR="00720FA7" w:rsidRPr="002E4122" w:rsidRDefault="00720FA7" w:rsidP="00236179">
            <w:pPr>
              <w:jc w:val="center"/>
              <w:rPr>
                <w:szCs w:val="28"/>
              </w:rPr>
            </w:pPr>
          </w:p>
          <w:p w:rsidR="00720FA7" w:rsidRPr="002E4122" w:rsidRDefault="00720FA7" w:rsidP="00236179">
            <w:pPr>
              <w:jc w:val="center"/>
              <w:rPr>
                <w:szCs w:val="28"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07 0 00 00280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 w:rsidRPr="004D76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  <w:bCs/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08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10826,0</w:t>
            </w:r>
          </w:p>
          <w:p w:rsidR="00720FA7" w:rsidRPr="002E4122" w:rsidRDefault="00720FA7" w:rsidP="00236179">
            <w:pPr>
              <w:jc w:val="center"/>
              <w:rPr>
                <w:szCs w:val="28"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7386,0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6836,0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5645,0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1161,0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pStyle w:val="af1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 w:rsidRPr="00B9520F">
              <w:t>08 1 00 00590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08 1 00 00090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3440,0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EC5F75" w:rsidRDefault="00720FA7" w:rsidP="00236179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3080,0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82574D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/>
          <w:p w:rsidR="00720FA7" w:rsidRDefault="00720FA7" w:rsidP="00236179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2765,0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/>
          <w:p w:rsidR="00720FA7" w:rsidRDefault="00720FA7" w:rsidP="00236179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платежей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/>
          <w:p w:rsidR="00720FA7" w:rsidRDefault="00720FA7" w:rsidP="00236179">
            <w:r>
              <w:t xml:space="preserve">   </w:t>
            </w:r>
            <w:r w:rsidRPr="0044312E">
              <w:t>08 2 00 00590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617E88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617E88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08 2 00 09010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08 1 00 62980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"</w:t>
            </w:r>
            <w:r w:rsidRPr="004D7634">
              <w:rPr>
                <w:bCs/>
                <w:color w:val="000000"/>
                <w:szCs w:val="28"/>
              </w:rPr>
              <w:t>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D7634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 09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E039EF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</w:t>
            </w:r>
            <w:r>
              <w:rPr>
                <w:bCs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09 0 00 00310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88,5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rPr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Муниципальная </w:t>
            </w:r>
            <w:r w:rsidRPr="002E4122">
              <w:rPr>
                <w:b/>
                <w:bCs/>
                <w:szCs w:val="28"/>
              </w:rPr>
              <w:t xml:space="preserve"> программа</w:t>
            </w:r>
          </w:p>
          <w:p w:rsidR="00720FA7" w:rsidRPr="004D7634" w:rsidRDefault="00720FA7" w:rsidP="00236179">
            <w:pPr>
              <w:rPr>
                <w:bCs/>
                <w:szCs w:val="28"/>
              </w:rPr>
            </w:pPr>
            <w:r>
              <w:rPr>
                <w:bCs/>
                <w:color w:val="000000"/>
                <w:szCs w:val="28"/>
              </w:rPr>
              <w:t>«Социальная поддержка граждан С</w:t>
            </w:r>
            <w:r w:rsidRPr="004D7634">
              <w:rPr>
                <w:bCs/>
                <w:color w:val="000000"/>
                <w:szCs w:val="28"/>
              </w:rPr>
              <w:t>таронижестеблиевского сельского поселения Красноармейского района»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D7634" w:rsidRDefault="00720FA7" w:rsidP="00236179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 xml:space="preserve">10 </w:t>
            </w:r>
            <w:r w:rsidRPr="004D7634">
              <w:rPr>
                <w:b/>
                <w:bCs/>
                <w:color w:val="000000"/>
                <w:szCs w:val="28"/>
              </w:rPr>
              <w:t>0</w:t>
            </w:r>
            <w:r>
              <w:rPr>
                <w:b/>
                <w:bCs/>
                <w:color w:val="000000"/>
                <w:szCs w:val="28"/>
              </w:rPr>
              <w:t xml:space="preserve"> 00 0</w:t>
            </w:r>
            <w:r w:rsidRPr="004D7634">
              <w:rPr>
                <w:b/>
                <w:bCs/>
                <w:color w:val="000000"/>
                <w:szCs w:val="28"/>
              </w:rPr>
              <w:t>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C18AA" w:rsidRDefault="00720FA7" w:rsidP="00236179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280,0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897123">
              <w:rPr>
                <w:color w:val="000000"/>
                <w:szCs w:val="28"/>
              </w:rPr>
              <w:t>Меры социальной поддержки 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10 1 00 00550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DC5C65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004DEB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10 2 0</w:t>
            </w:r>
            <w:r w:rsidRPr="00004DEB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Pr="00004DEB">
              <w:rPr>
                <w:rFonts w:ascii="Times New Roman" w:hAnsi="Times New Roman"/>
                <w:sz w:val="28"/>
              </w:rPr>
              <w:t>00040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250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9A5146" w:rsidRDefault="00720FA7" w:rsidP="00236179">
            <w:pPr>
              <w:pStyle w:val="af1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A5146">
              <w:rPr>
                <w:rFonts w:ascii="Times New Roman" w:hAnsi="Times New Roman"/>
                <w:b/>
                <w:sz w:val="28"/>
              </w:rPr>
              <w:t>Муниципальная программа</w:t>
            </w:r>
          </w:p>
          <w:p w:rsidR="00720FA7" w:rsidRPr="00004DEB" w:rsidRDefault="00720FA7" w:rsidP="00236179">
            <w:r>
              <w:t>«</w:t>
            </w:r>
            <w:r w:rsidRPr="00900C1D">
              <w:rPr>
                <w:rStyle w:val="af6"/>
                <w:b w:val="0"/>
                <w:color w:val="000000"/>
                <w:szCs w:val="28"/>
              </w:rPr>
              <w:t>Формирование современной городской среды Старонижестеблиевского сельского поселения Красноармейского района на 2018 – 2024 годы</w:t>
            </w:r>
            <w:r>
              <w:rPr>
                <w:rStyle w:val="af6"/>
                <w:b w:val="0"/>
                <w:color w:val="000000"/>
                <w:szCs w:val="28"/>
              </w:rPr>
              <w:t>»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9A5146" w:rsidRDefault="00720FA7" w:rsidP="00236179">
            <w:pPr>
              <w:pStyle w:val="af1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20FA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</w:t>
            </w:r>
            <w:r w:rsidRPr="009A514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004DEB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9A5146" w:rsidRDefault="00720FA7" w:rsidP="00236179">
            <w:pPr>
              <w:pStyle w:val="af1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10670,2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rPr>
                <w:b/>
                <w:bCs/>
                <w:szCs w:val="28"/>
              </w:rPr>
            </w:pPr>
            <w:r w:rsidRPr="00004DEB">
              <w:t>Иные закупки товаров, работ и услуг для муниципальных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9A5146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11 0 F2 55550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9A5146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0FA7" w:rsidRPr="00A26761" w:rsidRDefault="00720FA7" w:rsidP="00236179">
            <w:pPr>
              <w:pStyle w:val="af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10670,2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40C6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40C6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40C68" w:rsidRDefault="00720FA7" w:rsidP="00236179">
            <w:pPr>
              <w:jc w:val="center"/>
              <w:rPr>
                <w:b/>
              </w:rPr>
            </w:pPr>
            <w:r w:rsidRPr="00240C68">
              <w:rPr>
                <w:b/>
              </w:rPr>
              <w:t>2.</w:t>
            </w: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E4122" w:rsidRDefault="00720FA7" w:rsidP="00236179">
            <w:pPr>
              <w:jc w:val="center"/>
              <w:rPr>
                <w:b/>
                <w:bCs/>
                <w:szCs w:val="28"/>
              </w:rPr>
            </w:pPr>
            <w:proofErr w:type="spellStart"/>
            <w:r w:rsidRPr="00240C68">
              <w:rPr>
                <w:b/>
              </w:rPr>
              <w:t>Непрограммные</w:t>
            </w:r>
            <w:proofErr w:type="spellEnd"/>
            <w:r w:rsidRPr="00240C68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</w:rPr>
            </w:pPr>
            <w:r>
              <w:rPr>
                <w:b/>
              </w:rPr>
              <w:t>8711,1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40C6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240C68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  <w:rPr>
                <w:b/>
              </w:rPr>
            </w:pP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>Обеспечение деятельности высшего должностного лица муниц</w:t>
            </w:r>
            <w:r>
              <w:rPr>
                <w:bCs/>
                <w:szCs w:val="28"/>
              </w:rPr>
              <w:t>ипального образования 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70 0 00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1050,0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lastRenderedPageBreak/>
              <w:t>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70 1 00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1050,0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r>
              <w:t xml:space="preserve">  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1050,0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 70 1 00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1050,0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bCs/>
                <w:szCs w:val="28"/>
              </w:rPr>
            </w:pPr>
            <w:r w:rsidRPr="0086127F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  <w:r>
              <w:t xml:space="preserve"> </w:t>
            </w: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71 0 00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6974,0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</w:t>
            </w:r>
            <w:r>
              <w:rPr>
                <w:szCs w:val="28"/>
              </w:rPr>
              <w:t xml:space="preserve"> сельского поселения</w:t>
            </w:r>
            <w:r w:rsidRPr="0086127F">
              <w:rPr>
                <w:szCs w:val="28"/>
              </w:rPr>
              <w:t xml:space="preserve"> Красноармейского 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71 1 00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6974,0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86127F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6974,0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 71 1 00 </w:t>
            </w:r>
            <w:r w:rsidRPr="0086127F">
              <w:t>00190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 w:rsidRPr="0086127F"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6974,0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 72 0 00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 w:rsidRPr="004410BF">
              <w:t>7,6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 w:rsidRPr="004410BF">
              <w:t>7,6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r>
              <w:t xml:space="preserve">   72 0 00 </w:t>
            </w:r>
            <w:r w:rsidRPr="0086127F">
              <w:t>60190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 w:rsidRPr="0086127F">
              <w:t>200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 w:rsidRPr="004410BF">
              <w:t>7,6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86127F">
              <w:rPr>
                <w:szCs w:val="28"/>
              </w:rPr>
              <w:t xml:space="preserve">Обеспечение деятельности Контрольно-счетной палаты муниципального образования </w:t>
            </w:r>
            <w:r w:rsidRPr="0086127F">
              <w:rPr>
                <w:szCs w:val="28"/>
              </w:rPr>
              <w:lastRenderedPageBreak/>
              <w:t>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r>
              <w:lastRenderedPageBreak/>
              <w:t xml:space="preserve">   73 0 00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/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lastRenderedPageBreak/>
              <w:t>193,4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  <w:r>
              <w:t xml:space="preserve"> </w:t>
            </w: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73 1 00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53,7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53,7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>
              <w:t xml:space="preserve">73 1 00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4410BF" w:rsidRDefault="00720FA7" w:rsidP="00236179">
            <w:pPr>
              <w:jc w:val="center"/>
            </w:pPr>
            <w:r>
              <w:t>53,7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iCs/>
                <w:szCs w:val="28"/>
              </w:rPr>
            </w:pPr>
            <w:r w:rsidRPr="0086127F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86127F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73 2 00 </w:t>
            </w:r>
            <w:r w:rsidRPr="0086127F">
              <w:t>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139,7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86127F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r w:rsidRPr="0086127F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>
              <w:t xml:space="preserve">73 2 00 </w:t>
            </w:r>
            <w:r w:rsidRPr="0086127F">
              <w:t>20600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  <w:r w:rsidRPr="0086127F">
              <w:t>500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  <w:r w:rsidRPr="00E06EAB">
              <w:t>1</w:t>
            </w:r>
            <w:r>
              <w:t>39,7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51 0 00 00000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4410BF" w:rsidRDefault="00720FA7" w:rsidP="00236179">
            <w:pPr>
              <w:jc w:val="center"/>
            </w:pPr>
            <w:r>
              <w:t>486,1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51 0 20 00000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486,1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 w:rsidRPr="00352AF7">
              <w:rPr>
                <w:szCs w:val="28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5F6DC7" w:rsidRDefault="00720FA7" w:rsidP="00236179">
            <w:pPr>
              <w:jc w:val="center"/>
              <w:rPr>
                <w:szCs w:val="28"/>
              </w:rPr>
            </w:pPr>
            <w:r w:rsidRPr="005F6DC7">
              <w:rPr>
                <w:szCs w:val="28"/>
              </w:rPr>
              <w:t>486,1</w:t>
            </w:r>
          </w:p>
        </w:tc>
      </w:tr>
      <w:tr w:rsidR="00720FA7" w:rsidRPr="00F00A01" w:rsidTr="00236179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F00A01" w:rsidRDefault="00720FA7" w:rsidP="00236179">
            <w:pPr>
              <w:jc w:val="center"/>
              <w:rPr>
                <w:b/>
              </w:rPr>
            </w:pP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Pr="0086127F" w:rsidRDefault="00720FA7" w:rsidP="00236179">
            <w:pPr>
              <w:rPr>
                <w:szCs w:val="28"/>
              </w:rPr>
            </w:pPr>
            <w:r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51 0 20 51180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Pr="0086127F" w:rsidRDefault="00720FA7" w:rsidP="00236179">
            <w:pPr>
              <w:jc w:val="center"/>
            </w:pPr>
            <w:r>
              <w:t>100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</w:p>
          <w:p w:rsidR="00720FA7" w:rsidRDefault="00720FA7" w:rsidP="00236179">
            <w:pPr>
              <w:jc w:val="center"/>
            </w:pPr>
            <w:r>
              <w:t>486,1</w:t>
            </w:r>
          </w:p>
        </w:tc>
      </w:tr>
    </w:tbl>
    <w:p w:rsidR="00720FA7" w:rsidRDefault="00720FA7" w:rsidP="00720FA7">
      <w:pPr>
        <w:rPr>
          <w:szCs w:val="28"/>
        </w:rPr>
      </w:pPr>
    </w:p>
    <w:p w:rsidR="00720FA7" w:rsidRDefault="00720FA7" w:rsidP="00720FA7">
      <w:pPr>
        <w:rPr>
          <w:szCs w:val="28"/>
        </w:rPr>
      </w:pPr>
    </w:p>
    <w:p w:rsidR="00720FA7" w:rsidRDefault="00720FA7" w:rsidP="00720FA7">
      <w:pPr>
        <w:rPr>
          <w:szCs w:val="28"/>
        </w:rPr>
      </w:pPr>
    </w:p>
    <w:p w:rsidR="00720FA7" w:rsidRPr="00332D41" w:rsidRDefault="00720FA7" w:rsidP="00720FA7">
      <w:pPr>
        <w:rPr>
          <w:szCs w:val="28"/>
        </w:rPr>
      </w:pPr>
      <w:proofErr w:type="gramStart"/>
      <w:r>
        <w:rPr>
          <w:szCs w:val="28"/>
        </w:rPr>
        <w:t>Исполняющая</w:t>
      </w:r>
      <w:proofErr w:type="gramEnd"/>
      <w:r>
        <w:rPr>
          <w:szCs w:val="28"/>
        </w:rPr>
        <w:t xml:space="preserve"> обязанности главы</w:t>
      </w:r>
      <w:r w:rsidRPr="00332D41">
        <w:rPr>
          <w:szCs w:val="28"/>
        </w:rPr>
        <w:t xml:space="preserve"> </w:t>
      </w:r>
    </w:p>
    <w:p w:rsidR="00720FA7" w:rsidRPr="00332D41" w:rsidRDefault="00720FA7" w:rsidP="00720FA7">
      <w:pPr>
        <w:rPr>
          <w:szCs w:val="28"/>
        </w:rPr>
      </w:pPr>
      <w:r w:rsidRPr="00332D41">
        <w:rPr>
          <w:szCs w:val="28"/>
        </w:rPr>
        <w:t>Старонижестеблиевского</w:t>
      </w:r>
    </w:p>
    <w:p w:rsidR="00720FA7" w:rsidRPr="00332D41" w:rsidRDefault="00720FA7" w:rsidP="00720FA7">
      <w:pPr>
        <w:rPr>
          <w:szCs w:val="28"/>
        </w:rPr>
      </w:pPr>
      <w:r w:rsidRPr="00332D41">
        <w:rPr>
          <w:szCs w:val="28"/>
        </w:rPr>
        <w:t xml:space="preserve">сельского поселения </w:t>
      </w:r>
    </w:p>
    <w:p w:rsidR="00720FA7" w:rsidRDefault="00720FA7" w:rsidP="00720FA7">
      <w:r w:rsidRPr="00332D41">
        <w:rPr>
          <w:szCs w:val="28"/>
        </w:rPr>
        <w:lastRenderedPageBreak/>
        <w:t xml:space="preserve">Красноармейского района                      </w:t>
      </w:r>
      <w:r>
        <w:rPr>
          <w:szCs w:val="28"/>
        </w:rPr>
        <w:t xml:space="preserve">                        </w:t>
      </w:r>
      <w:r w:rsidRPr="00332D41">
        <w:rPr>
          <w:szCs w:val="28"/>
        </w:rPr>
        <w:t xml:space="preserve"> </w:t>
      </w:r>
      <w:r>
        <w:rPr>
          <w:szCs w:val="28"/>
        </w:rPr>
        <w:t xml:space="preserve">             </w:t>
      </w:r>
      <w:r w:rsidRPr="00332D41">
        <w:rPr>
          <w:szCs w:val="28"/>
        </w:rPr>
        <w:t xml:space="preserve">  </w:t>
      </w:r>
      <w:r>
        <w:rPr>
          <w:szCs w:val="28"/>
        </w:rPr>
        <w:t>Е.Е.Черепанова</w:t>
      </w:r>
    </w:p>
    <w:sectPr w:rsidR="00720FA7" w:rsidSect="0044608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5A21"/>
    <w:rsid w:val="00025A21"/>
    <w:rsid w:val="000F69C5"/>
    <w:rsid w:val="00446086"/>
    <w:rsid w:val="00482104"/>
    <w:rsid w:val="00720FA7"/>
    <w:rsid w:val="00F5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A21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0FA7"/>
    <w:pPr>
      <w:keepNext/>
      <w:widowControl/>
      <w:jc w:val="left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qFormat/>
    <w:rsid w:val="00025A21"/>
    <w:pPr>
      <w:keepNext/>
      <w:widowControl/>
      <w:jc w:val="left"/>
      <w:outlineLvl w:val="1"/>
    </w:pPr>
    <w:rPr>
      <w:sz w:val="26"/>
    </w:rPr>
  </w:style>
  <w:style w:type="paragraph" w:styleId="3">
    <w:name w:val="heading 3"/>
    <w:basedOn w:val="a"/>
    <w:next w:val="a"/>
    <w:link w:val="30"/>
    <w:qFormat/>
    <w:rsid w:val="00720FA7"/>
    <w:pPr>
      <w:keepNext/>
      <w:widowControl/>
      <w:spacing w:line="360" w:lineRule="auto"/>
      <w:outlineLvl w:val="2"/>
    </w:pPr>
    <w:rPr>
      <w:szCs w:val="24"/>
    </w:rPr>
  </w:style>
  <w:style w:type="paragraph" w:styleId="4">
    <w:name w:val="heading 4"/>
    <w:basedOn w:val="a"/>
    <w:next w:val="a"/>
    <w:link w:val="40"/>
    <w:qFormat/>
    <w:rsid w:val="00720FA7"/>
    <w:pPr>
      <w:keepNext/>
      <w:widowControl/>
      <w:jc w:val="left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25A21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rsid w:val="00025A2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025A2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025A2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025A2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rsid w:val="00025A21"/>
    <w:pPr>
      <w:widowControl/>
      <w:tabs>
        <w:tab w:val="center" w:pos="4153"/>
        <w:tab w:val="right" w:pos="8306"/>
      </w:tabs>
      <w:jc w:val="left"/>
    </w:pPr>
    <w:rPr>
      <w:sz w:val="20"/>
    </w:rPr>
  </w:style>
  <w:style w:type="character" w:customStyle="1" w:styleId="a8">
    <w:name w:val="Верхний колонтитул Знак"/>
    <w:basedOn w:val="a0"/>
    <w:link w:val="a7"/>
    <w:rsid w:val="00025A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9">
    <w:name w:val="Заголовок"/>
    <w:basedOn w:val="a"/>
    <w:next w:val="aa"/>
    <w:rsid w:val="00025A21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Body Text"/>
    <w:basedOn w:val="a"/>
    <w:link w:val="ab"/>
    <w:semiHidden/>
    <w:rsid w:val="00025A21"/>
    <w:pPr>
      <w:suppressAutoHyphens/>
      <w:spacing w:after="120"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b">
    <w:name w:val="Основной текст Знак"/>
    <w:basedOn w:val="a0"/>
    <w:link w:val="aa"/>
    <w:semiHidden/>
    <w:rsid w:val="00025A21"/>
    <w:rPr>
      <w:rFonts w:ascii="Arial" w:eastAsia="Arial Unicode MS" w:hAnsi="Arial" w:cs="Times New Roman"/>
      <w:kern w:val="1"/>
      <w:sz w:val="20"/>
      <w:szCs w:val="24"/>
    </w:rPr>
  </w:style>
  <w:style w:type="paragraph" w:styleId="ac">
    <w:name w:val="Title"/>
    <w:basedOn w:val="a9"/>
    <w:next w:val="ad"/>
    <w:link w:val="ae"/>
    <w:qFormat/>
    <w:rsid w:val="00025A21"/>
  </w:style>
  <w:style w:type="character" w:customStyle="1" w:styleId="ae">
    <w:name w:val="Название Знак"/>
    <w:basedOn w:val="a0"/>
    <w:link w:val="ac"/>
    <w:rsid w:val="00025A21"/>
    <w:rPr>
      <w:rFonts w:ascii="Arial" w:eastAsia="MS Mincho" w:hAnsi="Arial" w:cs="Tahoma"/>
      <w:kern w:val="1"/>
      <w:sz w:val="28"/>
      <w:szCs w:val="28"/>
    </w:rPr>
  </w:style>
  <w:style w:type="paragraph" w:styleId="ad">
    <w:name w:val="Subtitle"/>
    <w:basedOn w:val="a9"/>
    <w:next w:val="aa"/>
    <w:link w:val="af"/>
    <w:qFormat/>
    <w:rsid w:val="00025A21"/>
    <w:pPr>
      <w:jc w:val="center"/>
    </w:pPr>
    <w:rPr>
      <w:i/>
      <w:iCs/>
    </w:rPr>
  </w:style>
  <w:style w:type="character" w:customStyle="1" w:styleId="af">
    <w:name w:val="Подзаголовок Знак"/>
    <w:basedOn w:val="a0"/>
    <w:link w:val="ad"/>
    <w:rsid w:val="00025A21"/>
    <w:rPr>
      <w:rFonts w:ascii="Arial" w:eastAsia="MS Mincho" w:hAnsi="Arial" w:cs="Tahoma"/>
      <w:i/>
      <w:iCs/>
      <w:kern w:val="1"/>
      <w:sz w:val="28"/>
      <w:szCs w:val="28"/>
    </w:rPr>
  </w:style>
  <w:style w:type="paragraph" w:styleId="af0">
    <w:name w:val="List"/>
    <w:basedOn w:val="aa"/>
    <w:semiHidden/>
    <w:rsid w:val="00025A21"/>
    <w:rPr>
      <w:rFonts w:cs="Tahoma"/>
    </w:rPr>
  </w:style>
  <w:style w:type="paragraph" w:customStyle="1" w:styleId="11">
    <w:name w:val="Название1"/>
    <w:basedOn w:val="a"/>
    <w:rsid w:val="00025A21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2">
    <w:name w:val="Указатель1"/>
    <w:basedOn w:val="a"/>
    <w:rsid w:val="00025A21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1">
    <w:name w:val="Содержимое таблицы"/>
    <w:basedOn w:val="a"/>
    <w:rsid w:val="00025A21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2">
    <w:name w:val="Заголовок таблицы"/>
    <w:basedOn w:val="af1"/>
    <w:rsid w:val="00025A21"/>
    <w:pPr>
      <w:jc w:val="center"/>
    </w:pPr>
    <w:rPr>
      <w:b/>
      <w:bCs/>
    </w:rPr>
  </w:style>
  <w:style w:type="paragraph" w:styleId="af3">
    <w:name w:val="footer"/>
    <w:basedOn w:val="a"/>
    <w:link w:val="af4"/>
    <w:unhideWhenUsed/>
    <w:rsid w:val="00025A21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4">
    <w:name w:val="Нижний колонтитул Знак"/>
    <w:basedOn w:val="a0"/>
    <w:link w:val="af3"/>
    <w:rsid w:val="00025A21"/>
    <w:rPr>
      <w:rFonts w:ascii="Arial" w:eastAsia="Arial Unicode MS" w:hAnsi="Arial" w:cs="Times New Roman"/>
      <w:kern w:val="1"/>
      <w:sz w:val="20"/>
      <w:szCs w:val="24"/>
    </w:rPr>
  </w:style>
  <w:style w:type="paragraph" w:customStyle="1" w:styleId="21">
    <w:name w:val="Знак2"/>
    <w:basedOn w:val="a"/>
    <w:rsid w:val="00025A21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5">
    <w:name w:val="No Spacing"/>
    <w:uiPriority w:val="1"/>
    <w:qFormat/>
    <w:rsid w:val="00025A21"/>
    <w:pPr>
      <w:widowControl w:val="0"/>
      <w:suppressAutoHyphens/>
      <w:spacing w:after="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f6">
    <w:name w:val="Гипертекстовая ссылка"/>
    <w:basedOn w:val="a0"/>
    <w:uiPriority w:val="99"/>
    <w:rsid w:val="00025A21"/>
    <w:rPr>
      <w:b/>
      <w:bCs/>
      <w:color w:val="106BBE"/>
    </w:rPr>
  </w:style>
  <w:style w:type="character" w:customStyle="1" w:styleId="10">
    <w:name w:val="Заголовок 1 Знак"/>
    <w:basedOn w:val="a0"/>
    <w:link w:val="1"/>
    <w:rsid w:val="00720FA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20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720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7">
    <w:name w:val="page number"/>
    <w:basedOn w:val="a0"/>
    <w:rsid w:val="00720FA7"/>
  </w:style>
  <w:style w:type="paragraph" w:styleId="af8">
    <w:name w:val="Document Map"/>
    <w:basedOn w:val="a"/>
    <w:link w:val="af9"/>
    <w:semiHidden/>
    <w:rsid w:val="00720FA7"/>
    <w:pPr>
      <w:widowControl/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af9">
    <w:name w:val="Схема документа Знак"/>
    <w:basedOn w:val="a0"/>
    <w:link w:val="af8"/>
    <w:semiHidden/>
    <w:rsid w:val="00720FA7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a">
    <w:name w:val="Знак"/>
    <w:basedOn w:val="a"/>
    <w:rsid w:val="00720FA7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34</Pages>
  <Words>7580</Words>
  <Characters>43210</Characters>
  <Application>Microsoft Office Word</Application>
  <DocSecurity>0</DocSecurity>
  <Lines>360</Lines>
  <Paragraphs>101</Paragraphs>
  <ScaleCrop>false</ScaleCrop>
  <Company>123</Company>
  <LinksUpToDate>false</LinksUpToDate>
  <CharactersWithSpaces>50689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5</cp:revision>
  <dcterms:created xsi:type="dcterms:W3CDTF">2020-11-20T07:34:00Z</dcterms:created>
  <dcterms:modified xsi:type="dcterms:W3CDTF">2020-12-03T05:27:00Z</dcterms:modified>
</cp:coreProperties>
</file>