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E57F2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E57F2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E57F2">
              <w:rPr>
                <w:rFonts w:ascii="Times New Roman" w:hAnsi="Times New Roman" w:cs="Times New Roman"/>
                <w:bCs/>
              </w:rPr>
              <w:t>174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1744" w:rsidRDefault="006A1744" w:rsidP="006A174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44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proofErr w:type="gramStart"/>
      <w:r w:rsidRPr="006A1744">
        <w:rPr>
          <w:rFonts w:ascii="Times New Roman" w:hAnsi="Times New Roman" w:cs="Times New Roman"/>
          <w:b/>
          <w:sz w:val="28"/>
          <w:szCs w:val="28"/>
        </w:rPr>
        <w:t>образованных</w:t>
      </w:r>
      <w:proofErr w:type="gramEnd"/>
      <w:r w:rsidRPr="006A1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744" w:rsidRDefault="006A1744" w:rsidP="006A174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44">
        <w:rPr>
          <w:rFonts w:ascii="Times New Roman" w:hAnsi="Times New Roman" w:cs="Times New Roman"/>
          <w:b/>
          <w:sz w:val="28"/>
          <w:szCs w:val="28"/>
        </w:rPr>
        <w:t>в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зультате перераспределения, </w:t>
      </w:r>
      <w:proofErr w:type="gramStart"/>
      <w:r w:rsidRPr="006A1744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6A1744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6A1744" w:rsidRPr="006A1744" w:rsidRDefault="006A1744" w:rsidP="006A174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174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Партизанской</w:t>
      </w:r>
      <w:r w:rsidRPr="006A1744">
        <w:rPr>
          <w:rFonts w:ascii="Times New Roman" w:hAnsi="Times New Roman" w:cs="Times New Roman"/>
          <w:b/>
          <w:sz w:val="28"/>
          <w:szCs w:val="28"/>
        </w:rPr>
        <w:t xml:space="preserve"> и Крупской</w:t>
      </w:r>
    </w:p>
    <w:p w:rsidR="006A1744" w:rsidRDefault="006A1744" w:rsidP="006A1744">
      <w:pPr>
        <w:ind w:right="-426"/>
        <w:rPr>
          <w:rFonts w:ascii="Times New Roman" w:hAnsi="Times New Roman" w:cs="Times New Roman"/>
          <w:sz w:val="28"/>
          <w:szCs w:val="28"/>
        </w:rPr>
      </w:pPr>
      <w:r w:rsidRPr="006A174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1744" w:rsidRDefault="006A1744" w:rsidP="006A174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A1744" w:rsidRPr="006A1744" w:rsidRDefault="006A1744" w:rsidP="006A174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A1744" w:rsidRP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A1744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6A174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A17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A1744">
        <w:rPr>
          <w:rFonts w:ascii="Times New Roman" w:hAnsi="Times New Roman" w:cs="Times New Roman"/>
          <w:sz w:val="28"/>
          <w:szCs w:val="28"/>
        </w:rPr>
        <w:t>в</w:t>
      </w:r>
      <w:r w:rsidRPr="006A174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A174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A1744">
        <w:rPr>
          <w:rFonts w:ascii="Times New Roman" w:hAnsi="Times New Roman" w:cs="Times New Roman"/>
          <w:sz w:val="28"/>
          <w:szCs w:val="28"/>
        </w:rPr>
        <w:t>а</w:t>
      </w:r>
      <w:r w:rsidRPr="006A174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A174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6A174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A174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174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A174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A1744">
        <w:rPr>
          <w:rFonts w:ascii="Times New Roman" w:hAnsi="Times New Roman" w:cs="Times New Roman"/>
          <w:sz w:val="28"/>
          <w:szCs w:val="28"/>
        </w:rPr>
        <w:t>Старон</w:t>
      </w:r>
      <w:r w:rsidRPr="006A1744">
        <w:rPr>
          <w:rFonts w:ascii="Times New Roman" w:hAnsi="Times New Roman" w:cs="Times New Roman"/>
          <w:sz w:val="28"/>
          <w:szCs w:val="28"/>
        </w:rPr>
        <w:t>и</w:t>
      </w:r>
      <w:r w:rsidRPr="006A174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A174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6A1744">
        <w:rPr>
          <w:rFonts w:ascii="Times New Roman" w:hAnsi="Times New Roman" w:cs="Times New Roman"/>
          <w:sz w:val="28"/>
          <w:szCs w:val="28"/>
        </w:rPr>
        <w:t>, в целях уп</w:t>
      </w:r>
      <w:r w:rsidRPr="006A1744">
        <w:rPr>
          <w:rFonts w:ascii="Times New Roman" w:hAnsi="Times New Roman" w:cs="Times New Roman"/>
          <w:sz w:val="28"/>
          <w:szCs w:val="28"/>
        </w:rPr>
        <w:t>о</w:t>
      </w:r>
      <w:r w:rsidRPr="006A174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A1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744">
        <w:rPr>
          <w:rFonts w:ascii="Times New Roman" w:hAnsi="Times New Roman" w:cs="Times New Roman"/>
          <w:sz w:val="28"/>
          <w:szCs w:val="28"/>
        </w:rPr>
        <w:t>в результате перераспределения двух зе</w:t>
      </w:r>
      <w:r>
        <w:rPr>
          <w:rFonts w:ascii="Times New Roman" w:hAnsi="Times New Roman" w:cs="Times New Roman"/>
          <w:sz w:val="28"/>
          <w:szCs w:val="28"/>
        </w:rPr>
        <w:t>мельных участков</w:t>
      </w:r>
      <w:r w:rsidR="00F70E5C">
        <w:rPr>
          <w:rFonts w:ascii="Times New Roman" w:hAnsi="Times New Roman" w:cs="Times New Roman"/>
          <w:sz w:val="28"/>
          <w:szCs w:val="28"/>
        </w:rPr>
        <w:t>, на основании соглашения о перераспределении земельных участков от 16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A17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174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A17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174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A1744" w:rsidRP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Pr="006A1744">
        <w:rPr>
          <w:rFonts w:ascii="Times New Roman" w:hAnsi="Times New Roman" w:cs="Times New Roman"/>
          <w:sz w:val="28"/>
          <w:szCs w:val="28"/>
        </w:rPr>
        <w:t>ЗУ – 1 ,общей площадью 1967 кв.м., образованн</w:t>
      </w:r>
      <w:r w:rsidRPr="006A1744">
        <w:rPr>
          <w:rFonts w:ascii="Times New Roman" w:hAnsi="Times New Roman" w:cs="Times New Roman"/>
          <w:sz w:val="28"/>
          <w:szCs w:val="28"/>
        </w:rPr>
        <w:t>о</w:t>
      </w:r>
      <w:r w:rsidRPr="006A1744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 с кадастровым н</w:t>
      </w:r>
      <w:r w:rsidRPr="006A1744">
        <w:rPr>
          <w:rFonts w:ascii="Times New Roman" w:hAnsi="Times New Roman" w:cs="Times New Roman"/>
          <w:sz w:val="28"/>
          <w:szCs w:val="28"/>
        </w:rPr>
        <w:t>о</w:t>
      </w:r>
      <w:r w:rsidRPr="006A1744">
        <w:rPr>
          <w:rFonts w:ascii="Times New Roman" w:hAnsi="Times New Roman" w:cs="Times New Roman"/>
          <w:sz w:val="28"/>
          <w:szCs w:val="28"/>
        </w:rPr>
        <w:t>мером  23:13:0401179:2 площадью 1700 кв.м., и земельного участка с кадастр</w:t>
      </w:r>
      <w:r w:rsidRPr="006A1744">
        <w:rPr>
          <w:rFonts w:ascii="Times New Roman" w:hAnsi="Times New Roman" w:cs="Times New Roman"/>
          <w:sz w:val="28"/>
          <w:szCs w:val="28"/>
        </w:rPr>
        <w:t>о</w:t>
      </w:r>
      <w:r w:rsidRPr="006A1744">
        <w:rPr>
          <w:rFonts w:ascii="Times New Roman" w:hAnsi="Times New Roman" w:cs="Times New Roman"/>
          <w:sz w:val="28"/>
          <w:szCs w:val="28"/>
        </w:rPr>
        <w:t>вым номером  23:13:0401179:5, площадью 3500 кв.м., категория земель: земли населённых пунктов, с видом разрешённого использования – для ведения ли</w:t>
      </w:r>
      <w:r w:rsidRPr="006A1744">
        <w:rPr>
          <w:rFonts w:ascii="Times New Roman" w:hAnsi="Times New Roman" w:cs="Times New Roman"/>
          <w:sz w:val="28"/>
          <w:szCs w:val="28"/>
        </w:rPr>
        <w:t>ч</w:t>
      </w:r>
      <w:r w:rsidRPr="006A1744">
        <w:rPr>
          <w:rFonts w:ascii="Times New Roman" w:hAnsi="Times New Roman" w:cs="Times New Roman"/>
          <w:sz w:val="28"/>
          <w:szCs w:val="28"/>
        </w:rPr>
        <w:t>ного подсобного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744">
        <w:rPr>
          <w:rFonts w:ascii="Times New Roman" w:hAnsi="Times New Roman" w:cs="Times New Roman"/>
          <w:sz w:val="28"/>
          <w:szCs w:val="28"/>
        </w:rPr>
        <w:t>присвоить почтовый адрес:</w:t>
      </w:r>
      <w:proofErr w:type="gramEnd"/>
    </w:p>
    <w:p w:rsidR="006A1744" w:rsidRP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1744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Партизанская</w:t>
      </w:r>
      <w:r w:rsidRPr="006A1744">
        <w:rPr>
          <w:rFonts w:ascii="Times New Roman" w:hAnsi="Times New Roman" w:cs="Times New Roman"/>
          <w:sz w:val="28"/>
          <w:szCs w:val="28"/>
        </w:rPr>
        <w:t>, 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744" w:rsidRP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Земельному участку ЗУ – 2, </w:t>
      </w:r>
      <w:r w:rsidRPr="006A1744">
        <w:rPr>
          <w:rFonts w:ascii="Times New Roman" w:hAnsi="Times New Roman" w:cs="Times New Roman"/>
          <w:sz w:val="28"/>
          <w:szCs w:val="28"/>
        </w:rPr>
        <w:t>площадью 3233 кв.м., образованного в р</w:t>
      </w:r>
      <w:r w:rsidRPr="006A1744">
        <w:rPr>
          <w:rFonts w:ascii="Times New Roman" w:hAnsi="Times New Roman" w:cs="Times New Roman"/>
          <w:sz w:val="28"/>
          <w:szCs w:val="28"/>
        </w:rPr>
        <w:t>е</w:t>
      </w:r>
      <w:r w:rsidRPr="006A1744">
        <w:rPr>
          <w:rFonts w:ascii="Times New Roman" w:hAnsi="Times New Roman" w:cs="Times New Roman"/>
          <w:sz w:val="28"/>
          <w:szCs w:val="28"/>
        </w:rPr>
        <w:t>зультате перераспредел</w:t>
      </w:r>
      <w:r>
        <w:rPr>
          <w:rFonts w:ascii="Times New Roman" w:hAnsi="Times New Roman" w:cs="Times New Roman"/>
          <w:sz w:val="28"/>
          <w:szCs w:val="28"/>
        </w:rPr>
        <w:t xml:space="preserve">ения двух земельных участков с </w:t>
      </w:r>
      <w:r w:rsidRPr="006A1744">
        <w:rPr>
          <w:rFonts w:ascii="Times New Roman" w:hAnsi="Times New Roman" w:cs="Times New Roman"/>
          <w:sz w:val="28"/>
          <w:szCs w:val="28"/>
        </w:rPr>
        <w:t>кадастровым номером  23:13:0401179:2 площадью 1700 кв.м., и земельного участка с кадастровым н</w:t>
      </w:r>
      <w:r w:rsidRPr="006A17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мером </w:t>
      </w:r>
      <w:r w:rsidRPr="006A1744">
        <w:rPr>
          <w:rFonts w:ascii="Times New Roman" w:hAnsi="Times New Roman" w:cs="Times New Roman"/>
          <w:sz w:val="28"/>
          <w:szCs w:val="28"/>
        </w:rPr>
        <w:t>23:13:0401179:5, площ</w:t>
      </w:r>
      <w:r>
        <w:rPr>
          <w:rFonts w:ascii="Times New Roman" w:hAnsi="Times New Roman" w:cs="Times New Roman"/>
          <w:sz w:val="28"/>
          <w:szCs w:val="28"/>
        </w:rPr>
        <w:t xml:space="preserve">адью 3500, </w:t>
      </w:r>
      <w:r w:rsidRPr="006A1744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разрешённого использования – для ведения личного подсо</w:t>
      </w:r>
      <w:r w:rsidRPr="006A1744">
        <w:rPr>
          <w:rFonts w:ascii="Times New Roman" w:hAnsi="Times New Roman" w:cs="Times New Roman"/>
          <w:sz w:val="28"/>
          <w:szCs w:val="28"/>
        </w:rPr>
        <w:t>б</w:t>
      </w:r>
      <w:r w:rsidRPr="006A1744">
        <w:rPr>
          <w:rFonts w:ascii="Times New Roman" w:hAnsi="Times New Roman" w:cs="Times New Roman"/>
          <w:sz w:val="28"/>
          <w:szCs w:val="28"/>
        </w:rPr>
        <w:t>ного хозяйства, присвоить почтовый адрес:</w:t>
      </w:r>
      <w:proofErr w:type="gramEnd"/>
    </w:p>
    <w:p w:rsidR="006A1744" w:rsidRP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1744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6A1744"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1744">
        <w:rPr>
          <w:rFonts w:ascii="Times New Roman" w:hAnsi="Times New Roman" w:cs="Times New Roman"/>
          <w:sz w:val="28"/>
          <w:szCs w:val="28"/>
        </w:rPr>
        <w:t>улица Крупской,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744" w:rsidRP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174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6A1744" w:rsidRDefault="00F70E5C" w:rsidP="00F70E5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A1744" w:rsidRDefault="006A1744" w:rsidP="006A17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17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17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74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бой.                </w:t>
      </w:r>
    </w:p>
    <w:p w:rsidR="006A1744" w:rsidRPr="006A1744" w:rsidRDefault="006A1744" w:rsidP="006A1744">
      <w:pPr>
        <w:ind w:left="709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174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A1744" w:rsidRDefault="006A1744" w:rsidP="006A174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744" w:rsidRPr="006A1744" w:rsidRDefault="006A1744" w:rsidP="006A17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A1744" w:rsidRPr="006A1744" w:rsidRDefault="006A1744" w:rsidP="006A17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174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A1744" w:rsidRPr="006A1744" w:rsidRDefault="006A1744" w:rsidP="006A17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17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A174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A174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A174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6A17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6A1744" w:rsidRDefault="006A1744" w:rsidP="006A174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sectPr w:rsidR="006A174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E57F2"/>
    <w:rsid w:val="002354B6"/>
    <w:rsid w:val="002537D8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A1744"/>
    <w:rsid w:val="00852F4F"/>
    <w:rsid w:val="008E560A"/>
    <w:rsid w:val="00954616"/>
    <w:rsid w:val="009A669E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70E5C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A17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A174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A17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2020-12-23T10:41:00Z</cp:lastPrinted>
  <dcterms:created xsi:type="dcterms:W3CDTF">2015-11-24T06:39:00Z</dcterms:created>
  <dcterms:modified xsi:type="dcterms:W3CDTF">2020-12-30T07:12:00Z</dcterms:modified>
</cp:coreProperties>
</file>