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0F1" w:rsidRPr="001F386A" w:rsidRDefault="006A20F1" w:rsidP="00F17EB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F386A">
        <w:rPr>
          <w:b/>
          <w:sz w:val="28"/>
          <w:szCs w:val="28"/>
        </w:rPr>
        <w:t>СПРАВКА</w:t>
      </w:r>
    </w:p>
    <w:p w:rsidR="006A20F1" w:rsidRPr="006A20F1" w:rsidRDefault="006A20F1" w:rsidP="006A20F1">
      <w:pPr>
        <w:jc w:val="center"/>
        <w:rPr>
          <w:b/>
          <w:sz w:val="28"/>
          <w:szCs w:val="28"/>
        </w:rPr>
      </w:pPr>
      <w:r w:rsidRPr="001F386A">
        <w:rPr>
          <w:b/>
          <w:sz w:val="28"/>
          <w:szCs w:val="28"/>
        </w:rPr>
        <w:t xml:space="preserve">о реализации первоочередных мер поддержки </w:t>
      </w:r>
      <w:r>
        <w:rPr>
          <w:b/>
          <w:sz w:val="28"/>
          <w:szCs w:val="28"/>
        </w:rPr>
        <w:t>бизнеса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4954"/>
      </w:tblGrid>
      <w:tr w:rsidR="00765C55" w:rsidRPr="00905E9B" w:rsidTr="00822265">
        <w:trPr>
          <w:trHeight w:val="755"/>
        </w:trPr>
        <w:tc>
          <w:tcPr>
            <w:tcW w:w="4967" w:type="dxa"/>
          </w:tcPr>
          <w:p w:rsidR="00765C55" w:rsidRPr="00905E9B" w:rsidRDefault="00765C55" w:rsidP="00F271D7">
            <w:pPr>
              <w:spacing w:line="312" w:lineRule="auto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  <w:tc>
          <w:tcPr>
            <w:tcW w:w="4954" w:type="dxa"/>
          </w:tcPr>
          <w:p w:rsidR="00765C55" w:rsidRPr="00905E9B" w:rsidRDefault="00765C55" w:rsidP="00944CE8">
            <w:pPr>
              <w:spacing w:line="312" w:lineRule="auto"/>
              <w:jc w:val="right"/>
              <w:rPr>
                <w:rFonts w:eastAsia="Times New Roman"/>
                <w:b/>
                <w:bCs/>
                <w:i/>
                <w:sz w:val="28"/>
                <w:szCs w:val="28"/>
              </w:rPr>
            </w:pPr>
          </w:p>
        </w:tc>
      </w:tr>
    </w:tbl>
    <w:p w:rsidR="004F70F6" w:rsidRDefault="004F70F6" w:rsidP="00AD2CCB">
      <w:pPr>
        <w:spacing w:line="336" w:lineRule="auto"/>
        <w:ind w:firstLine="709"/>
        <w:jc w:val="both"/>
        <w:rPr>
          <w:sz w:val="28"/>
          <w:szCs w:val="28"/>
        </w:rPr>
      </w:pPr>
    </w:p>
    <w:p w:rsidR="00854FD2" w:rsidRDefault="00C961F4" w:rsidP="00A50FEA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последнее время в отношении России было введено множество </w:t>
      </w:r>
      <w:r>
        <w:rPr>
          <w:b/>
          <w:bCs/>
          <w:sz w:val="28"/>
          <w:szCs w:val="28"/>
        </w:rPr>
        <w:t xml:space="preserve">санкций, </w:t>
      </w:r>
      <w:r>
        <w:rPr>
          <w:sz w:val="28"/>
          <w:szCs w:val="28"/>
        </w:rPr>
        <w:t xml:space="preserve">ключевые из которых коснулись банковской (финансовой) системы, ограничения </w:t>
      </w:r>
      <w:r>
        <w:rPr>
          <w:sz w:val="28"/>
          <w:szCs w:val="28"/>
        </w:rPr>
        <w:br/>
        <w:t>на импорт технологий, системы поддержки экспорта и транспортной отрасли.</w:t>
      </w:r>
    </w:p>
    <w:p w:rsidR="00031478" w:rsidRDefault="00031478" w:rsidP="00A50FEA">
      <w:pPr>
        <w:spacing w:line="288" w:lineRule="auto"/>
        <w:ind w:firstLine="709"/>
        <w:jc w:val="both"/>
        <w:rPr>
          <w:sz w:val="28"/>
          <w:szCs w:val="28"/>
        </w:rPr>
      </w:pPr>
      <w:r w:rsidRPr="00B81C0B">
        <w:rPr>
          <w:sz w:val="28"/>
          <w:szCs w:val="28"/>
        </w:rPr>
        <w:t xml:space="preserve">В результате </w:t>
      </w:r>
      <w:r w:rsidRPr="00C2440E">
        <w:rPr>
          <w:b/>
          <w:sz w:val="28"/>
          <w:szCs w:val="28"/>
        </w:rPr>
        <w:t>увеличения ключевой ставки</w:t>
      </w:r>
      <w:r w:rsidRPr="00B81C0B">
        <w:rPr>
          <w:sz w:val="28"/>
          <w:szCs w:val="28"/>
        </w:rPr>
        <w:t xml:space="preserve"> Банка России</w:t>
      </w:r>
      <w:r>
        <w:rPr>
          <w:sz w:val="28"/>
          <w:szCs w:val="28"/>
        </w:rPr>
        <w:t xml:space="preserve"> (с</w:t>
      </w:r>
      <w:r w:rsidRPr="00031478">
        <w:rPr>
          <w:sz w:val="28"/>
          <w:szCs w:val="28"/>
        </w:rPr>
        <w:t>тавка ЦБ 20% - это временная мера против оттока капитала</w:t>
      </w:r>
      <w:r>
        <w:rPr>
          <w:sz w:val="28"/>
          <w:szCs w:val="28"/>
        </w:rPr>
        <w:t>)</w:t>
      </w:r>
      <w:r w:rsidRPr="00B81C0B">
        <w:rPr>
          <w:sz w:val="28"/>
          <w:szCs w:val="28"/>
        </w:rPr>
        <w:t xml:space="preserve">, волатильности на валютных рынках, </w:t>
      </w:r>
      <w:r w:rsidRPr="00C2440E">
        <w:rPr>
          <w:b/>
          <w:sz w:val="28"/>
          <w:szCs w:val="28"/>
        </w:rPr>
        <w:t>нарушения логистических цепочек</w:t>
      </w:r>
      <w:r w:rsidRPr="00B81C0B">
        <w:rPr>
          <w:sz w:val="28"/>
          <w:szCs w:val="28"/>
        </w:rPr>
        <w:t>, сложностей с осуществлениями платежей все субъекты МСП находятся в периоде неопределенности</w:t>
      </w:r>
      <w:r>
        <w:rPr>
          <w:sz w:val="28"/>
          <w:szCs w:val="28"/>
        </w:rPr>
        <w:t>.</w:t>
      </w:r>
    </w:p>
    <w:p w:rsidR="00C762C3" w:rsidRDefault="00C762C3" w:rsidP="00A50FEA">
      <w:pPr>
        <w:spacing w:line="288" w:lineRule="auto"/>
        <w:ind w:firstLine="709"/>
        <w:jc w:val="both"/>
        <w:rPr>
          <w:sz w:val="28"/>
          <w:szCs w:val="28"/>
        </w:rPr>
      </w:pPr>
      <w:r w:rsidRPr="00C762C3">
        <w:rPr>
          <w:sz w:val="28"/>
          <w:szCs w:val="28"/>
        </w:rPr>
        <w:t>В фокусе внимания должны быть также повышенная инфляция и безработица.</w:t>
      </w:r>
    </w:p>
    <w:p w:rsidR="00031478" w:rsidRDefault="00C762C3" w:rsidP="00A50FEA">
      <w:pPr>
        <w:spacing w:line="288" w:lineRule="auto"/>
        <w:ind w:firstLine="709"/>
        <w:jc w:val="both"/>
        <w:rPr>
          <w:sz w:val="28"/>
          <w:szCs w:val="28"/>
        </w:rPr>
      </w:pPr>
      <w:r w:rsidRPr="00C762C3">
        <w:rPr>
          <w:sz w:val="28"/>
          <w:szCs w:val="28"/>
        </w:rPr>
        <w:t xml:space="preserve">Главное сейчас – максимальная свобода хозяйственной деятельности внутри страны, </w:t>
      </w:r>
      <w:r w:rsidRPr="00C2440E">
        <w:rPr>
          <w:b/>
          <w:sz w:val="28"/>
          <w:szCs w:val="28"/>
        </w:rPr>
        <w:t>обеспечение бесперебойной работы предприятий и выстраивание новых логистических и производственных цепочек</w:t>
      </w:r>
      <w:r w:rsidRPr="00C762C3">
        <w:rPr>
          <w:sz w:val="28"/>
          <w:szCs w:val="28"/>
        </w:rPr>
        <w:t>, обеспечение предприятий оборотными средствами.</w:t>
      </w:r>
    </w:p>
    <w:p w:rsidR="004B6735" w:rsidRPr="00F720DA" w:rsidRDefault="004B6735" w:rsidP="00A50FEA">
      <w:pPr>
        <w:spacing w:line="288" w:lineRule="auto"/>
        <w:ind w:firstLine="709"/>
        <w:jc w:val="both"/>
        <w:rPr>
          <w:sz w:val="28"/>
          <w:szCs w:val="28"/>
        </w:rPr>
      </w:pPr>
    </w:p>
    <w:p w:rsidR="00717E00" w:rsidRDefault="00717E00" w:rsidP="00A50FEA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федеральном уровне разрабатывается </w:t>
      </w:r>
      <w:r>
        <w:rPr>
          <w:b/>
          <w:bCs/>
          <w:sz w:val="28"/>
          <w:szCs w:val="28"/>
        </w:rPr>
        <w:t>план первоочередных действий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в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включаются </w:t>
      </w:r>
      <w:r>
        <w:rPr>
          <w:b/>
          <w:bCs/>
          <w:sz w:val="28"/>
          <w:szCs w:val="28"/>
        </w:rPr>
        <w:t xml:space="preserve">меры по стабилизации </w:t>
      </w:r>
      <w:r>
        <w:rPr>
          <w:sz w:val="28"/>
          <w:szCs w:val="28"/>
        </w:rPr>
        <w:t xml:space="preserve">ситуации в условиях внешнего </w:t>
      </w:r>
      <w:proofErr w:type="spellStart"/>
      <w:r>
        <w:rPr>
          <w:sz w:val="28"/>
          <w:szCs w:val="28"/>
        </w:rPr>
        <w:t>санкционного</w:t>
      </w:r>
      <w:proofErr w:type="spellEnd"/>
      <w:r>
        <w:rPr>
          <w:sz w:val="28"/>
          <w:szCs w:val="28"/>
        </w:rPr>
        <w:t xml:space="preserve"> давления. План будет «</w:t>
      </w:r>
      <w:r>
        <w:rPr>
          <w:b/>
          <w:bCs/>
          <w:sz w:val="28"/>
          <w:szCs w:val="28"/>
        </w:rPr>
        <w:t xml:space="preserve">выпускаться» последовательными пакетами, </w:t>
      </w:r>
      <w:r>
        <w:rPr>
          <w:sz w:val="28"/>
          <w:szCs w:val="28"/>
        </w:rPr>
        <w:t>по аналогии с «</w:t>
      </w:r>
      <w:proofErr w:type="spellStart"/>
      <w:r>
        <w:rPr>
          <w:sz w:val="28"/>
          <w:szCs w:val="28"/>
        </w:rPr>
        <w:t>ковидными</w:t>
      </w:r>
      <w:proofErr w:type="spellEnd"/>
      <w:r>
        <w:rPr>
          <w:sz w:val="28"/>
          <w:szCs w:val="28"/>
        </w:rPr>
        <w:t>».</w:t>
      </w:r>
    </w:p>
    <w:p w:rsidR="00F720DA" w:rsidRDefault="00F720DA" w:rsidP="00A50FEA">
      <w:pPr>
        <w:spacing w:line="288" w:lineRule="auto"/>
        <w:ind w:firstLine="709"/>
        <w:jc w:val="both"/>
        <w:rPr>
          <w:sz w:val="28"/>
          <w:szCs w:val="28"/>
        </w:rPr>
      </w:pPr>
      <w:r w:rsidRPr="002E6265">
        <w:rPr>
          <w:sz w:val="28"/>
          <w:szCs w:val="28"/>
          <w:highlight w:val="yellow"/>
        </w:rPr>
        <w:t xml:space="preserve">План направлен на решение </w:t>
      </w:r>
      <w:r w:rsidR="0086269C">
        <w:rPr>
          <w:sz w:val="28"/>
          <w:szCs w:val="28"/>
          <w:highlight w:val="yellow"/>
        </w:rPr>
        <w:t xml:space="preserve">следующих </w:t>
      </w:r>
      <w:r w:rsidRPr="002E6265">
        <w:rPr>
          <w:sz w:val="28"/>
          <w:szCs w:val="28"/>
          <w:highlight w:val="yellow"/>
        </w:rPr>
        <w:t>задач</w:t>
      </w:r>
      <w:r w:rsidR="0086269C">
        <w:rPr>
          <w:sz w:val="28"/>
          <w:szCs w:val="28"/>
          <w:highlight w:val="yellow"/>
        </w:rPr>
        <w:t xml:space="preserve"> (общие</w:t>
      </w:r>
      <w:proofErr w:type="gramStart"/>
      <w:r w:rsidR="0086269C">
        <w:rPr>
          <w:sz w:val="28"/>
          <w:szCs w:val="28"/>
          <w:highlight w:val="yellow"/>
        </w:rPr>
        <w:t xml:space="preserve"> ,</w:t>
      </w:r>
      <w:proofErr w:type="gramEnd"/>
      <w:r w:rsidR="0086269C">
        <w:rPr>
          <w:sz w:val="28"/>
          <w:szCs w:val="28"/>
          <w:highlight w:val="yellow"/>
        </w:rPr>
        <w:t xml:space="preserve"> не только МСП)</w:t>
      </w:r>
      <w:r w:rsidRPr="002E6265">
        <w:rPr>
          <w:sz w:val="28"/>
          <w:szCs w:val="28"/>
          <w:highlight w:val="yellow"/>
        </w:rPr>
        <w:t>:</w:t>
      </w:r>
    </w:p>
    <w:p w:rsidR="00F720DA" w:rsidRDefault="00F720DA" w:rsidP="00A50FEA">
      <w:pPr>
        <w:spacing w:line="288" w:lineRule="auto"/>
        <w:ind w:firstLine="709"/>
        <w:jc w:val="both"/>
        <w:rPr>
          <w:sz w:val="28"/>
          <w:szCs w:val="28"/>
        </w:rPr>
      </w:pPr>
      <w:r w:rsidRPr="00BF1701">
        <w:rPr>
          <w:sz w:val="28"/>
          <w:szCs w:val="28"/>
          <w:u w:val="single"/>
        </w:rPr>
        <w:t xml:space="preserve">– </w:t>
      </w:r>
      <w:r w:rsidRPr="00BF1701">
        <w:rPr>
          <w:b/>
          <w:sz w:val="28"/>
          <w:szCs w:val="28"/>
          <w:u w:val="single"/>
        </w:rPr>
        <w:t>максимальная свобода хозяйственной деятельности</w:t>
      </w:r>
      <w:r w:rsidRPr="00BF1701">
        <w:rPr>
          <w:sz w:val="28"/>
          <w:szCs w:val="28"/>
          <w:u w:val="single"/>
        </w:rPr>
        <w:t xml:space="preserve"> внутри страны</w:t>
      </w:r>
      <w:r w:rsidRPr="00F720DA">
        <w:rPr>
          <w:sz w:val="28"/>
          <w:szCs w:val="28"/>
        </w:rPr>
        <w:t xml:space="preserve"> – сокращение избыточных процедур, контрольно-надзорной деятельности (при обеспечении приоритета безопасности жизни и здоровья граждан), меры налогового стимулирования, ускорение бюджетных процедур;</w:t>
      </w:r>
    </w:p>
    <w:p w:rsidR="00F720DA" w:rsidRDefault="00F720DA" w:rsidP="00A50FEA">
      <w:pPr>
        <w:spacing w:line="288" w:lineRule="auto"/>
        <w:ind w:firstLine="709"/>
        <w:jc w:val="both"/>
        <w:rPr>
          <w:sz w:val="28"/>
          <w:szCs w:val="28"/>
        </w:rPr>
      </w:pPr>
      <w:r w:rsidRPr="00BF1701">
        <w:rPr>
          <w:b/>
          <w:sz w:val="28"/>
          <w:szCs w:val="28"/>
          <w:u w:val="single"/>
        </w:rPr>
        <w:t>– обеспечение бесперебойной работы предприятий и выстраивание новых логистических и производственных цепочек</w:t>
      </w:r>
      <w:r w:rsidRPr="00F720DA">
        <w:rPr>
          <w:sz w:val="28"/>
          <w:szCs w:val="28"/>
        </w:rPr>
        <w:t>, обеспечение предприятий оборотными средствами;</w:t>
      </w:r>
    </w:p>
    <w:p w:rsidR="002E6265" w:rsidRPr="002E6265" w:rsidRDefault="002E6265" w:rsidP="00A50FEA">
      <w:pPr>
        <w:spacing w:line="288" w:lineRule="auto"/>
        <w:ind w:firstLine="709"/>
        <w:jc w:val="both"/>
        <w:rPr>
          <w:i/>
          <w:sz w:val="28"/>
        </w:rPr>
      </w:pPr>
      <w:r w:rsidRPr="002E6265">
        <w:rPr>
          <w:i/>
          <w:sz w:val="28"/>
        </w:rPr>
        <w:t xml:space="preserve">Что сделано: </w:t>
      </w:r>
    </w:p>
    <w:p w:rsidR="002E6265" w:rsidRDefault="00BB2D3C" w:rsidP="00A50FEA">
      <w:pPr>
        <w:spacing w:line="288" w:lineRule="auto"/>
        <w:ind w:firstLine="709"/>
        <w:jc w:val="both"/>
        <w:rPr>
          <w:i/>
          <w:sz w:val="28"/>
        </w:rPr>
      </w:pPr>
      <w:r w:rsidRPr="002E6265">
        <w:rPr>
          <w:i/>
          <w:sz w:val="28"/>
        </w:rPr>
        <w:t xml:space="preserve">1. </w:t>
      </w:r>
      <w:r w:rsidR="0091225D" w:rsidRPr="002E6265">
        <w:rPr>
          <w:i/>
          <w:sz w:val="28"/>
        </w:rPr>
        <w:t>упроще</w:t>
      </w:r>
      <w:r w:rsidR="002E6265" w:rsidRPr="002E6265">
        <w:rPr>
          <w:i/>
          <w:sz w:val="28"/>
        </w:rPr>
        <w:t xml:space="preserve">ние </w:t>
      </w:r>
      <w:r w:rsidR="002E6265">
        <w:rPr>
          <w:i/>
          <w:sz w:val="28"/>
        </w:rPr>
        <w:t xml:space="preserve">для российских </w:t>
      </w:r>
      <w:r w:rsidR="0091225D" w:rsidRPr="002E6265">
        <w:rPr>
          <w:i/>
          <w:sz w:val="28"/>
        </w:rPr>
        <w:t xml:space="preserve">и импортных товаров </w:t>
      </w:r>
      <w:r w:rsidR="0091225D" w:rsidRPr="002E6265">
        <w:rPr>
          <w:b/>
          <w:i/>
          <w:sz w:val="28"/>
        </w:rPr>
        <w:t>получение сертификатов</w:t>
      </w:r>
      <w:r w:rsidR="0091225D" w:rsidRPr="002E6265">
        <w:rPr>
          <w:i/>
          <w:sz w:val="28"/>
        </w:rPr>
        <w:t xml:space="preserve"> соответствия техническим регламентам. </w:t>
      </w:r>
      <w:r w:rsidR="002E6265">
        <w:rPr>
          <w:i/>
          <w:sz w:val="28"/>
        </w:rPr>
        <w:t>Это в</w:t>
      </w:r>
      <w:r w:rsidR="0091225D" w:rsidRPr="002E6265">
        <w:rPr>
          <w:i/>
          <w:sz w:val="28"/>
        </w:rPr>
        <w:t>ременн</w:t>
      </w:r>
      <w:r w:rsidR="002E6265">
        <w:rPr>
          <w:i/>
          <w:sz w:val="28"/>
        </w:rPr>
        <w:t>ая</w:t>
      </w:r>
      <w:r w:rsidR="0091225D" w:rsidRPr="002E6265">
        <w:rPr>
          <w:i/>
          <w:sz w:val="28"/>
        </w:rPr>
        <w:t xml:space="preserve"> замен</w:t>
      </w:r>
      <w:r w:rsidR="002E6265">
        <w:rPr>
          <w:i/>
          <w:sz w:val="28"/>
        </w:rPr>
        <w:t xml:space="preserve">а </w:t>
      </w:r>
      <w:r w:rsidR="0091225D" w:rsidRPr="002E6265">
        <w:rPr>
          <w:i/>
          <w:sz w:val="28"/>
        </w:rPr>
        <w:t xml:space="preserve">сертификации на декларирование, осуществляемое в упрощенном порядке самими предприятиями. </w:t>
      </w:r>
      <w:r w:rsidR="002E6265">
        <w:rPr>
          <w:i/>
          <w:sz w:val="28"/>
        </w:rPr>
        <w:t>И</w:t>
      </w:r>
      <w:r w:rsidR="0091225D" w:rsidRPr="002E6265">
        <w:rPr>
          <w:i/>
          <w:sz w:val="28"/>
        </w:rPr>
        <w:t>стекающие в этом году сертификаты продлеваем на полгода;</w:t>
      </w:r>
      <w:r w:rsidRPr="002E6265">
        <w:rPr>
          <w:i/>
          <w:sz w:val="28"/>
        </w:rPr>
        <w:t xml:space="preserve"> </w:t>
      </w:r>
    </w:p>
    <w:p w:rsidR="002E6265" w:rsidRDefault="00BB2D3C" w:rsidP="00A50FEA">
      <w:pPr>
        <w:spacing w:line="288" w:lineRule="auto"/>
        <w:ind w:firstLine="709"/>
        <w:jc w:val="both"/>
        <w:rPr>
          <w:i/>
          <w:sz w:val="28"/>
        </w:rPr>
      </w:pPr>
      <w:proofErr w:type="gramStart"/>
      <w:r w:rsidRPr="002E6265">
        <w:rPr>
          <w:i/>
          <w:sz w:val="28"/>
        </w:rPr>
        <w:t>2.</w:t>
      </w:r>
      <w:r w:rsidR="0091225D" w:rsidRPr="002E6265">
        <w:rPr>
          <w:i/>
          <w:sz w:val="28"/>
        </w:rPr>
        <w:t xml:space="preserve"> введен </w:t>
      </w:r>
      <w:r w:rsidR="0091225D" w:rsidRPr="002E6265">
        <w:rPr>
          <w:b/>
          <w:i/>
          <w:sz w:val="28"/>
        </w:rPr>
        <w:t>запрет на возврат (реэкспорт)</w:t>
      </w:r>
      <w:r w:rsidR="0091225D" w:rsidRPr="002E6265">
        <w:rPr>
          <w:i/>
          <w:sz w:val="28"/>
        </w:rPr>
        <w:t xml:space="preserve"> ранее ввезенного оборудования, комплектующих, </w:t>
      </w:r>
      <w:proofErr w:type="spellStart"/>
      <w:r w:rsidR="0091225D" w:rsidRPr="002E6265">
        <w:rPr>
          <w:i/>
          <w:sz w:val="28"/>
        </w:rPr>
        <w:t>медизделий</w:t>
      </w:r>
      <w:proofErr w:type="spellEnd"/>
      <w:r w:rsidR="0091225D" w:rsidRPr="002E6265">
        <w:rPr>
          <w:i/>
          <w:sz w:val="28"/>
        </w:rPr>
        <w:t xml:space="preserve"> из стран, присоединившиеся к </w:t>
      </w:r>
      <w:proofErr w:type="spellStart"/>
      <w:r w:rsidR="0091225D" w:rsidRPr="002E6265">
        <w:rPr>
          <w:i/>
          <w:sz w:val="28"/>
        </w:rPr>
        <w:t>санкционным</w:t>
      </w:r>
      <w:proofErr w:type="spellEnd"/>
      <w:r w:rsidR="0091225D" w:rsidRPr="002E6265">
        <w:rPr>
          <w:i/>
          <w:sz w:val="28"/>
        </w:rPr>
        <w:t xml:space="preserve"> ограничениям (в ключевых секторах экономики – транспорт, сельское хозяйство, цифровые технологии, разработка недр, промышленность);</w:t>
      </w:r>
      <w:r w:rsidRPr="002E6265">
        <w:rPr>
          <w:i/>
          <w:sz w:val="28"/>
        </w:rPr>
        <w:t xml:space="preserve"> </w:t>
      </w:r>
      <w:proofErr w:type="gramEnd"/>
    </w:p>
    <w:p w:rsidR="002E6265" w:rsidRDefault="00BB2D3C" w:rsidP="00A50FEA">
      <w:pPr>
        <w:spacing w:line="288" w:lineRule="auto"/>
        <w:ind w:firstLine="709"/>
        <w:jc w:val="both"/>
        <w:rPr>
          <w:i/>
          <w:sz w:val="28"/>
        </w:rPr>
      </w:pPr>
      <w:r w:rsidRPr="002E6265">
        <w:rPr>
          <w:i/>
          <w:sz w:val="28"/>
        </w:rPr>
        <w:lastRenderedPageBreak/>
        <w:t xml:space="preserve">3. </w:t>
      </w:r>
      <w:r w:rsidR="0091225D" w:rsidRPr="002E6265">
        <w:rPr>
          <w:i/>
          <w:sz w:val="28"/>
        </w:rPr>
        <w:t>сниж</w:t>
      </w:r>
      <w:r w:rsidR="002E6265">
        <w:rPr>
          <w:i/>
          <w:sz w:val="28"/>
        </w:rPr>
        <w:t>ение</w:t>
      </w:r>
      <w:r w:rsidR="0091225D" w:rsidRPr="002E6265">
        <w:rPr>
          <w:i/>
          <w:sz w:val="28"/>
        </w:rPr>
        <w:t xml:space="preserve"> </w:t>
      </w:r>
      <w:r w:rsidR="002E6265">
        <w:rPr>
          <w:b/>
          <w:i/>
          <w:sz w:val="28"/>
        </w:rPr>
        <w:t>ввозных</w:t>
      </w:r>
      <w:r w:rsidR="0091225D" w:rsidRPr="002E6265">
        <w:rPr>
          <w:b/>
          <w:i/>
          <w:sz w:val="28"/>
        </w:rPr>
        <w:t xml:space="preserve"> таможенны</w:t>
      </w:r>
      <w:r w:rsidR="002E6265">
        <w:rPr>
          <w:b/>
          <w:i/>
          <w:sz w:val="28"/>
        </w:rPr>
        <w:t>х</w:t>
      </w:r>
      <w:r w:rsidR="0091225D" w:rsidRPr="002E6265">
        <w:rPr>
          <w:b/>
          <w:i/>
          <w:sz w:val="28"/>
        </w:rPr>
        <w:t xml:space="preserve"> пошлин</w:t>
      </w:r>
      <w:r w:rsidR="0091225D" w:rsidRPr="002E6265">
        <w:rPr>
          <w:i/>
          <w:sz w:val="28"/>
        </w:rPr>
        <w:t xml:space="preserve"> на чувствительные товары (первый пакет предложений </w:t>
      </w:r>
      <w:r w:rsidR="002E6265">
        <w:rPr>
          <w:i/>
          <w:sz w:val="28"/>
        </w:rPr>
        <w:t xml:space="preserve">- </w:t>
      </w:r>
      <w:r w:rsidR="0091225D" w:rsidRPr="002E6265">
        <w:rPr>
          <w:i/>
          <w:sz w:val="28"/>
        </w:rPr>
        <w:t xml:space="preserve">270 позиций - </w:t>
      </w:r>
      <w:proofErr w:type="spellStart"/>
      <w:r w:rsidR="0091225D" w:rsidRPr="002E6265">
        <w:rPr>
          <w:i/>
          <w:sz w:val="28"/>
        </w:rPr>
        <w:t>сельхозтовары</w:t>
      </w:r>
      <w:proofErr w:type="spellEnd"/>
      <w:r w:rsidR="0091225D" w:rsidRPr="002E6265">
        <w:rPr>
          <w:i/>
          <w:sz w:val="28"/>
        </w:rPr>
        <w:t>, оборудование, комплектующие, отдельные виды химической продукции);</w:t>
      </w:r>
      <w:r w:rsidRPr="002E6265">
        <w:rPr>
          <w:i/>
          <w:sz w:val="28"/>
        </w:rPr>
        <w:t xml:space="preserve"> </w:t>
      </w:r>
    </w:p>
    <w:p w:rsidR="002E6265" w:rsidRDefault="00BB2D3C" w:rsidP="00A50FEA">
      <w:pPr>
        <w:spacing w:line="288" w:lineRule="auto"/>
        <w:ind w:firstLine="709"/>
        <w:jc w:val="both"/>
        <w:rPr>
          <w:i/>
          <w:sz w:val="28"/>
        </w:rPr>
      </w:pPr>
      <w:r w:rsidRPr="002E6265">
        <w:rPr>
          <w:i/>
          <w:sz w:val="28"/>
        </w:rPr>
        <w:t>4.</w:t>
      </w:r>
      <w:r w:rsidR="0091225D" w:rsidRPr="002E6265">
        <w:rPr>
          <w:i/>
          <w:sz w:val="28"/>
        </w:rPr>
        <w:t xml:space="preserve"> введены </w:t>
      </w:r>
      <w:r w:rsidR="0091225D" w:rsidRPr="002E6265">
        <w:rPr>
          <w:b/>
          <w:i/>
          <w:sz w:val="28"/>
        </w:rPr>
        <w:t>ускоренные процедуры регистрации российских медицинских изделий</w:t>
      </w:r>
      <w:r w:rsidR="0091225D" w:rsidRPr="002E6265">
        <w:rPr>
          <w:i/>
          <w:sz w:val="28"/>
        </w:rPr>
        <w:t xml:space="preserve"> в случаях замены иностранных комплектующих.</w:t>
      </w:r>
    </w:p>
    <w:p w:rsidR="0091225D" w:rsidRPr="002E6265" w:rsidRDefault="00BB2D3C" w:rsidP="00A50FEA">
      <w:pPr>
        <w:spacing w:line="288" w:lineRule="auto"/>
        <w:ind w:firstLine="709"/>
        <w:jc w:val="both"/>
        <w:rPr>
          <w:i/>
          <w:sz w:val="28"/>
        </w:rPr>
      </w:pPr>
      <w:r w:rsidRPr="002E6265">
        <w:rPr>
          <w:i/>
          <w:sz w:val="28"/>
        </w:rPr>
        <w:t xml:space="preserve">5. </w:t>
      </w:r>
      <w:r w:rsidR="0091225D" w:rsidRPr="002E6265">
        <w:rPr>
          <w:b/>
          <w:i/>
          <w:sz w:val="28"/>
        </w:rPr>
        <w:t>снижение стоимости логистики</w:t>
      </w:r>
      <w:r w:rsidR="0091225D" w:rsidRPr="002E6265">
        <w:rPr>
          <w:i/>
          <w:sz w:val="28"/>
        </w:rPr>
        <w:t xml:space="preserve"> – приостановка весового контроля транспортных средств, осуществляющих перевозку продовольственных и непродовольственных товаров первой необходимости, субсидирование грузовых и пассажирских перевозок, осуществляемых всеми видами транспорта, а также обеспечение перевозки в приоритетном порядке социально-значимых товаров, в том числе импортной продукции в целях обеспечения производственной деятельности.</w:t>
      </w:r>
    </w:p>
    <w:p w:rsidR="00F720DA" w:rsidRDefault="00F720DA" w:rsidP="00A50FEA">
      <w:pPr>
        <w:spacing w:line="288" w:lineRule="auto"/>
        <w:ind w:firstLine="709"/>
        <w:jc w:val="both"/>
        <w:rPr>
          <w:sz w:val="28"/>
          <w:szCs w:val="28"/>
        </w:rPr>
      </w:pPr>
      <w:r w:rsidRPr="00BF1701">
        <w:rPr>
          <w:sz w:val="28"/>
          <w:szCs w:val="28"/>
          <w:u w:val="single"/>
        </w:rPr>
        <w:t xml:space="preserve">– </w:t>
      </w:r>
      <w:r w:rsidRPr="00BF1701">
        <w:rPr>
          <w:b/>
          <w:sz w:val="28"/>
          <w:szCs w:val="28"/>
          <w:u w:val="single"/>
        </w:rPr>
        <w:t>«зеленый коридор» для импорт</w:t>
      </w:r>
      <w:r w:rsidRPr="00BF1701">
        <w:rPr>
          <w:sz w:val="28"/>
          <w:szCs w:val="28"/>
          <w:u w:val="single"/>
        </w:rPr>
        <w:t>а</w:t>
      </w:r>
      <w:r w:rsidRPr="00F720DA">
        <w:rPr>
          <w:sz w:val="28"/>
          <w:szCs w:val="28"/>
        </w:rPr>
        <w:t xml:space="preserve"> – обнуление ввозных таможенных пошлин, снятие регуляторных ограничений, параллельный импорт, оптимизация таможенных процедур;</w:t>
      </w:r>
    </w:p>
    <w:p w:rsidR="002E6265" w:rsidRDefault="00A4197D" w:rsidP="00A50FEA">
      <w:pPr>
        <w:spacing w:line="288" w:lineRule="auto"/>
        <w:ind w:firstLine="709"/>
        <w:jc w:val="both"/>
        <w:rPr>
          <w:i/>
          <w:sz w:val="28"/>
        </w:rPr>
      </w:pPr>
      <w:r w:rsidRPr="002E6265">
        <w:rPr>
          <w:i/>
          <w:sz w:val="28"/>
        </w:rPr>
        <w:t xml:space="preserve">1. </w:t>
      </w:r>
      <w:r w:rsidRPr="002E6265">
        <w:rPr>
          <w:b/>
          <w:i/>
          <w:sz w:val="28"/>
        </w:rPr>
        <w:t>легализация параллельного импорта</w:t>
      </w:r>
      <w:r w:rsidRPr="002E6265">
        <w:rPr>
          <w:i/>
          <w:sz w:val="28"/>
        </w:rPr>
        <w:t xml:space="preserve"> путем освобождения ответственности лиц, ввозящих и реализующих товары, включенные в </w:t>
      </w:r>
      <w:proofErr w:type="spellStart"/>
      <w:r w:rsidRPr="002E6265">
        <w:rPr>
          <w:i/>
          <w:sz w:val="28"/>
        </w:rPr>
        <w:t>спец</w:t>
      </w:r>
      <w:proofErr w:type="gramStart"/>
      <w:r w:rsidR="00BF1701">
        <w:rPr>
          <w:i/>
          <w:sz w:val="28"/>
        </w:rPr>
        <w:t>.</w:t>
      </w:r>
      <w:r w:rsidRPr="002E6265">
        <w:rPr>
          <w:i/>
          <w:sz w:val="28"/>
        </w:rPr>
        <w:t>п</w:t>
      </w:r>
      <w:proofErr w:type="gramEnd"/>
      <w:r w:rsidRPr="002E6265">
        <w:rPr>
          <w:i/>
          <w:sz w:val="28"/>
        </w:rPr>
        <w:t>еречень</w:t>
      </w:r>
      <w:proofErr w:type="spellEnd"/>
      <w:r w:rsidR="00BF1701" w:rsidRPr="00BF1701">
        <w:rPr>
          <w:i/>
          <w:sz w:val="28"/>
        </w:rPr>
        <w:t xml:space="preserve"> </w:t>
      </w:r>
      <w:r w:rsidR="00BF1701">
        <w:rPr>
          <w:i/>
          <w:sz w:val="28"/>
        </w:rPr>
        <w:t>Правительства</w:t>
      </w:r>
      <w:r w:rsidRPr="002E6265">
        <w:rPr>
          <w:i/>
          <w:sz w:val="28"/>
        </w:rPr>
        <w:t>, временное приостановление (до 6 месяцев) таможенных проверок;</w:t>
      </w:r>
      <w:r w:rsidR="003A1C0E" w:rsidRPr="002E6265">
        <w:rPr>
          <w:i/>
          <w:sz w:val="28"/>
        </w:rPr>
        <w:t xml:space="preserve"> </w:t>
      </w:r>
    </w:p>
    <w:p w:rsidR="00BF1701" w:rsidRDefault="003A1C0E" w:rsidP="00A50FEA">
      <w:pPr>
        <w:spacing w:line="288" w:lineRule="auto"/>
        <w:ind w:firstLine="709"/>
        <w:jc w:val="both"/>
        <w:rPr>
          <w:i/>
          <w:sz w:val="28"/>
        </w:rPr>
      </w:pPr>
      <w:r w:rsidRPr="002E6265">
        <w:rPr>
          <w:i/>
          <w:sz w:val="28"/>
        </w:rPr>
        <w:t>2</w:t>
      </w:r>
      <w:r w:rsidR="002E6265">
        <w:rPr>
          <w:i/>
          <w:sz w:val="28"/>
        </w:rPr>
        <w:t>.</w:t>
      </w:r>
      <w:r w:rsidR="00A4197D" w:rsidRPr="002E6265">
        <w:rPr>
          <w:i/>
          <w:sz w:val="28"/>
        </w:rPr>
        <w:t xml:space="preserve"> разрешение импортерам представлять при ввозе </w:t>
      </w:r>
      <w:r w:rsidR="00A4197D" w:rsidRPr="002E6265">
        <w:rPr>
          <w:b/>
          <w:i/>
          <w:sz w:val="28"/>
        </w:rPr>
        <w:t>бумажные или электронные копии сертификатов</w:t>
      </w:r>
      <w:r w:rsidR="00A4197D" w:rsidRPr="002E6265">
        <w:rPr>
          <w:i/>
          <w:sz w:val="28"/>
        </w:rPr>
        <w:t xml:space="preserve"> о происхождении товаров вместо оригиналов (при ввозе преференциальных товаров по нулевым или пониженным (75% от пошлины) пошлинам</w:t>
      </w:r>
      <w:r w:rsidR="00BF1701">
        <w:rPr>
          <w:i/>
          <w:sz w:val="28"/>
        </w:rPr>
        <w:t xml:space="preserve"> </w:t>
      </w:r>
      <w:r w:rsidR="00A4197D" w:rsidRPr="002E6265">
        <w:rPr>
          <w:i/>
          <w:sz w:val="28"/>
        </w:rPr>
        <w:t>товаров, по которым взимаются антидемпинговые пошлины;</w:t>
      </w:r>
    </w:p>
    <w:p w:rsidR="00BF1701" w:rsidRDefault="003A1C0E" w:rsidP="00A50FEA">
      <w:pPr>
        <w:spacing w:line="288" w:lineRule="auto"/>
        <w:ind w:firstLine="709"/>
        <w:jc w:val="both"/>
        <w:rPr>
          <w:i/>
          <w:sz w:val="28"/>
        </w:rPr>
      </w:pPr>
      <w:r w:rsidRPr="002E6265">
        <w:rPr>
          <w:i/>
          <w:sz w:val="28"/>
        </w:rPr>
        <w:t xml:space="preserve">3. </w:t>
      </w:r>
      <w:r w:rsidR="00A4197D" w:rsidRPr="002E6265">
        <w:rPr>
          <w:b/>
          <w:i/>
          <w:sz w:val="28"/>
        </w:rPr>
        <w:t>снижение расходов на выполнение таможенных формальностей</w:t>
      </w:r>
      <w:r w:rsidR="00A4197D" w:rsidRPr="002E6265">
        <w:rPr>
          <w:i/>
          <w:sz w:val="28"/>
        </w:rPr>
        <w:t xml:space="preserve"> </w:t>
      </w:r>
      <w:r w:rsidR="00BF1701">
        <w:rPr>
          <w:i/>
          <w:sz w:val="28"/>
        </w:rPr>
        <w:t>(</w:t>
      </w:r>
      <w:r w:rsidR="00A4197D" w:rsidRPr="002E6265">
        <w:rPr>
          <w:i/>
          <w:sz w:val="28"/>
        </w:rPr>
        <w:t xml:space="preserve">рассрочки и отсрочки </w:t>
      </w:r>
      <w:r w:rsidR="00BF1701">
        <w:rPr>
          <w:i/>
          <w:sz w:val="28"/>
        </w:rPr>
        <w:t xml:space="preserve">импортерам по </w:t>
      </w:r>
      <w:r w:rsidR="00A4197D" w:rsidRPr="002E6265">
        <w:rPr>
          <w:i/>
          <w:sz w:val="28"/>
        </w:rPr>
        <w:t>уплат</w:t>
      </w:r>
      <w:r w:rsidR="00BF1701">
        <w:rPr>
          <w:i/>
          <w:sz w:val="28"/>
        </w:rPr>
        <w:t>е</w:t>
      </w:r>
      <w:r w:rsidR="00A4197D" w:rsidRPr="002E6265">
        <w:rPr>
          <w:i/>
          <w:sz w:val="28"/>
        </w:rPr>
        <w:t xml:space="preserve"> таможенных пошлин, освобождение от предоставления обеспечения по уплате пошлин</w:t>
      </w:r>
      <w:r w:rsidR="00BF1701">
        <w:rPr>
          <w:i/>
          <w:sz w:val="28"/>
        </w:rPr>
        <w:t>)</w:t>
      </w:r>
      <w:r w:rsidR="00A4197D" w:rsidRPr="002E6265">
        <w:rPr>
          <w:i/>
          <w:sz w:val="28"/>
        </w:rPr>
        <w:t>;</w:t>
      </w:r>
      <w:r w:rsidRPr="002E6265">
        <w:rPr>
          <w:i/>
          <w:sz w:val="28"/>
        </w:rPr>
        <w:t xml:space="preserve"> </w:t>
      </w:r>
    </w:p>
    <w:p w:rsidR="00BF1701" w:rsidRDefault="003A1C0E" w:rsidP="00A50FEA">
      <w:pPr>
        <w:spacing w:line="288" w:lineRule="auto"/>
        <w:ind w:firstLine="709"/>
        <w:jc w:val="both"/>
        <w:rPr>
          <w:i/>
          <w:sz w:val="28"/>
        </w:rPr>
      </w:pPr>
      <w:proofErr w:type="gramStart"/>
      <w:r w:rsidRPr="002E6265">
        <w:rPr>
          <w:i/>
          <w:sz w:val="28"/>
        </w:rPr>
        <w:t>4.</w:t>
      </w:r>
      <w:r w:rsidR="00A4197D" w:rsidRPr="002E6265">
        <w:rPr>
          <w:i/>
          <w:sz w:val="28"/>
        </w:rPr>
        <w:t xml:space="preserve"> </w:t>
      </w:r>
      <w:r w:rsidR="00A4197D" w:rsidRPr="002E6265">
        <w:rPr>
          <w:b/>
          <w:i/>
          <w:sz w:val="28"/>
        </w:rPr>
        <w:t>снятие фитосанитарных ветеринарных ограничений</w:t>
      </w:r>
      <w:r w:rsidR="00A4197D" w:rsidRPr="002E6265">
        <w:rPr>
          <w:i/>
          <w:sz w:val="28"/>
        </w:rPr>
        <w:t xml:space="preserve"> на ввоз социально значимой сельхо</w:t>
      </w:r>
      <w:r w:rsidR="00BF1701">
        <w:rPr>
          <w:i/>
          <w:sz w:val="28"/>
        </w:rPr>
        <w:t>з</w:t>
      </w:r>
      <w:r w:rsidR="00A4197D" w:rsidRPr="002E6265">
        <w:rPr>
          <w:i/>
          <w:sz w:val="28"/>
        </w:rPr>
        <w:t>продукции из стран СНГ, ЕАЭС, других);</w:t>
      </w:r>
      <w:r w:rsidRPr="002E6265">
        <w:rPr>
          <w:i/>
          <w:sz w:val="28"/>
        </w:rPr>
        <w:t xml:space="preserve"> </w:t>
      </w:r>
      <w:proofErr w:type="gramEnd"/>
    </w:p>
    <w:p w:rsidR="00A4197D" w:rsidRPr="002E6265" w:rsidRDefault="003A1C0E" w:rsidP="00A50FEA">
      <w:pPr>
        <w:spacing w:line="288" w:lineRule="auto"/>
        <w:ind w:firstLine="709"/>
        <w:jc w:val="both"/>
        <w:rPr>
          <w:i/>
          <w:sz w:val="28"/>
        </w:rPr>
      </w:pPr>
      <w:r w:rsidRPr="002E6265">
        <w:rPr>
          <w:i/>
          <w:sz w:val="28"/>
        </w:rPr>
        <w:t xml:space="preserve">5. </w:t>
      </w:r>
      <w:r w:rsidR="00A4197D" w:rsidRPr="002E6265">
        <w:rPr>
          <w:i/>
          <w:sz w:val="28"/>
        </w:rPr>
        <w:t xml:space="preserve">Возможность </w:t>
      </w:r>
      <w:r w:rsidR="00A4197D" w:rsidRPr="002E6265">
        <w:rPr>
          <w:b/>
          <w:i/>
          <w:sz w:val="28"/>
        </w:rPr>
        <w:t>ввоза многокомпонентного товара</w:t>
      </w:r>
      <w:r w:rsidR="00A4197D" w:rsidRPr="002E6265">
        <w:rPr>
          <w:i/>
          <w:sz w:val="28"/>
        </w:rPr>
        <w:t xml:space="preserve"> в рамках нескольких внешнеэкономических сделок.</w:t>
      </w:r>
    </w:p>
    <w:p w:rsidR="00F720DA" w:rsidRDefault="00F720DA" w:rsidP="00A50FEA">
      <w:pPr>
        <w:spacing w:line="288" w:lineRule="auto"/>
        <w:ind w:firstLine="709"/>
        <w:jc w:val="both"/>
        <w:rPr>
          <w:sz w:val="28"/>
          <w:szCs w:val="28"/>
        </w:rPr>
      </w:pPr>
      <w:r w:rsidRPr="0086269C">
        <w:rPr>
          <w:sz w:val="28"/>
          <w:szCs w:val="28"/>
          <w:u w:val="single"/>
        </w:rPr>
        <w:t xml:space="preserve">– </w:t>
      </w:r>
      <w:proofErr w:type="gramStart"/>
      <w:r w:rsidRPr="0086269C">
        <w:rPr>
          <w:b/>
          <w:sz w:val="28"/>
          <w:szCs w:val="28"/>
          <w:u w:val="single"/>
        </w:rPr>
        <w:t>о</w:t>
      </w:r>
      <w:proofErr w:type="gramEnd"/>
      <w:r w:rsidRPr="0086269C">
        <w:rPr>
          <w:b/>
          <w:sz w:val="28"/>
          <w:szCs w:val="28"/>
          <w:u w:val="single"/>
        </w:rPr>
        <w:t>траслевые меры поддержки</w:t>
      </w:r>
      <w:r w:rsidRPr="0086269C">
        <w:rPr>
          <w:sz w:val="28"/>
          <w:szCs w:val="28"/>
          <w:u w:val="single"/>
        </w:rPr>
        <w:t>, особенно в промышленности</w:t>
      </w:r>
      <w:r w:rsidRPr="00F720DA">
        <w:rPr>
          <w:sz w:val="28"/>
          <w:szCs w:val="28"/>
        </w:rPr>
        <w:t xml:space="preserve"> (с акцентом на </w:t>
      </w:r>
      <w:proofErr w:type="spellStart"/>
      <w:r w:rsidRPr="00F720DA">
        <w:rPr>
          <w:sz w:val="28"/>
          <w:szCs w:val="28"/>
        </w:rPr>
        <w:t>импортозамещение</w:t>
      </w:r>
      <w:proofErr w:type="spellEnd"/>
      <w:r w:rsidRPr="00F720DA">
        <w:rPr>
          <w:sz w:val="28"/>
          <w:szCs w:val="28"/>
        </w:rPr>
        <w:t>),</w:t>
      </w:r>
      <w:r w:rsidR="00BF1701">
        <w:rPr>
          <w:sz w:val="28"/>
          <w:szCs w:val="28"/>
        </w:rPr>
        <w:t xml:space="preserve"> сферах </w:t>
      </w:r>
      <w:r w:rsidRPr="00F720DA">
        <w:rPr>
          <w:sz w:val="28"/>
          <w:szCs w:val="28"/>
        </w:rPr>
        <w:t>транспорта, информационных технологий, инноваций, туризма, сельского хозяйства, строительства и ЖКХ;</w:t>
      </w:r>
    </w:p>
    <w:p w:rsidR="00BF1701" w:rsidRDefault="003A1C0E" w:rsidP="00A50FEA">
      <w:pPr>
        <w:spacing w:line="288" w:lineRule="auto"/>
        <w:ind w:firstLine="709"/>
        <w:jc w:val="both"/>
        <w:rPr>
          <w:sz w:val="28"/>
        </w:rPr>
      </w:pPr>
      <w:r w:rsidRPr="00BF1701">
        <w:rPr>
          <w:sz w:val="28"/>
        </w:rPr>
        <w:t xml:space="preserve">В том числе: </w:t>
      </w:r>
      <w:r w:rsidR="00DA28DF" w:rsidRPr="00BF1701">
        <w:rPr>
          <w:sz w:val="28"/>
        </w:rPr>
        <w:t xml:space="preserve">1. </w:t>
      </w:r>
      <w:r w:rsidR="00DA28DF" w:rsidRPr="00BF1701">
        <w:rPr>
          <w:b/>
          <w:sz w:val="28"/>
        </w:rPr>
        <w:t xml:space="preserve">поддержка проектов по </w:t>
      </w:r>
      <w:proofErr w:type="spellStart"/>
      <w:r w:rsidR="00DA28DF" w:rsidRPr="00BF1701">
        <w:rPr>
          <w:b/>
          <w:sz w:val="28"/>
        </w:rPr>
        <w:t>импортозамещению</w:t>
      </w:r>
      <w:proofErr w:type="spellEnd"/>
      <w:r w:rsidR="00DA28DF" w:rsidRPr="00BF1701">
        <w:rPr>
          <w:sz w:val="28"/>
        </w:rPr>
        <w:t xml:space="preserve"> - расширение программ льготного кредитования; </w:t>
      </w:r>
    </w:p>
    <w:p w:rsidR="00166B62" w:rsidRPr="00BF1701" w:rsidRDefault="00DA28DF" w:rsidP="00A50FEA">
      <w:pPr>
        <w:spacing w:line="288" w:lineRule="auto"/>
        <w:ind w:firstLine="709"/>
        <w:jc w:val="both"/>
        <w:rPr>
          <w:sz w:val="28"/>
        </w:rPr>
      </w:pPr>
      <w:r w:rsidRPr="00BF1701">
        <w:rPr>
          <w:sz w:val="28"/>
        </w:rPr>
        <w:t xml:space="preserve">2. готовится механизм по </w:t>
      </w:r>
      <w:r w:rsidRPr="00BF1701">
        <w:rPr>
          <w:b/>
          <w:sz w:val="28"/>
        </w:rPr>
        <w:t>ускоренному возмещению НДС</w:t>
      </w:r>
      <w:r w:rsidR="00166B62" w:rsidRPr="00BF1701">
        <w:rPr>
          <w:sz w:val="28"/>
        </w:rPr>
        <w:t>.</w:t>
      </w:r>
    </w:p>
    <w:p w:rsidR="00166B62" w:rsidRPr="00BF1701" w:rsidRDefault="00166B62" w:rsidP="00A50FEA">
      <w:pPr>
        <w:spacing w:line="288" w:lineRule="auto"/>
        <w:ind w:firstLine="709"/>
        <w:jc w:val="both"/>
        <w:rPr>
          <w:sz w:val="28"/>
        </w:rPr>
      </w:pPr>
      <w:r w:rsidRPr="00BF1701">
        <w:rPr>
          <w:b/>
          <w:sz w:val="28"/>
        </w:rPr>
        <w:t>Агро</w:t>
      </w:r>
      <w:r w:rsidRPr="00BF1701">
        <w:rPr>
          <w:sz w:val="28"/>
        </w:rPr>
        <w:t xml:space="preserve">: Расширение программы </w:t>
      </w:r>
      <w:r w:rsidRPr="00BF1701">
        <w:rPr>
          <w:b/>
          <w:sz w:val="28"/>
        </w:rPr>
        <w:t>льготного кредитования и лизинга в АПК</w:t>
      </w:r>
      <w:r w:rsidR="00BF1701">
        <w:rPr>
          <w:b/>
          <w:sz w:val="28"/>
        </w:rPr>
        <w:t>,</w:t>
      </w:r>
      <w:r w:rsidRPr="00BF1701">
        <w:rPr>
          <w:sz w:val="28"/>
        </w:rPr>
        <w:t xml:space="preserve">  направлен</w:t>
      </w:r>
      <w:r w:rsidR="00BF1701">
        <w:rPr>
          <w:sz w:val="28"/>
        </w:rPr>
        <w:t>ной</w:t>
      </w:r>
      <w:r w:rsidRPr="00BF1701">
        <w:rPr>
          <w:sz w:val="28"/>
        </w:rPr>
        <w:t xml:space="preserve"> на недопу</w:t>
      </w:r>
      <w:r w:rsidR="00BF1701">
        <w:rPr>
          <w:sz w:val="28"/>
        </w:rPr>
        <w:t>щение срыва посевной кампании (с</w:t>
      </w:r>
      <w:r w:rsidRPr="00BF1701">
        <w:rPr>
          <w:sz w:val="28"/>
        </w:rPr>
        <w:t xml:space="preserve">ельхозпроизводители </w:t>
      </w:r>
      <w:r w:rsidRPr="00BF1701">
        <w:rPr>
          <w:sz w:val="28"/>
        </w:rPr>
        <w:lastRenderedPageBreak/>
        <w:t xml:space="preserve">смогут на полгода перенести свои платежи по основному долгу по льготным инвестиционным кредитам, </w:t>
      </w:r>
      <w:r w:rsidR="00BF1701">
        <w:rPr>
          <w:sz w:val="28"/>
        </w:rPr>
        <w:t>и</w:t>
      </w:r>
      <w:r w:rsidRPr="00BF1701">
        <w:rPr>
          <w:sz w:val="28"/>
        </w:rPr>
        <w:t xml:space="preserve"> еще на год пролонгировать краткосрочные займы</w:t>
      </w:r>
      <w:r w:rsidR="00BF1701">
        <w:rPr>
          <w:sz w:val="28"/>
        </w:rPr>
        <w:t>).</w:t>
      </w:r>
    </w:p>
    <w:p w:rsidR="00166B62" w:rsidRPr="00BF1701" w:rsidRDefault="00166B62" w:rsidP="00A50FEA">
      <w:pPr>
        <w:spacing w:line="288" w:lineRule="auto"/>
        <w:ind w:firstLine="709"/>
        <w:jc w:val="both"/>
        <w:rPr>
          <w:sz w:val="28"/>
        </w:rPr>
      </w:pPr>
      <w:r w:rsidRPr="00BF1701">
        <w:rPr>
          <w:b/>
          <w:sz w:val="28"/>
        </w:rPr>
        <w:t>Транспор</w:t>
      </w:r>
      <w:r w:rsidRPr="00BF1701">
        <w:rPr>
          <w:sz w:val="28"/>
        </w:rPr>
        <w:t xml:space="preserve">т: Запускается программа поддержки авиаперевозчиков для сохранения парка иностранных самолетов. Будут предусмотрены ограничения для стран, которые запрещают российским морским судам входить в их порты. Будут поддержаны грузовые и пассажирские перевозки, </w:t>
      </w:r>
      <w:proofErr w:type="gramStart"/>
      <w:r w:rsidRPr="00BF1701">
        <w:rPr>
          <w:sz w:val="28"/>
        </w:rPr>
        <w:t>осуществляемых</w:t>
      </w:r>
      <w:proofErr w:type="gramEnd"/>
      <w:r w:rsidRPr="00BF1701">
        <w:rPr>
          <w:sz w:val="28"/>
        </w:rPr>
        <w:t xml:space="preserve"> всеми видами транспорта (субсидирование);</w:t>
      </w:r>
    </w:p>
    <w:p w:rsidR="0086269C" w:rsidRDefault="00BB7271" w:rsidP="00A50FEA">
      <w:pPr>
        <w:spacing w:line="288" w:lineRule="auto"/>
        <w:ind w:firstLine="709"/>
        <w:jc w:val="both"/>
        <w:rPr>
          <w:sz w:val="28"/>
        </w:rPr>
      </w:pPr>
      <w:r w:rsidRPr="00BF1701">
        <w:rPr>
          <w:b/>
          <w:sz w:val="28"/>
        </w:rPr>
        <w:t>Строительство</w:t>
      </w:r>
      <w:r w:rsidRPr="00BF1701">
        <w:rPr>
          <w:sz w:val="28"/>
        </w:rPr>
        <w:t>. У</w:t>
      </w:r>
      <w:r w:rsidR="00166B62" w:rsidRPr="00BF1701">
        <w:rPr>
          <w:sz w:val="28"/>
        </w:rPr>
        <w:t xml:space="preserve">прощение разработки градостроительной документации и процедур проведения публичных слушаний по ней. Также упрощается регистрация прав на построенные объекты и ускоряется предоставление земельных участков в пользование. Введена возможность предоставления строителям займов за счет средств компенсационных фондов СРО. Устанавливаются особенности применения договоров долевого строительства жилья в 2022 году. </w:t>
      </w:r>
    </w:p>
    <w:p w:rsidR="00166B62" w:rsidRPr="00BF1701" w:rsidRDefault="00BB7271" w:rsidP="00A50FEA">
      <w:pPr>
        <w:spacing w:line="288" w:lineRule="auto"/>
        <w:ind w:firstLine="709"/>
        <w:jc w:val="both"/>
        <w:rPr>
          <w:sz w:val="28"/>
        </w:rPr>
      </w:pPr>
      <w:proofErr w:type="gramStart"/>
      <w:r w:rsidRPr="00BF1701">
        <w:rPr>
          <w:b/>
          <w:sz w:val="28"/>
          <w:lang w:val="en-US"/>
        </w:rPr>
        <w:t>IT</w:t>
      </w:r>
      <w:r w:rsidRPr="00BF1701">
        <w:rPr>
          <w:b/>
          <w:sz w:val="28"/>
        </w:rPr>
        <w:t>.</w:t>
      </w:r>
      <w:proofErr w:type="gramEnd"/>
      <w:r w:rsidRPr="00BF1701">
        <w:rPr>
          <w:sz w:val="28"/>
        </w:rPr>
        <w:t xml:space="preserve"> Л</w:t>
      </w:r>
      <w:r w:rsidR="00166B62" w:rsidRPr="00BF1701">
        <w:rPr>
          <w:sz w:val="28"/>
        </w:rPr>
        <w:t xml:space="preserve">ьготные кредиты по ставке 3%, обнуление ставки по налогу на прибыль, </w:t>
      </w:r>
      <w:proofErr w:type="spellStart"/>
      <w:r w:rsidR="00166B62" w:rsidRPr="00BF1701">
        <w:rPr>
          <w:sz w:val="28"/>
        </w:rPr>
        <w:t>грантовая</w:t>
      </w:r>
      <w:proofErr w:type="spellEnd"/>
      <w:r w:rsidR="00166B62" w:rsidRPr="00BF1701">
        <w:rPr>
          <w:sz w:val="28"/>
        </w:rPr>
        <w:t xml:space="preserve"> поддержка и освобождение от проверок контрольными органами;</w:t>
      </w:r>
    </w:p>
    <w:p w:rsidR="003A1C0E" w:rsidRPr="00BF1701" w:rsidRDefault="002F1CEE" w:rsidP="00A50FEA">
      <w:pPr>
        <w:spacing w:line="288" w:lineRule="auto"/>
        <w:ind w:firstLine="709"/>
        <w:jc w:val="both"/>
        <w:rPr>
          <w:sz w:val="28"/>
        </w:rPr>
      </w:pPr>
      <w:r w:rsidRPr="00BF1701">
        <w:rPr>
          <w:b/>
          <w:sz w:val="28"/>
        </w:rPr>
        <w:t>П</w:t>
      </w:r>
      <w:r w:rsidR="00166B62" w:rsidRPr="00BF1701">
        <w:rPr>
          <w:b/>
          <w:sz w:val="28"/>
        </w:rPr>
        <w:t>оддержка высокотехнологического сектора</w:t>
      </w:r>
      <w:r w:rsidR="00166B62" w:rsidRPr="00BF1701">
        <w:rPr>
          <w:sz w:val="28"/>
        </w:rPr>
        <w:t xml:space="preserve"> – </w:t>
      </w:r>
      <w:proofErr w:type="spellStart"/>
      <w:r w:rsidR="00166B62" w:rsidRPr="00BF1701">
        <w:rPr>
          <w:sz w:val="28"/>
        </w:rPr>
        <w:t>грантовая</w:t>
      </w:r>
      <w:proofErr w:type="spellEnd"/>
      <w:r w:rsidR="00166B62" w:rsidRPr="00BF1701">
        <w:rPr>
          <w:sz w:val="28"/>
        </w:rPr>
        <w:t xml:space="preserve"> поддержка и льготное кредитование технологи</w:t>
      </w:r>
      <w:r w:rsidR="00D26774" w:rsidRPr="00BF1701">
        <w:rPr>
          <w:sz w:val="28"/>
        </w:rPr>
        <w:t xml:space="preserve">ческих компаний для обеспечения </w:t>
      </w:r>
      <w:r w:rsidR="00166B62" w:rsidRPr="00BF1701">
        <w:rPr>
          <w:sz w:val="28"/>
        </w:rPr>
        <w:t>создания сложной технологической продукции.</w:t>
      </w:r>
    </w:p>
    <w:p w:rsidR="00F720DA" w:rsidRDefault="00940A74" w:rsidP="00A50FEA">
      <w:pPr>
        <w:spacing w:line="288" w:lineRule="auto"/>
        <w:ind w:firstLine="709"/>
        <w:jc w:val="both"/>
        <w:rPr>
          <w:sz w:val="28"/>
          <w:szCs w:val="28"/>
        </w:rPr>
      </w:pPr>
      <w:r w:rsidRPr="0086269C">
        <w:rPr>
          <w:sz w:val="28"/>
          <w:szCs w:val="28"/>
          <w:u w:val="single"/>
        </w:rPr>
        <w:t>–</w:t>
      </w:r>
      <w:r w:rsidR="00F720DA" w:rsidRPr="0086269C">
        <w:rPr>
          <w:sz w:val="28"/>
          <w:szCs w:val="28"/>
          <w:u w:val="single"/>
        </w:rPr>
        <w:t xml:space="preserve"> </w:t>
      </w:r>
      <w:r w:rsidR="00F720DA" w:rsidRPr="0086269C">
        <w:rPr>
          <w:b/>
          <w:sz w:val="28"/>
          <w:szCs w:val="28"/>
          <w:u w:val="single"/>
        </w:rPr>
        <w:t>сохранение занятости</w:t>
      </w:r>
      <w:r w:rsidR="00F720DA" w:rsidRPr="00F720DA">
        <w:rPr>
          <w:sz w:val="28"/>
          <w:szCs w:val="28"/>
        </w:rPr>
        <w:t xml:space="preserve"> – предотвращение закрытия производств, программы переобучения, расширение программ социального контракта </w:t>
      </w:r>
      <w:r w:rsidR="002F1CEE">
        <w:rPr>
          <w:sz w:val="28"/>
          <w:szCs w:val="28"/>
        </w:rPr>
        <w:t>и мобильности трудовых ресурсов;</w:t>
      </w:r>
    </w:p>
    <w:p w:rsidR="0086269C" w:rsidRDefault="005E7A18" w:rsidP="00A50FEA">
      <w:pPr>
        <w:spacing w:line="288" w:lineRule="auto"/>
        <w:ind w:firstLine="709"/>
        <w:jc w:val="both"/>
        <w:rPr>
          <w:i/>
          <w:sz w:val="28"/>
        </w:rPr>
      </w:pPr>
      <w:r w:rsidRPr="0086269C">
        <w:rPr>
          <w:i/>
          <w:sz w:val="28"/>
        </w:rPr>
        <w:t xml:space="preserve">В том числе: 1. </w:t>
      </w:r>
      <w:r w:rsidRPr="0086269C">
        <w:rPr>
          <w:b/>
          <w:i/>
          <w:sz w:val="28"/>
        </w:rPr>
        <w:t>упрощенная (ускоренная) процедура ликвидации</w:t>
      </w:r>
      <w:r w:rsidR="0086269C">
        <w:rPr>
          <w:i/>
          <w:sz w:val="28"/>
        </w:rPr>
        <w:t xml:space="preserve"> для отдельных организаций (</w:t>
      </w:r>
      <w:r w:rsidR="00EF14A4" w:rsidRPr="0086269C">
        <w:rPr>
          <w:i/>
          <w:sz w:val="28"/>
        </w:rPr>
        <w:t>в</w:t>
      </w:r>
      <w:r w:rsidRPr="0086269C">
        <w:rPr>
          <w:i/>
          <w:sz w:val="28"/>
        </w:rPr>
        <w:t>се предприятия с иностранным капиталом могут нормально продолжать работать</w:t>
      </w:r>
      <w:r w:rsidR="0086269C">
        <w:rPr>
          <w:i/>
          <w:sz w:val="28"/>
        </w:rPr>
        <w:t>)</w:t>
      </w:r>
      <w:r w:rsidRPr="0086269C">
        <w:rPr>
          <w:i/>
          <w:sz w:val="28"/>
        </w:rPr>
        <w:t>. Если иностранные собственники необоснованно прекращают деятельность организации, фактически бросая е</w:t>
      </w:r>
      <w:r w:rsidR="00EF14A4" w:rsidRPr="0086269C">
        <w:rPr>
          <w:i/>
          <w:sz w:val="28"/>
        </w:rPr>
        <w:t xml:space="preserve">е, планируется введение внешней </w:t>
      </w:r>
      <w:r w:rsidRPr="0086269C">
        <w:rPr>
          <w:i/>
          <w:sz w:val="28"/>
        </w:rPr>
        <w:t xml:space="preserve">администрации. </w:t>
      </w:r>
    </w:p>
    <w:p w:rsidR="00D26774" w:rsidRPr="0086269C" w:rsidRDefault="00EF14A4" w:rsidP="00A50FEA">
      <w:pPr>
        <w:spacing w:line="288" w:lineRule="auto"/>
        <w:ind w:firstLine="709"/>
        <w:jc w:val="both"/>
        <w:rPr>
          <w:i/>
          <w:sz w:val="28"/>
        </w:rPr>
      </w:pPr>
      <w:r w:rsidRPr="0086269C">
        <w:rPr>
          <w:i/>
          <w:sz w:val="28"/>
        </w:rPr>
        <w:t xml:space="preserve">2. </w:t>
      </w:r>
      <w:r w:rsidR="005E7A18" w:rsidRPr="0086269C">
        <w:rPr>
          <w:i/>
          <w:sz w:val="28"/>
        </w:rPr>
        <w:t xml:space="preserve">оперативные меры в случае </w:t>
      </w:r>
      <w:r w:rsidR="005E7A18" w:rsidRPr="0086269C">
        <w:rPr>
          <w:b/>
          <w:i/>
          <w:sz w:val="28"/>
        </w:rPr>
        <w:t>роста безработицы</w:t>
      </w:r>
      <w:r w:rsidR="005E7A18" w:rsidRPr="0086269C">
        <w:rPr>
          <w:i/>
          <w:sz w:val="28"/>
        </w:rPr>
        <w:t xml:space="preserve"> - организация общественных работ, переобучения, повышения квалификации и профессиональной переподготовки ищущих работу граждан, субсидирование переобучения работников промышленных предприятий при изменении функциональных обязанностей.</w:t>
      </w:r>
    </w:p>
    <w:p w:rsidR="0086269C" w:rsidRDefault="0086269C" w:rsidP="00A50FEA">
      <w:pPr>
        <w:spacing w:line="288" w:lineRule="auto"/>
        <w:ind w:firstLine="709"/>
        <w:jc w:val="both"/>
        <w:rPr>
          <w:i/>
          <w:sz w:val="28"/>
        </w:rPr>
      </w:pPr>
      <w:r>
        <w:rPr>
          <w:b/>
          <w:i/>
          <w:sz w:val="28"/>
          <w:u w:val="single"/>
        </w:rPr>
        <w:t>- с</w:t>
      </w:r>
      <w:r w:rsidR="00EF14A4" w:rsidRPr="0086269C">
        <w:rPr>
          <w:b/>
          <w:i/>
          <w:sz w:val="28"/>
          <w:u w:val="single"/>
        </w:rPr>
        <w:t>оц. помощь</w:t>
      </w:r>
      <w:r w:rsidR="00EF14A4" w:rsidRPr="0086269C">
        <w:rPr>
          <w:i/>
          <w:sz w:val="28"/>
        </w:rPr>
        <w:t xml:space="preserve">: 1. возможность дополнительной индексации пенсий; </w:t>
      </w:r>
    </w:p>
    <w:p w:rsidR="0086269C" w:rsidRDefault="00EF14A4" w:rsidP="00A50FEA">
      <w:pPr>
        <w:spacing w:line="288" w:lineRule="auto"/>
        <w:ind w:firstLine="709"/>
        <w:jc w:val="both"/>
        <w:rPr>
          <w:i/>
          <w:sz w:val="28"/>
        </w:rPr>
      </w:pPr>
      <w:r w:rsidRPr="0086269C">
        <w:rPr>
          <w:i/>
          <w:sz w:val="28"/>
        </w:rPr>
        <w:t xml:space="preserve">2. кредитные каникулы для граждан до 30 сентября 2022 года; </w:t>
      </w:r>
    </w:p>
    <w:p w:rsidR="00EF14A4" w:rsidRPr="0086269C" w:rsidRDefault="00EF14A4" w:rsidP="00A50FEA">
      <w:pPr>
        <w:spacing w:line="288" w:lineRule="auto"/>
        <w:ind w:firstLine="709"/>
        <w:jc w:val="both"/>
        <w:rPr>
          <w:i/>
          <w:sz w:val="28"/>
        </w:rPr>
      </w:pPr>
      <w:r w:rsidRPr="0086269C">
        <w:rPr>
          <w:i/>
          <w:sz w:val="28"/>
        </w:rPr>
        <w:t xml:space="preserve">3. </w:t>
      </w:r>
      <w:proofErr w:type="gramStart"/>
      <w:r w:rsidRPr="0086269C">
        <w:rPr>
          <w:i/>
          <w:sz w:val="28"/>
        </w:rPr>
        <w:t>Правительство получает право устанавливать особенности исчисления и установления величины прожиточного минимума и МРОТ;</w:t>
      </w:r>
      <w:r w:rsidR="001A7749" w:rsidRPr="0086269C">
        <w:rPr>
          <w:i/>
          <w:sz w:val="28"/>
        </w:rPr>
        <w:t xml:space="preserve"> 4.</w:t>
      </w:r>
      <w:r w:rsidRPr="0086269C">
        <w:rPr>
          <w:i/>
          <w:sz w:val="28"/>
        </w:rPr>
        <w:t xml:space="preserve"> отмена подоходного налога на проценты по вкладам в 2021-22 г.;</w:t>
      </w:r>
      <w:r w:rsidR="001A7749" w:rsidRPr="0086269C">
        <w:rPr>
          <w:i/>
          <w:sz w:val="28"/>
        </w:rPr>
        <w:t xml:space="preserve"> 4.</w:t>
      </w:r>
      <w:r w:rsidRPr="0086269C">
        <w:rPr>
          <w:i/>
          <w:sz w:val="28"/>
        </w:rPr>
        <w:t xml:space="preserve"> отказ от применения в 2022-2023 </w:t>
      </w:r>
      <w:proofErr w:type="spellStart"/>
      <w:r w:rsidRPr="0086269C">
        <w:rPr>
          <w:i/>
          <w:sz w:val="28"/>
        </w:rPr>
        <w:t>г.г</w:t>
      </w:r>
      <w:proofErr w:type="spellEnd"/>
      <w:r w:rsidRPr="0086269C">
        <w:rPr>
          <w:i/>
          <w:sz w:val="28"/>
        </w:rPr>
        <w:t>. повышенного размера пени с 31 дня просрочки уплаты налогов</w:t>
      </w:r>
      <w:r w:rsidR="001A7749" w:rsidRPr="0086269C">
        <w:rPr>
          <w:i/>
          <w:sz w:val="28"/>
        </w:rPr>
        <w:t>; 5.</w:t>
      </w:r>
      <w:r w:rsidRPr="0086269C">
        <w:rPr>
          <w:i/>
          <w:sz w:val="28"/>
        </w:rPr>
        <w:t xml:space="preserve"> установление </w:t>
      </w:r>
      <w:r w:rsidRPr="0086269C">
        <w:rPr>
          <w:i/>
          <w:sz w:val="28"/>
        </w:rPr>
        <w:lastRenderedPageBreak/>
        <w:t>повышающего коэффициента по транспортному налогу для ТС стоимостью свыше 10 млн. руб. (было 3 млн. руб.).</w:t>
      </w:r>
      <w:proofErr w:type="gramEnd"/>
    </w:p>
    <w:p w:rsidR="002F1CEE" w:rsidRPr="009C5EF7" w:rsidRDefault="002F1CEE" w:rsidP="00A50FEA">
      <w:pPr>
        <w:spacing w:line="288" w:lineRule="auto"/>
        <w:ind w:firstLine="709"/>
        <w:jc w:val="both"/>
        <w:rPr>
          <w:b/>
          <w:sz w:val="32"/>
          <w:szCs w:val="28"/>
          <w:u w:val="single"/>
        </w:rPr>
      </w:pPr>
      <w:r w:rsidRPr="009C5EF7">
        <w:rPr>
          <w:b/>
          <w:sz w:val="32"/>
          <w:szCs w:val="28"/>
          <w:u w:val="single"/>
        </w:rPr>
        <w:t xml:space="preserve">– </w:t>
      </w:r>
      <w:proofErr w:type="gramStart"/>
      <w:r w:rsidR="00D26774" w:rsidRPr="009C5EF7">
        <w:rPr>
          <w:b/>
          <w:sz w:val="32"/>
          <w:szCs w:val="28"/>
          <w:u w:val="single"/>
        </w:rPr>
        <w:t>р</w:t>
      </w:r>
      <w:proofErr w:type="gramEnd"/>
      <w:r w:rsidR="00D26774" w:rsidRPr="009C5EF7">
        <w:rPr>
          <w:b/>
          <w:sz w:val="32"/>
          <w:szCs w:val="28"/>
          <w:u w:val="single"/>
        </w:rPr>
        <w:t>итмичное финансирование.</w:t>
      </w:r>
    </w:p>
    <w:p w:rsidR="0086269C" w:rsidRDefault="00D26774" w:rsidP="00A50FEA">
      <w:pPr>
        <w:spacing w:line="288" w:lineRule="auto"/>
        <w:ind w:firstLine="709"/>
        <w:jc w:val="both"/>
        <w:rPr>
          <w:i/>
          <w:sz w:val="28"/>
        </w:rPr>
      </w:pPr>
      <w:r w:rsidRPr="0086269C">
        <w:rPr>
          <w:i/>
          <w:sz w:val="28"/>
        </w:rPr>
        <w:t xml:space="preserve">В том числе: </w:t>
      </w:r>
      <w:r w:rsidR="005E7A18" w:rsidRPr="0086269C">
        <w:rPr>
          <w:i/>
          <w:sz w:val="28"/>
        </w:rPr>
        <w:t xml:space="preserve">1. </w:t>
      </w:r>
      <w:r w:rsidRPr="0086269C">
        <w:rPr>
          <w:b/>
          <w:i/>
          <w:sz w:val="28"/>
        </w:rPr>
        <w:t>приостановлено действие бюджетных правил</w:t>
      </w:r>
      <w:r w:rsidRPr="0086269C">
        <w:rPr>
          <w:i/>
          <w:sz w:val="28"/>
        </w:rPr>
        <w:t>, теперь все нефтегазовые доходы направляются на поддержание и развит</w:t>
      </w:r>
      <w:r w:rsidR="0086269C">
        <w:rPr>
          <w:i/>
          <w:sz w:val="28"/>
        </w:rPr>
        <w:t>ие экономики и социальной сферы</w:t>
      </w:r>
      <w:r w:rsidRPr="0086269C">
        <w:rPr>
          <w:i/>
          <w:sz w:val="28"/>
        </w:rPr>
        <w:t>;</w:t>
      </w:r>
      <w:r w:rsidR="005E7A18" w:rsidRPr="0086269C">
        <w:rPr>
          <w:i/>
          <w:sz w:val="28"/>
        </w:rPr>
        <w:t xml:space="preserve"> </w:t>
      </w:r>
    </w:p>
    <w:p w:rsidR="0086269C" w:rsidRDefault="005E7A18" w:rsidP="00A50FEA">
      <w:pPr>
        <w:spacing w:line="288" w:lineRule="auto"/>
        <w:ind w:firstLine="709"/>
        <w:jc w:val="both"/>
        <w:rPr>
          <w:i/>
          <w:sz w:val="28"/>
        </w:rPr>
      </w:pPr>
      <w:r w:rsidRPr="0086269C">
        <w:rPr>
          <w:i/>
          <w:sz w:val="28"/>
        </w:rPr>
        <w:t>2.</w:t>
      </w:r>
      <w:r w:rsidR="00D26774" w:rsidRPr="0086269C">
        <w:rPr>
          <w:i/>
          <w:sz w:val="28"/>
        </w:rPr>
        <w:t xml:space="preserve"> упрощение и ускорение бюджетных процедур в части </w:t>
      </w:r>
      <w:r w:rsidR="00D26774" w:rsidRPr="0086269C">
        <w:rPr>
          <w:b/>
          <w:i/>
          <w:sz w:val="28"/>
        </w:rPr>
        <w:t>гибкости перераспределения средств</w:t>
      </w:r>
      <w:r w:rsidR="00D26774" w:rsidRPr="0086269C">
        <w:rPr>
          <w:i/>
          <w:sz w:val="28"/>
        </w:rPr>
        <w:t xml:space="preserve"> федерального бюджета (региональных бюджетов) без внесения изменений в Закон о бюджете;</w:t>
      </w:r>
      <w:r w:rsidRPr="0086269C">
        <w:rPr>
          <w:i/>
          <w:sz w:val="28"/>
        </w:rPr>
        <w:t xml:space="preserve"> </w:t>
      </w:r>
    </w:p>
    <w:p w:rsidR="0086269C" w:rsidRDefault="005E7A18" w:rsidP="00A50FEA">
      <w:pPr>
        <w:spacing w:line="288" w:lineRule="auto"/>
        <w:ind w:firstLine="709"/>
        <w:jc w:val="both"/>
        <w:rPr>
          <w:i/>
          <w:sz w:val="28"/>
        </w:rPr>
      </w:pPr>
      <w:r w:rsidRPr="0086269C">
        <w:rPr>
          <w:i/>
          <w:sz w:val="28"/>
        </w:rPr>
        <w:t>3.</w:t>
      </w:r>
      <w:r w:rsidR="00D26774" w:rsidRPr="0086269C">
        <w:rPr>
          <w:i/>
          <w:sz w:val="28"/>
        </w:rPr>
        <w:t xml:space="preserve"> Продление на 2022 год права регионов направлять средства, высвобождаемые в результате реструктуризации бюджетных кредитов, на </w:t>
      </w:r>
      <w:r w:rsidR="00D26774" w:rsidRPr="0086269C">
        <w:rPr>
          <w:b/>
          <w:i/>
          <w:sz w:val="28"/>
        </w:rPr>
        <w:t>реализацию региональных проектов</w:t>
      </w:r>
      <w:r w:rsidR="00D26774" w:rsidRPr="0086269C">
        <w:rPr>
          <w:i/>
          <w:sz w:val="28"/>
        </w:rPr>
        <w:t>;</w:t>
      </w:r>
      <w:r w:rsidRPr="0086269C">
        <w:rPr>
          <w:i/>
          <w:sz w:val="28"/>
        </w:rPr>
        <w:t xml:space="preserve"> </w:t>
      </w:r>
    </w:p>
    <w:p w:rsidR="0086269C" w:rsidRDefault="005E7A18" w:rsidP="00A50FEA">
      <w:pPr>
        <w:spacing w:line="288" w:lineRule="auto"/>
        <w:ind w:firstLine="709"/>
        <w:jc w:val="both"/>
        <w:rPr>
          <w:i/>
          <w:sz w:val="28"/>
        </w:rPr>
      </w:pPr>
      <w:r w:rsidRPr="0086269C">
        <w:rPr>
          <w:i/>
          <w:sz w:val="28"/>
        </w:rPr>
        <w:t>4.</w:t>
      </w:r>
      <w:r w:rsidR="00D26774" w:rsidRPr="0086269C">
        <w:rPr>
          <w:i/>
          <w:sz w:val="28"/>
        </w:rPr>
        <w:t xml:space="preserve"> Снятие (до 1 января 2023 г.) установленного БК РФ ограничения (3%) на </w:t>
      </w:r>
      <w:r w:rsidR="00D26774" w:rsidRPr="0086269C">
        <w:rPr>
          <w:b/>
          <w:i/>
          <w:sz w:val="28"/>
        </w:rPr>
        <w:t>размер резервного фонда</w:t>
      </w:r>
      <w:r w:rsidR="00D26774" w:rsidRPr="0086269C">
        <w:rPr>
          <w:i/>
          <w:sz w:val="28"/>
        </w:rPr>
        <w:t xml:space="preserve"> субъектов РФ и МСУ;</w:t>
      </w:r>
      <w:r w:rsidRPr="0086269C">
        <w:rPr>
          <w:i/>
          <w:sz w:val="28"/>
        </w:rPr>
        <w:t xml:space="preserve"> </w:t>
      </w:r>
    </w:p>
    <w:p w:rsidR="00D26774" w:rsidRPr="0086269C" w:rsidRDefault="005E7A18" w:rsidP="00A50FEA">
      <w:pPr>
        <w:spacing w:line="288" w:lineRule="auto"/>
        <w:ind w:firstLine="709"/>
        <w:jc w:val="both"/>
        <w:rPr>
          <w:i/>
          <w:sz w:val="28"/>
        </w:rPr>
      </w:pPr>
      <w:r w:rsidRPr="0086269C">
        <w:rPr>
          <w:i/>
          <w:sz w:val="28"/>
        </w:rPr>
        <w:t>5.</w:t>
      </w:r>
      <w:r w:rsidR="00D26774" w:rsidRPr="0086269C">
        <w:rPr>
          <w:i/>
          <w:sz w:val="28"/>
        </w:rPr>
        <w:t xml:space="preserve"> </w:t>
      </w:r>
      <w:r w:rsidR="00D26774" w:rsidRPr="0086269C">
        <w:rPr>
          <w:b/>
          <w:i/>
          <w:sz w:val="28"/>
        </w:rPr>
        <w:t>упрощение процедур в части государственных закупок</w:t>
      </w:r>
      <w:r w:rsidR="00D26774" w:rsidRPr="0086269C">
        <w:rPr>
          <w:i/>
          <w:sz w:val="28"/>
        </w:rPr>
        <w:t xml:space="preserve"> (44-ФЗ) </w:t>
      </w:r>
      <w:r w:rsidR="00D26774" w:rsidRPr="0086269C">
        <w:rPr>
          <w:b/>
          <w:i/>
          <w:sz w:val="28"/>
        </w:rPr>
        <w:t>и закупок компаний с государственным участием</w:t>
      </w:r>
      <w:r w:rsidR="00D26774" w:rsidRPr="0086269C">
        <w:rPr>
          <w:i/>
          <w:sz w:val="28"/>
        </w:rPr>
        <w:t xml:space="preserve"> (223-ФЗ) – простая процедура определения единственных поставщиков, </w:t>
      </w:r>
      <w:proofErr w:type="spellStart"/>
      <w:r w:rsidR="00D26774" w:rsidRPr="0086269C">
        <w:rPr>
          <w:i/>
          <w:sz w:val="28"/>
        </w:rPr>
        <w:t>нераскрытие</w:t>
      </w:r>
      <w:proofErr w:type="spellEnd"/>
      <w:r w:rsidR="00D26774" w:rsidRPr="0086269C">
        <w:rPr>
          <w:i/>
          <w:sz w:val="28"/>
        </w:rPr>
        <w:t xml:space="preserve"> информации о торгах и </w:t>
      </w:r>
      <w:proofErr w:type="spellStart"/>
      <w:r w:rsidR="00D26774" w:rsidRPr="0086269C">
        <w:rPr>
          <w:i/>
          <w:sz w:val="28"/>
        </w:rPr>
        <w:t>непубличность</w:t>
      </w:r>
      <w:proofErr w:type="spellEnd"/>
      <w:r w:rsidR="00D26774" w:rsidRPr="0086269C">
        <w:rPr>
          <w:i/>
          <w:sz w:val="28"/>
        </w:rPr>
        <w:t xml:space="preserve"> процедур закупок, возможность авансирования контрактов, упрощение процедуры казначейского сопровождения, возможность неприменения штрафных санкций по контрактам, а также процедуры ускоренного расторжения контрактов.</w:t>
      </w:r>
    </w:p>
    <w:p w:rsidR="00A50FEA" w:rsidRDefault="00A50FEA" w:rsidP="00840C65">
      <w:pPr>
        <w:autoSpaceDE w:val="0"/>
        <w:autoSpaceDN w:val="0"/>
        <w:adjustRightInd w:val="0"/>
        <w:spacing w:line="288" w:lineRule="auto"/>
        <w:ind w:firstLine="709"/>
        <w:jc w:val="both"/>
        <w:rPr>
          <w:b/>
          <w:sz w:val="28"/>
          <w:szCs w:val="28"/>
          <w:highlight w:val="yellow"/>
        </w:rPr>
      </w:pPr>
    </w:p>
    <w:p w:rsidR="00840C65" w:rsidRPr="002E6265" w:rsidRDefault="00840C65" w:rsidP="00840C65">
      <w:pPr>
        <w:autoSpaceDE w:val="0"/>
        <w:autoSpaceDN w:val="0"/>
        <w:adjustRightInd w:val="0"/>
        <w:spacing w:line="288" w:lineRule="auto"/>
        <w:ind w:firstLine="709"/>
        <w:jc w:val="both"/>
        <w:rPr>
          <w:b/>
          <w:sz w:val="28"/>
          <w:szCs w:val="28"/>
        </w:rPr>
      </w:pPr>
      <w:r w:rsidRPr="002E6265">
        <w:rPr>
          <w:b/>
          <w:sz w:val="28"/>
          <w:szCs w:val="28"/>
          <w:highlight w:val="yellow"/>
        </w:rPr>
        <w:t>Реализуемые и планируемые к реализации в ближайшее время меры поддержки субъектов МСП:</w:t>
      </w:r>
    </w:p>
    <w:p w:rsidR="00840C65" w:rsidRDefault="00840C65" w:rsidP="00840C65">
      <w:pPr>
        <w:spacing w:line="288" w:lineRule="auto"/>
        <w:ind w:firstLine="709"/>
        <w:jc w:val="both"/>
        <w:rPr>
          <w:b/>
          <w:sz w:val="28"/>
          <w:szCs w:val="28"/>
        </w:rPr>
      </w:pPr>
    </w:p>
    <w:p w:rsidR="00840C65" w:rsidRPr="00DA6067" w:rsidRDefault="00840C65" w:rsidP="00840C65">
      <w:pPr>
        <w:spacing w:line="288" w:lineRule="auto"/>
        <w:ind w:firstLine="709"/>
        <w:jc w:val="both"/>
        <w:rPr>
          <w:b/>
          <w:sz w:val="28"/>
          <w:szCs w:val="28"/>
          <w:u w:val="single"/>
        </w:rPr>
      </w:pPr>
      <w:r w:rsidRPr="00DA6067">
        <w:rPr>
          <w:b/>
          <w:sz w:val="28"/>
          <w:szCs w:val="28"/>
          <w:u w:val="single"/>
        </w:rPr>
        <w:t xml:space="preserve">1. Снижение издержек бизнеса за счет максимального освобождения </w:t>
      </w:r>
      <w:r w:rsidR="00A06197" w:rsidRPr="00DA6067">
        <w:rPr>
          <w:b/>
          <w:sz w:val="28"/>
          <w:szCs w:val="28"/>
          <w:u w:val="single"/>
        </w:rPr>
        <w:br/>
      </w:r>
      <w:r w:rsidRPr="00DA6067">
        <w:rPr>
          <w:b/>
          <w:sz w:val="28"/>
          <w:szCs w:val="28"/>
          <w:u w:val="single"/>
        </w:rPr>
        <w:t xml:space="preserve">от избыточных процедур </w:t>
      </w:r>
    </w:p>
    <w:p w:rsidR="00840C65" w:rsidRPr="00B81C0B" w:rsidRDefault="00840C65" w:rsidP="00840C65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2440E" w:rsidRPr="008B6F85">
        <w:rPr>
          <w:b/>
          <w:sz w:val="28"/>
          <w:szCs w:val="28"/>
        </w:rPr>
        <w:t>П</w:t>
      </w:r>
      <w:r w:rsidRPr="004F0E18">
        <w:rPr>
          <w:b/>
          <w:sz w:val="28"/>
          <w:szCs w:val="28"/>
        </w:rPr>
        <w:t>ринят Федеральный закон от 8 марта 2022 г. № 46-ФЗ</w:t>
      </w:r>
      <w:r w:rsidRPr="00B81C0B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B81C0B">
        <w:rPr>
          <w:sz w:val="28"/>
          <w:szCs w:val="28"/>
        </w:rPr>
        <w:t>«О внесении изменений в отдельные законодательные акты Российской Федерации», предусматривающий:</w:t>
      </w:r>
    </w:p>
    <w:p w:rsidR="00840C65" w:rsidRPr="001F386A" w:rsidRDefault="00840C65" w:rsidP="009C5EF7">
      <w:pPr>
        <w:pStyle w:val="a4"/>
        <w:numPr>
          <w:ilvl w:val="0"/>
          <w:numId w:val="6"/>
        </w:numPr>
        <w:tabs>
          <w:tab w:val="left" w:pos="993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4F0E18">
        <w:rPr>
          <w:b/>
          <w:sz w:val="28"/>
          <w:szCs w:val="28"/>
        </w:rPr>
        <w:t>продление сроков действия лицензий</w:t>
      </w:r>
      <w:r w:rsidRPr="001F386A">
        <w:rPr>
          <w:sz w:val="28"/>
          <w:szCs w:val="28"/>
        </w:rPr>
        <w:t xml:space="preserve"> и иных видов разрешительных документов, упрощенное получение, переоформление разрешительных документов</w:t>
      </w:r>
      <w:r>
        <w:rPr>
          <w:sz w:val="28"/>
          <w:szCs w:val="28"/>
        </w:rPr>
        <w:t xml:space="preserve"> </w:t>
      </w:r>
      <w:r w:rsidRPr="00794508">
        <w:rPr>
          <w:i/>
          <w:sz w:val="28"/>
          <w:szCs w:val="28"/>
        </w:rPr>
        <w:t>(постановление Правительства Российской Федерации от 12 марта 2022 г. № 353);</w:t>
      </w:r>
    </w:p>
    <w:p w:rsidR="00840C65" w:rsidRDefault="00840C65" w:rsidP="009C5EF7">
      <w:pPr>
        <w:pStyle w:val="a4"/>
        <w:numPr>
          <w:ilvl w:val="0"/>
          <w:numId w:val="6"/>
        </w:numPr>
        <w:tabs>
          <w:tab w:val="left" w:pos="993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4F0E18">
        <w:rPr>
          <w:b/>
          <w:sz w:val="28"/>
          <w:szCs w:val="28"/>
        </w:rPr>
        <w:t xml:space="preserve">мораторий </w:t>
      </w:r>
      <w:r>
        <w:rPr>
          <w:b/>
          <w:sz w:val="28"/>
          <w:szCs w:val="28"/>
        </w:rPr>
        <w:t xml:space="preserve">до конца 2022 года </w:t>
      </w:r>
      <w:r w:rsidRPr="004F0E18">
        <w:rPr>
          <w:b/>
          <w:sz w:val="28"/>
          <w:szCs w:val="28"/>
        </w:rPr>
        <w:t>на проведение контрольных (надзорных) мероприятий</w:t>
      </w:r>
      <w:r w:rsidRPr="001F386A">
        <w:rPr>
          <w:sz w:val="28"/>
          <w:szCs w:val="28"/>
        </w:rPr>
        <w:t>, кроме тех, которые связаны с угрозой жизни и здоровья людей</w:t>
      </w:r>
      <w:r>
        <w:rPr>
          <w:sz w:val="28"/>
          <w:szCs w:val="28"/>
        </w:rPr>
        <w:t xml:space="preserve"> </w:t>
      </w:r>
      <w:r w:rsidRPr="00794508">
        <w:rPr>
          <w:i/>
          <w:sz w:val="28"/>
          <w:szCs w:val="28"/>
        </w:rPr>
        <w:t>(постановление Правительства Российской Федерации от 1</w:t>
      </w:r>
      <w:r>
        <w:rPr>
          <w:i/>
          <w:sz w:val="28"/>
          <w:szCs w:val="28"/>
        </w:rPr>
        <w:t>0</w:t>
      </w:r>
      <w:r w:rsidRPr="00794508">
        <w:rPr>
          <w:i/>
          <w:sz w:val="28"/>
          <w:szCs w:val="28"/>
        </w:rPr>
        <w:t xml:space="preserve"> марта 2022 г. № </w:t>
      </w:r>
      <w:r>
        <w:rPr>
          <w:i/>
          <w:sz w:val="28"/>
          <w:szCs w:val="28"/>
        </w:rPr>
        <w:t>336</w:t>
      </w:r>
      <w:r w:rsidRPr="00794508">
        <w:rPr>
          <w:i/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840C65" w:rsidRDefault="00840C65" w:rsidP="009C5EF7">
      <w:pPr>
        <w:pStyle w:val="a4"/>
        <w:numPr>
          <w:ilvl w:val="0"/>
          <w:numId w:val="6"/>
        </w:numPr>
        <w:tabs>
          <w:tab w:val="left" w:pos="993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4F0E18">
        <w:rPr>
          <w:b/>
          <w:sz w:val="28"/>
          <w:szCs w:val="28"/>
        </w:rPr>
        <w:lastRenderedPageBreak/>
        <w:t>перенос на 2 года сроков введения в действие ряда обязательных требований, в том числе по маркировке продукции</w:t>
      </w:r>
      <w:r w:rsidRPr="001F386A">
        <w:rPr>
          <w:sz w:val="28"/>
          <w:szCs w:val="28"/>
        </w:rPr>
        <w:t xml:space="preserve">, расширенной ответственности производителей и т.п. </w:t>
      </w:r>
      <w:r>
        <w:rPr>
          <w:sz w:val="28"/>
          <w:szCs w:val="28"/>
        </w:rPr>
        <w:t>(</w:t>
      </w:r>
      <w:r w:rsidRPr="004F0E18">
        <w:rPr>
          <w:b/>
          <w:sz w:val="28"/>
          <w:szCs w:val="28"/>
        </w:rPr>
        <w:t>по маркировке</w:t>
      </w:r>
      <w:r w:rsidRPr="001F386A">
        <w:rPr>
          <w:sz w:val="28"/>
          <w:szCs w:val="28"/>
        </w:rPr>
        <w:t xml:space="preserve"> по отдельным товарам </w:t>
      </w:r>
      <w:r w:rsidRPr="004F0E18">
        <w:rPr>
          <w:b/>
          <w:sz w:val="28"/>
          <w:szCs w:val="28"/>
        </w:rPr>
        <w:t>также вводится мораторий на привлечение к ответственности</w:t>
      </w:r>
      <w:r>
        <w:rPr>
          <w:sz w:val="28"/>
          <w:szCs w:val="28"/>
        </w:rPr>
        <w:t>).</w:t>
      </w:r>
    </w:p>
    <w:p w:rsidR="00840C65" w:rsidRPr="00C373DB" w:rsidRDefault="00840C65" w:rsidP="009C5EF7">
      <w:pPr>
        <w:tabs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C373DB">
        <w:rPr>
          <w:sz w:val="28"/>
          <w:szCs w:val="28"/>
        </w:rPr>
        <w:t xml:space="preserve">4 марта 2022 г. Государственной Думой </w:t>
      </w:r>
      <w:r w:rsidRPr="004F0E18">
        <w:rPr>
          <w:b/>
          <w:sz w:val="28"/>
          <w:szCs w:val="28"/>
        </w:rPr>
        <w:t>в первом чтении принят законопроект</w:t>
      </w:r>
      <w:r w:rsidRPr="00C373DB">
        <w:rPr>
          <w:sz w:val="28"/>
          <w:szCs w:val="28"/>
        </w:rPr>
        <w:t xml:space="preserve"> № 42172-8, предусматривающий внесение изменений </w:t>
      </w:r>
      <w:r w:rsidRPr="004F0E18">
        <w:rPr>
          <w:b/>
          <w:sz w:val="28"/>
          <w:szCs w:val="28"/>
        </w:rPr>
        <w:t xml:space="preserve">в </w:t>
      </w:r>
      <w:r w:rsidR="00DA6067">
        <w:rPr>
          <w:b/>
          <w:sz w:val="28"/>
          <w:szCs w:val="28"/>
        </w:rPr>
        <w:t>КОАП</w:t>
      </w:r>
      <w:r w:rsidRPr="00C373DB">
        <w:rPr>
          <w:sz w:val="28"/>
          <w:szCs w:val="28"/>
        </w:rPr>
        <w:t xml:space="preserve">, направленных </w:t>
      </w:r>
      <w:proofErr w:type="gramStart"/>
      <w:r w:rsidRPr="00C373DB">
        <w:rPr>
          <w:sz w:val="28"/>
          <w:szCs w:val="28"/>
        </w:rPr>
        <w:t>на</w:t>
      </w:r>
      <w:proofErr w:type="gramEnd"/>
      <w:r w:rsidRPr="00C373DB">
        <w:rPr>
          <w:sz w:val="28"/>
          <w:szCs w:val="28"/>
        </w:rPr>
        <w:t>:</w:t>
      </w:r>
    </w:p>
    <w:p w:rsidR="00840C65" w:rsidRDefault="00840C65" w:rsidP="009C5EF7">
      <w:pPr>
        <w:pStyle w:val="a4"/>
        <w:numPr>
          <w:ilvl w:val="0"/>
          <w:numId w:val="6"/>
        </w:numPr>
        <w:tabs>
          <w:tab w:val="left" w:pos="993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C373DB">
        <w:rPr>
          <w:sz w:val="28"/>
          <w:szCs w:val="28"/>
        </w:rPr>
        <w:t xml:space="preserve">вынесение </w:t>
      </w:r>
      <w:r w:rsidRPr="004F0E18">
        <w:rPr>
          <w:b/>
          <w:sz w:val="28"/>
          <w:szCs w:val="28"/>
        </w:rPr>
        <w:t>предупреждения вместо штрафа за первое нарушение</w:t>
      </w:r>
      <w:r w:rsidRPr="00C373DB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373DB">
        <w:rPr>
          <w:sz w:val="28"/>
          <w:szCs w:val="28"/>
        </w:rPr>
        <w:t>без угрозы или причинения вреда;</w:t>
      </w:r>
    </w:p>
    <w:p w:rsidR="00840C65" w:rsidRDefault="00840C65" w:rsidP="009C5EF7">
      <w:pPr>
        <w:pStyle w:val="a4"/>
        <w:numPr>
          <w:ilvl w:val="0"/>
          <w:numId w:val="6"/>
        </w:numPr>
        <w:tabs>
          <w:tab w:val="left" w:pos="993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4F0E18">
        <w:rPr>
          <w:b/>
          <w:sz w:val="28"/>
          <w:szCs w:val="28"/>
        </w:rPr>
        <w:t>снижение размера штрафов</w:t>
      </w:r>
      <w:r w:rsidRPr="00C373DB">
        <w:rPr>
          <w:sz w:val="28"/>
          <w:szCs w:val="28"/>
        </w:rPr>
        <w:t xml:space="preserve"> для микро и малых субъектов МСП </w:t>
      </w:r>
      <w:r>
        <w:rPr>
          <w:sz w:val="28"/>
          <w:szCs w:val="28"/>
        </w:rPr>
        <w:br/>
      </w:r>
      <w:r w:rsidRPr="00C373DB">
        <w:rPr>
          <w:sz w:val="28"/>
          <w:szCs w:val="28"/>
        </w:rPr>
        <w:t>(приведени</w:t>
      </w:r>
      <w:r w:rsidR="00DA6067">
        <w:rPr>
          <w:sz w:val="28"/>
          <w:szCs w:val="28"/>
        </w:rPr>
        <w:t>е</w:t>
      </w:r>
      <w:r w:rsidRPr="00C373DB">
        <w:rPr>
          <w:sz w:val="28"/>
          <w:szCs w:val="28"/>
        </w:rPr>
        <w:t xml:space="preserve"> к размеру штрафа, установленному за аналогичное нарушение для ИП);</w:t>
      </w:r>
    </w:p>
    <w:p w:rsidR="00840C65" w:rsidRDefault="00840C65" w:rsidP="009C5EF7">
      <w:pPr>
        <w:pStyle w:val="a4"/>
        <w:numPr>
          <w:ilvl w:val="0"/>
          <w:numId w:val="6"/>
        </w:numPr>
        <w:tabs>
          <w:tab w:val="left" w:pos="993"/>
        </w:tabs>
        <w:spacing w:line="288" w:lineRule="auto"/>
        <w:ind w:left="0" w:firstLine="709"/>
        <w:jc w:val="both"/>
        <w:rPr>
          <w:sz w:val="28"/>
          <w:szCs w:val="28"/>
        </w:rPr>
      </w:pPr>
      <w:proofErr w:type="gramStart"/>
      <w:r w:rsidRPr="004F0E18">
        <w:rPr>
          <w:b/>
          <w:sz w:val="28"/>
          <w:szCs w:val="28"/>
        </w:rPr>
        <w:t>не привлечение</w:t>
      </w:r>
      <w:proofErr w:type="gramEnd"/>
      <w:r w:rsidRPr="00C373DB">
        <w:rPr>
          <w:sz w:val="28"/>
          <w:szCs w:val="28"/>
        </w:rPr>
        <w:t xml:space="preserve"> к ответственности юридических лиц </w:t>
      </w:r>
      <w:r w:rsidRPr="004F0E18">
        <w:rPr>
          <w:b/>
          <w:sz w:val="28"/>
          <w:szCs w:val="28"/>
        </w:rPr>
        <w:t>за нарушения, которые совершил только работник</w:t>
      </w:r>
      <w:r w:rsidRPr="00C373DB">
        <w:rPr>
          <w:sz w:val="28"/>
          <w:szCs w:val="28"/>
        </w:rPr>
        <w:t>;</w:t>
      </w:r>
    </w:p>
    <w:p w:rsidR="00840C65" w:rsidRDefault="00840C65" w:rsidP="009C5EF7">
      <w:pPr>
        <w:pStyle w:val="a4"/>
        <w:numPr>
          <w:ilvl w:val="0"/>
          <w:numId w:val="6"/>
        </w:numPr>
        <w:tabs>
          <w:tab w:val="left" w:pos="993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4F0E18">
        <w:rPr>
          <w:b/>
          <w:sz w:val="28"/>
          <w:szCs w:val="28"/>
        </w:rPr>
        <w:t>вынесение только одного протокола</w:t>
      </w:r>
      <w:r w:rsidRPr="00C373DB">
        <w:rPr>
          <w:sz w:val="28"/>
          <w:szCs w:val="28"/>
        </w:rPr>
        <w:t xml:space="preserve"> об адм</w:t>
      </w:r>
      <w:r w:rsidR="00DA6067">
        <w:rPr>
          <w:sz w:val="28"/>
          <w:szCs w:val="28"/>
        </w:rPr>
        <w:t xml:space="preserve">. </w:t>
      </w:r>
      <w:r w:rsidRPr="00C373DB">
        <w:rPr>
          <w:sz w:val="28"/>
          <w:szCs w:val="28"/>
        </w:rPr>
        <w:t xml:space="preserve">правонарушениях, </w:t>
      </w:r>
      <w:r w:rsidRPr="004F0E18">
        <w:rPr>
          <w:b/>
          <w:sz w:val="28"/>
          <w:szCs w:val="28"/>
        </w:rPr>
        <w:t>даже если в ходе проверки было выявлено несколько нарушений</w:t>
      </w:r>
      <w:r w:rsidRPr="00C373DB">
        <w:rPr>
          <w:sz w:val="28"/>
          <w:szCs w:val="28"/>
        </w:rPr>
        <w:t>.</w:t>
      </w:r>
    </w:p>
    <w:p w:rsidR="00840C65" w:rsidRDefault="00840C65" w:rsidP="00840C65">
      <w:pPr>
        <w:pStyle w:val="a4"/>
        <w:spacing w:line="288" w:lineRule="auto"/>
        <w:ind w:left="709"/>
        <w:jc w:val="both"/>
        <w:rPr>
          <w:sz w:val="28"/>
          <w:szCs w:val="28"/>
        </w:rPr>
      </w:pPr>
    </w:p>
    <w:p w:rsidR="00840C65" w:rsidRPr="00DA6067" w:rsidRDefault="00840C65" w:rsidP="00840C65">
      <w:pPr>
        <w:pStyle w:val="a4"/>
        <w:spacing w:line="288" w:lineRule="auto"/>
        <w:ind w:left="709"/>
        <w:jc w:val="both"/>
        <w:rPr>
          <w:b/>
          <w:sz w:val="28"/>
          <w:szCs w:val="28"/>
          <w:u w:val="single"/>
        </w:rPr>
      </w:pPr>
      <w:r w:rsidRPr="00DA6067">
        <w:rPr>
          <w:b/>
          <w:sz w:val="28"/>
          <w:szCs w:val="28"/>
          <w:u w:val="single"/>
        </w:rPr>
        <w:t>2. Высвобождение финансовых ресурсов на покрытие текущих затрат</w:t>
      </w:r>
    </w:p>
    <w:p w:rsidR="00840C65" w:rsidRDefault="00840C65" w:rsidP="00840C65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4F0E18">
        <w:rPr>
          <w:b/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="00DA6067">
        <w:rPr>
          <w:sz w:val="28"/>
          <w:szCs w:val="28"/>
        </w:rPr>
        <w:t>К</w:t>
      </w:r>
      <w:r>
        <w:rPr>
          <w:sz w:val="28"/>
          <w:szCs w:val="28"/>
        </w:rPr>
        <w:t xml:space="preserve">омплекс мер </w:t>
      </w:r>
      <w:r w:rsidRPr="004F0E18">
        <w:rPr>
          <w:b/>
          <w:sz w:val="28"/>
          <w:szCs w:val="28"/>
        </w:rPr>
        <w:t>по снижению налоговой нагрузки</w:t>
      </w:r>
      <w:r>
        <w:rPr>
          <w:sz w:val="28"/>
          <w:szCs w:val="28"/>
        </w:rPr>
        <w:t>.</w:t>
      </w:r>
    </w:p>
    <w:p w:rsidR="00840C65" w:rsidRPr="0043200B" w:rsidRDefault="00840C65" w:rsidP="00840C65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43200B">
        <w:rPr>
          <w:sz w:val="28"/>
          <w:szCs w:val="28"/>
        </w:rPr>
        <w:t>2.1.</w:t>
      </w:r>
      <w:r>
        <w:rPr>
          <w:sz w:val="28"/>
          <w:szCs w:val="28"/>
        </w:rPr>
        <w:t>1.</w:t>
      </w:r>
      <w:r w:rsidRPr="0043200B">
        <w:rPr>
          <w:sz w:val="28"/>
          <w:szCs w:val="28"/>
        </w:rPr>
        <w:t xml:space="preserve"> </w:t>
      </w:r>
      <w:r w:rsidRPr="004F0E18">
        <w:rPr>
          <w:b/>
          <w:sz w:val="28"/>
          <w:szCs w:val="28"/>
        </w:rPr>
        <w:t>Правительство Российской Федерации наделено полномочиями</w:t>
      </w:r>
      <w:r w:rsidRPr="0043200B">
        <w:rPr>
          <w:sz w:val="28"/>
          <w:szCs w:val="28"/>
        </w:rPr>
        <w:t xml:space="preserve"> </w:t>
      </w:r>
      <w:r w:rsidR="0007119C">
        <w:rPr>
          <w:sz w:val="28"/>
          <w:szCs w:val="28"/>
        </w:rPr>
        <w:br/>
      </w:r>
      <w:r w:rsidRPr="0043200B">
        <w:rPr>
          <w:sz w:val="28"/>
          <w:szCs w:val="28"/>
        </w:rPr>
        <w:t xml:space="preserve">в период с 1 января 2022 года по 31 декабря 2022 года </w:t>
      </w:r>
      <w:proofErr w:type="gramStart"/>
      <w:r w:rsidRPr="0043200B">
        <w:rPr>
          <w:sz w:val="28"/>
          <w:szCs w:val="28"/>
        </w:rPr>
        <w:t>издавать</w:t>
      </w:r>
      <w:proofErr w:type="gramEnd"/>
      <w:r w:rsidRPr="0043200B">
        <w:rPr>
          <w:sz w:val="28"/>
          <w:szCs w:val="28"/>
        </w:rPr>
        <w:t xml:space="preserve"> НПА, предусматривающие </w:t>
      </w:r>
      <w:r w:rsidRPr="004F0E18">
        <w:rPr>
          <w:b/>
          <w:sz w:val="28"/>
          <w:szCs w:val="28"/>
        </w:rPr>
        <w:t>продление сроков уплаты налогов, сборов, страховых взносов; сроков пред</w:t>
      </w:r>
      <w:r w:rsidR="0007119C">
        <w:rPr>
          <w:b/>
          <w:sz w:val="28"/>
          <w:szCs w:val="28"/>
        </w:rPr>
        <w:t>ставления налоговых деклараций;</w:t>
      </w:r>
      <w:r w:rsidRPr="004F0E18">
        <w:rPr>
          <w:b/>
          <w:sz w:val="28"/>
          <w:szCs w:val="28"/>
        </w:rPr>
        <w:t xml:space="preserve"> приостановление отмену или перенос мероприятий налогового контроля; дополнительные основания и условия предоставления отсрочек</w:t>
      </w:r>
      <w:r w:rsidRPr="0043200B">
        <w:rPr>
          <w:sz w:val="28"/>
          <w:szCs w:val="28"/>
        </w:rPr>
        <w:t xml:space="preserve"> (Федеральный закон от 9 марта 2022 года № 52-ФЗ «О внесении изменений в статьи 4 и 45 части первой Налогового кодекса Российской Федерации») </w:t>
      </w:r>
    </w:p>
    <w:p w:rsidR="00840C65" w:rsidRPr="0043200B" w:rsidRDefault="00840C65" w:rsidP="00840C65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43200B">
        <w:rPr>
          <w:sz w:val="28"/>
          <w:szCs w:val="28"/>
        </w:rPr>
        <w:t>2.</w:t>
      </w:r>
      <w:r>
        <w:rPr>
          <w:sz w:val="28"/>
          <w:szCs w:val="28"/>
        </w:rPr>
        <w:t>1.</w:t>
      </w:r>
      <w:r w:rsidRPr="0043200B">
        <w:rPr>
          <w:sz w:val="28"/>
          <w:szCs w:val="28"/>
        </w:rPr>
        <w:t xml:space="preserve">2. </w:t>
      </w:r>
      <w:r w:rsidRPr="004F0E18">
        <w:rPr>
          <w:b/>
          <w:sz w:val="28"/>
          <w:szCs w:val="28"/>
        </w:rPr>
        <w:t xml:space="preserve">Освобождается от налогообложения НДС стоимость операции </w:t>
      </w:r>
      <w:r w:rsidR="0007119C">
        <w:rPr>
          <w:b/>
          <w:sz w:val="28"/>
          <w:szCs w:val="28"/>
        </w:rPr>
        <w:br/>
      </w:r>
      <w:r w:rsidRPr="004F0E18">
        <w:rPr>
          <w:b/>
          <w:sz w:val="28"/>
          <w:szCs w:val="28"/>
        </w:rPr>
        <w:t>по реализации банками драгоценных металлов</w:t>
      </w:r>
      <w:r w:rsidRPr="0043200B">
        <w:rPr>
          <w:sz w:val="28"/>
          <w:szCs w:val="28"/>
        </w:rPr>
        <w:t xml:space="preserve"> в слитках физическим лицам (Федеральный закон от 9 марта 2022 года № 47-ФЗ «О внесении изменений в часть вторую Налогового кодекса Российской Федерации»).</w:t>
      </w:r>
    </w:p>
    <w:p w:rsidR="00840C65" w:rsidRPr="009849C9" w:rsidRDefault="00840C65" w:rsidP="00840C65">
      <w:pPr>
        <w:spacing w:line="288" w:lineRule="auto"/>
        <w:ind w:firstLine="709"/>
        <w:jc w:val="both"/>
        <w:rPr>
          <w:sz w:val="28"/>
          <w:szCs w:val="28"/>
        </w:rPr>
      </w:pPr>
      <w:r w:rsidRPr="0043200B">
        <w:rPr>
          <w:sz w:val="28"/>
          <w:szCs w:val="28"/>
        </w:rPr>
        <w:t>2.</w:t>
      </w:r>
      <w:r>
        <w:rPr>
          <w:sz w:val="28"/>
          <w:szCs w:val="28"/>
        </w:rPr>
        <w:t>1.</w:t>
      </w:r>
      <w:r w:rsidRPr="0043200B">
        <w:rPr>
          <w:sz w:val="28"/>
          <w:szCs w:val="28"/>
        </w:rPr>
        <w:t xml:space="preserve">3. </w:t>
      </w:r>
      <w:r w:rsidR="00DA6067">
        <w:rPr>
          <w:b/>
          <w:sz w:val="28"/>
          <w:szCs w:val="28"/>
        </w:rPr>
        <w:t>11</w:t>
      </w:r>
      <w:r w:rsidR="00DA6067" w:rsidRPr="004F0E18">
        <w:rPr>
          <w:b/>
          <w:sz w:val="28"/>
          <w:szCs w:val="28"/>
        </w:rPr>
        <w:t xml:space="preserve"> марта 2022 года </w:t>
      </w:r>
      <w:r w:rsidR="00DA6067">
        <w:rPr>
          <w:b/>
          <w:sz w:val="28"/>
          <w:szCs w:val="28"/>
        </w:rPr>
        <w:t xml:space="preserve">Государственной Думой принят в первом чтении </w:t>
      </w:r>
      <w:r w:rsidR="00DA6067" w:rsidRPr="004F0E18">
        <w:rPr>
          <w:b/>
          <w:sz w:val="28"/>
          <w:szCs w:val="28"/>
        </w:rPr>
        <w:t>проект федерального закона</w:t>
      </w:r>
      <w:r w:rsidR="00DA6067" w:rsidRPr="0043200B">
        <w:rPr>
          <w:sz w:val="28"/>
          <w:szCs w:val="28"/>
        </w:rPr>
        <w:t xml:space="preserve"> </w:t>
      </w:r>
      <w:r w:rsidR="00DA6067">
        <w:rPr>
          <w:sz w:val="28"/>
          <w:szCs w:val="28"/>
        </w:rPr>
        <w:t xml:space="preserve">№ </w:t>
      </w:r>
      <w:r w:rsidR="00DA6067" w:rsidRPr="00F21384">
        <w:rPr>
          <w:sz w:val="28"/>
          <w:szCs w:val="28"/>
        </w:rPr>
        <w:t xml:space="preserve">84984-8 </w:t>
      </w:r>
      <w:r w:rsidR="00DA6067" w:rsidRPr="0043200B">
        <w:rPr>
          <w:sz w:val="28"/>
          <w:szCs w:val="28"/>
        </w:rPr>
        <w:t>«О внесении изменений в пункт 4 статьи 75 части первой и часть вторую Налогового кодекса Российской Федерации», предусматривающий</w:t>
      </w:r>
    </w:p>
    <w:p w:rsidR="00DA6067" w:rsidRDefault="00DA6067" w:rsidP="009C5EF7">
      <w:pPr>
        <w:pStyle w:val="a4"/>
        <w:numPr>
          <w:ilvl w:val="0"/>
          <w:numId w:val="7"/>
        </w:numPr>
        <w:tabs>
          <w:tab w:val="left" w:pos="993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EE39AE">
        <w:rPr>
          <w:sz w:val="28"/>
          <w:szCs w:val="28"/>
        </w:rPr>
        <w:t>снижение в два раза размера пени (до 1/300 ставки ЦБ), начисляемой организациям после 31 дня просрочки</w:t>
      </w:r>
      <w:r w:rsidRPr="00EE39AE">
        <w:t xml:space="preserve"> </w:t>
      </w:r>
      <w:r w:rsidRPr="00EE39AE">
        <w:rPr>
          <w:sz w:val="28"/>
          <w:szCs w:val="28"/>
        </w:rPr>
        <w:t>уплаты налогов;</w:t>
      </w:r>
    </w:p>
    <w:p w:rsidR="00DA6067" w:rsidRDefault="00DA6067" w:rsidP="009C5EF7">
      <w:pPr>
        <w:pStyle w:val="a4"/>
        <w:numPr>
          <w:ilvl w:val="0"/>
          <w:numId w:val="7"/>
        </w:numPr>
        <w:tabs>
          <w:tab w:val="left" w:pos="993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EE39AE">
        <w:rPr>
          <w:sz w:val="28"/>
          <w:szCs w:val="28"/>
        </w:rPr>
        <w:t>установление нулевой ставки НДС в отношении гостиничных услуг;</w:t>
      </w:r>
    </w:p>
    <w:p w:rsidR="00DA6067" w:rsidRDefault="00DA6067" w:rsidP="009C5EF7">
      <w:pPr>
        <w:pStyle w:val="a4"/>
        <w:numPr>
          <w:ilvl w:val="0"/>
          <w:numId w:val="7"/>
        </w:numPr>
        <w:tabs>
          <w:tab w:val="left" w:pos="993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EE39AE">
        <w:rPr>
          <w:sz w:val="28"/>
          <w:szCs w:val="28"/>
        </w:rPr>
        <w:lastRenderedPageBreak/>
        <w:t xml:space="preserve">освобождение от НДФЛ материальной выгоды, полученной </w:t>
      </w:r>
      <w:r>
        <w:rPr>
          <w:sz w:val="28"/>
          <w:szCs w:val="28"/>
        </w:rPr>
        <w:br/>
      </w:r>
      <w:r w:rsidRPr="00EE39AE">
        <w:rPr>
          <w:sz w:val="28"/>
          <w:szCs w:val="28"/>
        </w:rPr>
        <w:t xml:space="preserve">в 2022-2023 гг. от экономии на процентах за пользование заемными средствами, </w:t>
      </w:r>
      <w:r>
        <w:rPr>
          <w:sz w:val="28"/>
          <w:szCs w:val="28"/>
        </w:rPr>
        <w:br/>
      </w:r>
      <w:r w:rsidRPr="00EE39AE">
        <w:rPr>
          <w:sz w:val="28"/>
          <w:szCs w:val="28"/>
        </w:rPr>
        <w:t xml:space="preserve">а также процентов, полученных в 2021-2022 годах по вкладам (остаткам на счетах) </w:t>
      </w:r>
      <w:r>
        <w:rPr>
          <w:sz w:val="28"/>
          <w:szCs w:val="28"/>
        </w:rPr>
        <w:br/>
      </w:r>
      <w:r w:rsidRPr="00EE39AE">
        <w:rPr>
          <w:sz w:val="28"/>
          <w:szCs w:val="28"/>
        </w:rPr>
        <w:t>в банках;</w:t>
      </w:r>
    </w:p>
    <w:p w:rsidR="00DA6067" w:rsidRDefault="00DA6067" w:rsidP="009C5EF7">
      <w:pPr>
        <w:pStyle w:val="a4"/>
        <w:numPr>
          <w:ilvl w:val="0"/>
          <w:numId w:val="7"/>
        </w:numPr>
        <w:tabs>
          <w:tab w:val="left" w:pos="993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EE39AE">
        <w:rPr>
          <w:sz w:val="28"/>
          <w:szCs w:val="28"/>
        </w:rPr>
        <w:t>освобождение от НДФЛ доходов в виде ценных бумаг российских организаций, полученных в 2022 г.</w:t>
      </w:r>
      <w:r w:rsidRPr="00EE39AE">
        <w:t xml:space="preserve"> </w:t>
      </w:r>
      <w:r w:rsidRPr="00EE39AE">
        <w:rPr>
          <w:sz w:val="28"/>
          <w:szCs w:val="28"/>
        </w:rPr>
        <w:t>от иностранных организации, в отношении которых налогоплательщик является контролирующим лицом;</w:t>
      </w:r>
    </w:p>
    <w:p w:rsidR="00DA6067" w:rsidRDefault="00DA6067" w:rsidP="009C5EF7">
      <w:pPr>
        <w:pStyle w:val="a4"/>
        <w:numPr>
          <w:ilvl w:val="0"/>
          <w:numId w:val="7"/>
        </w:numPr>
        <w:tabs>
          <w:tab w:val="left" w:pos="993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9849C9">
        <w:rPr>
          <w:sz w:val="28"/>
          <w:szCs w:val="28"/>
        </w:rPr>
        <w:t xml:space="preserve">освобождение от налога на прибыль дохода в виде прекращенных </w:t>
      </w:r>
      <w:r>
        <w:rPr>
          <w:sz w:val="28"/>
          <w:szCs w:val="28"/>
        </w:rPr>
        <w:br/>
      </w:r>
      <w:r w:rsidRPr="009849C9">
        <w:rPr>
          <w:sz w:val="28"/>
          <w:szCs w:val="28"/>
        </w:rPr>
        <w:t>в 2022 г. обязательств по договору займа (кредита), заключенного с иностранной организацией, принимающей решение о прощении долга;</w:t>
      </w:r>
    </w:p>
    <w:p w:rsidR="00DA6067" w:rsidRPr="00E33EB7" w:rsidRDefault="00DA6067" w:rsidP="009C5EF7">
      <w:pPr>
        <w:pStyle w:val="a4"/>
        <w:numPr>
          <w:ilvl w:val="0"/>
          <w:numId w:val="7"/>
        </w:numPr>
        <w:tabs>
          <w:tab w:val="left" w:pos="993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E33EB7">
        <w:rPr>
          <w:sz w:val="28"/>
          <w:szCs w:val="28"/>
        </w:rPr>
        <w:t xml:space="preserve">корректировку порядка учета курсовых разниц при определении налоговой базы по налогу на прибыль организаций, а также фиксацию курса рубля на 01.02.2022 для расчета «тонкой капитализации»;  </w:t>
      </w:r>
    </w:p>
    <w:p w:rsidR="00DA6067" w:rsidRDefault="00DA6067" w:rsidP="009C5EF7">
      <w:pPr>
        <w:pStyle w:val="a4"/>
        <w:numPr>
          <w:ilvl w:val="0"/>
          <w:numId w:val="7"/>
        </w:numPr>
        <w:tabs>
          <w:tab w:val="left" w:pos="993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9849C9">
        <w:rPr>
          <w:sz w:val="28"/>
          <w:szCs w:val="28"/>
        </w:rPr>
        <w:t xml:space="preserve">предоставление права перехода в течение 2022 г. на уплату ежемесячных авансовых платежей по налогу на прибыль исходя из фактической прибыли; </w:t>
      </w:r>
    </w:p>
    <w:p w:rsidR="00DA6067" w:rsidRDefault="00DA6067" w:rsidP="009C5EF7">
      <w:pPr>
        <w:pStyle w:val="a4"/>
        <w:numPr>
          <w:ilvl w:val="0"/>
          <w:numId w:val="7"/>
        </w:numPr>
        <w:tabs>
          <w:tab w:val="left" w:pos="993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9849C9">
        <w:rPr>
          <w:sz w:val="28"/>
          <w:szCs w:val="28"/>
        </w:rPr>
        <w:t>установление нулевой ставки по налогу на прибыль, подлежащего зачислению в федеральный бюджет, для организаций отрасли информационных технологий на 2022 – 2024 годы;</w:t>
      </w:r>
    </w:p>
    <w:p w:rsidR="00DA6067" w:rsidRDefault="00DA6067" w:rsidP="009C5EF7">
      <w:pPr>
        <w:pStyle w:val="a4"/>
        <w:numPr>
          <w:ilvl w:val="0"/>
          <w:numId w:val="7"/>
        </w:numPr>
        <w:tabs>
          <w:tab w:val="left" w:pos="993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9849C9">
        <w:rPr>
          <w:sz w:val="28"/>
          <w:szCs w:val="28"/>
        </w:rPr>
        <w:t>упразднение повышающих коэффициентов к ставкам транспортного налога, применяемых для транспортных сре</w:t>
      </w:r>
      <w:proofErr w:type="gramStart"/>
      <w:r w:rsidRPr="009849C9">
        <w:rPr>
          <w:sz w:val="28"/>
          <w:szCs w:val="28"/>
        </w:rPr>
        <w:t>дств ст</w:t>
      </w:r>
      <w:proofErr w:type="gramEnd"/>
      <w:r w:rsidRPr="009849C9">
        <w:rPr>
          <w:sz w:val="28"/>
          <w:szCs w:val="28"/>
        </w:rPr>
        <w:t>оимостью ниже 10 млн. рублей;</w:t>
      </w:r>
    </w:p>
    <w:p w:rsidR="00DA6067" w:rsidRDefault="00DA6067" w:rsidP="009C5EF7">
      <w:pPr>
        <w:pStyle w:val="a4"/>
        <w:numPr>
          <w:ilvl w:val="0"/>
          <w:numId w:val="7"/>
        </w:numPr>
        <w:tabs>
          <w:tab w:val="left" w:pos="993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1F386A">
        <w:rPr>
          <w:sz w:val="28"/>
          <w:szCs w:val="28"/>
        </w:rPr>
        <w:t xml:space="preserve">фиксацию на 01.01.2022 кадастровой стоимости недвижимого имущества, применяемую для определения налога на имущество организаций за 2023 год. </w:t>
      </w:r>
    </w:p>
    <w:p w:rsidR="00840C65" w:rsidRDefault="00840C65" w:rsidP="00840C65">
      <w:pPr>
        <w:spacing w:line="288" w:lineRule="auto"/>
        <w:ind w:firstLine="709"/>
        <w:jc w:val="both"/>
        <w:rPr>
          <w:sz w:val="28"/>
          <w:szCs w:val="28"/>
        </w:rPr>
      </w:pPr>
      <w:r w:rsidRPr="004F0E18">
        <w:rPr>
          <w:b/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4F0E18">
        <w:rPr>
          <w:b/>
          <w:sz w:val="28"/>
          <w:szCs w:val="28"/>
        </w:rPr>
        <w:t>Принят Федеральный закон от 8 марта 2022 г. № 46-ФЗ</w:t>
      </w:r>
      <w:r w:rsidRPr="00B81C0B">
        <w:rPr>
          <w:sz w:val="28"/>
          <w:szCs w:val="28"/>
        </w:rPr>
        <w:t xml:space="preserve"> «О внесении изменений в отдельные законодательные акты Российско</w:t>
      </w:r>
      <w:r>
        <w:rPr>
          <w:sz w:val="28"/>
          <w:szCs w:val="28"/>
        </w:rPr>
        <w:t xml:space="preserve">й Федерации», </w:t>
      </w:r>
      <w:r w:rsidRPr="004F0E18">
        <w:rPr>
          <w:b/>
          <w:sz w:val="28"/>
          <w:szCs w:val="28"/>
        </w:rPr>
        <w:t>предоставляющий субъектам МСП прав</w:t>
      </w:r>
      <w:r>
        <w:rPr>
          <w:b/>
          <w:sz w:val="28"/>
          <w:szCs w:val="28"/>
        </w:rPr>
        <w:t>о</w:t>
      </w:r>
      <w:r w:rsidRPr="004F0E18">
        <w:rPr>
          <w:b/>
          <w:sz w:val="28"/>
          <w:szCs w:val="28"/>
        </w:rPr>
        <w:t xml:space="preserve"> на кредитные каникулы</w:t>
      </w:r>
      <w:r w:rsidRPr="00B81C0B">
        <w:rPr>
          <w:sz w:val="28"/>
          <w:szCs w:val="28"/>
        </w:rPr>
        <w:t>, предусматривающие отсрочку погашения суммы основного долга</w:t>
      </w:r>
      <w:r>
        <w:rPr>
          <w:sz w:val="28"/>
          <w:szCs w:val="28"/>
        </w:rPr>
        <w:t xml:space="preserve"> и уплаты процентов по кредитам.</w:t>
      </w:r>
    </w:p>
    <w:p w:rsidR="009C5EF7" w:rsidRPr="00794508" w:rsidRDefault="009C5EF7" w:rsidP="009C5EF7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94508">
        <w:rPr>
          <w:i/>
          <w:sz w:val="28"/>
          <w:szCs w:val="28"/>
        </w:rPr>
        <w:t>Максимальный срок «кредитных каникул» – 6 месяцев.</w:t>
      </w:r>
    </w:p>
    <w:p w:rsidR="009C5EF7" w:rsidRPr="00794508" w:rsidRDefault="00840C65" w:rsidP="009C5EF7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94508">
        <w:rPr>
          <w:i/>
          <w:sz w:val="28"/>
          <w:szCs w:val="28"/>
        </w:rPr>
        <w:t xml:space="preserve">Главное условие для получения «кредитных каникул» – субъект МСП должен работать в одной из отраслей, определенных Правительством </w:t>
      </w:r>
      <w:r w:rsidR="009C5EF7" w:rsidRPr="00794508">
        <w:rPr>
          <w:i/>
          <w:sz w:val="28"/>
          <w:szCs w:val="28"/>
        </w:rPr>
        <w:t>(постановление от 10 марта 2022 г. № 337).</w:t>
      </w:r>
      <w:r w:rsidR="009C5EF7">
        <w:rPr>
          <w:i/>
          <w:sz w:val="28"/>
          <w:szCs w:val="28"/>
        </w:rPr>
        <w:t xml:space="preserve"> </w:t>
      </w:r>
      <w:proofErr w:type="gramStart"/>
      <w:r w:rsidR="009C5EF7" w:rsidRPr="00794508">
        <w:rPr>
          <w:i/>
          <w:sz w:val="28"/>
          <w:szCs w:val="28"/>
        </w:rPr>
        <w:t>В числе утвержденных отраслей – сельское хозяйство, наука, культура, туризм, общественное питания, медицина, информационные технологии (в том числе производство компьютеров и разработка ПО), розничная торговля, а также обрабатывающие производства, включая производство продуктов питания, одежды, мебели, бытовой химии.</w:t>
      </w:r>
      <w:proofErr w:type="gramEnd"/>
    </w:p>
    <w:p w:rsidR="00840C65" w:rsidRPr="001F386A" w:rsidRDefault="00840C65" w:rsidP="00840C65">
      <w:pPr>
        <w:spacing w:line="288" w:lineRule="auto"/>
        <w:ind w:firstLine="709"/>
        <w:jc w:val="both"/>
        <w:rPr>
          <w:sz w:val="28"/>
          <w:szCs w:val="28"/>
        </w:rPr>
      </w:pPr>
    </w:p>
    <w:p w:rsidR="00840C65" w:rsidRDefault="00840C65" w:rsidP="00840C65">
      <w:pPr>
        <w:pStyle w:val="a4"/>
        <w:spacing w:line="288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b/>
          <w:color w:val="000000"/>
          <w:sz w:val="28"/>
          <w:szCs w:val="28"/>
          <w:shd w:val="clear" w:color="auto" w:fill="FFFFFF"/>
        </w:rPr>
        <w:t>П</w:t>
      </w:r>
      <w:r w:rsidRPr="00C00FD3">
        <w:rPr>
          <w:b/>
          <w:color w:val="000000"/>
          <w:sz w:val="28"/>
          <w:szCs w:val="28"/>
          <w:shd w:val="clear" w:color="auto" w:fill="FFFFFF"/>
        </w:rPr>
        <w:t>редоставление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E0ADD">
        <w:rPr>
          <w:b/>
          <w:color w:val="000000"/>
          <w:sz w:val="28"/>
          <w:szCs w:val="28"/>
          <w:shd w:val="clear" w:color="auto" w:fill="FFFFFF"/>
        </w:rPr>
        <w:t xml:space="preserve">доступа к краткосрочным кредитным ресурсам </w:t>
      </w:r>
      <w:r w:rsidR="009C7A8E">
        <w:rPr>
          <w:b/>
          <w:color w:val="000000"/>
          <w:sz w:val="28"/>
          <w:szCs w:val="28"/>
          <w:shd w:val="clear" w:color="auto" w:fill="FFFFFF"/>
        </w:rPr>
        <w:br/>
      </w:r>
      <w:r w:rsidRPr="002E0ADD">
        <w:rPr>
          <w:b/>
          <w:color w:val="000000"/>
          <w:sz w:val="28"/>
          <w:szCs w:val="28"/>
          <w:shd w:val="clear" w:color="auto" w:fill="FFFFFF"/>
        </w:rPr>
        <w:t>по приемлемым ставкам</w:t>
      </w:r>
    </w:p>
    <w:p w:rsidR="00840C65" w:rsidRPr="00345B20" w:rsidRDefault="00840C65" w:rsidP="00840C65">
      <w:pPr>
        <w:spacing w:line="288" w:lineRule="auto"/>
        <w:ind w:firstLine="709"/>
        <w:jc w:val="both"/>
        <w:rPr>
          <w:sz w:val="28"/>
          <w:szCs w:val="28"/>
        </w:rPr>
      </w:pPr>
      <w:r w:rsidRPr="00345B20">
        <w:rPr>
          <w:sz w:val="28"/>
          <w:szCs w:val="28"/>
        </w:rPr>
        <w:lastRenderedPageBreak/>
        <w:t>Минэкономразвития России совместно с АО «Корпорация «МСП» и Банком России</w:t>
      </w:r>
      <w:r>
        <w:rPr>
          <w:sz w:val="28"/>
          <w:szCs w:val="28"/>
        </w:rPr>
        <w:t xml:space="preserve"> ведется работа по запуску следующих мер кредитной поддержки</w:t>
      </w:r>
      <w:r w:rsidRPr="00345B20">
        <w:rPr>
          <w:sz w:val="28"/>
          <w:szCs w:val="28"/>
        </w:rPr>
        <w:t>:</w:t>
      </w:r>
    </w:p>
    <w:p w:rsidR="00840C65" w:rsidRPr="00794508" w:rsidRDefault="00840C65" w:rsidP="00840C65">
      <w:pPr>
        <w:spacing w:line="312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6067">
        <w:rPr>
          <w:rFonts w:eastAsia="Times New Roman"/>
          <w:b/>
          <w:sz w:val="28"/>
          <w:szCs w:val="28"/>
        </w:rPr>
        <w:t xml:space="preserve">3.1. предоставление льготного фондирования Банка России, которое позволит банкам выдать новых кредитов на оборотные цели по ставке до 15 % на срок до 1 года в объеме не менее 340 </w:t>
      </w:r>
      <w:proofErr w:type="gramStart"/>
      <w:r w:rsidRPr="00DA6067">
        <w:rPr>
          <w:rFonts w:eastAsia="Times New Roman"/>
          <w:b/>
          <w:sz w:val="28"/>
          <w:szCs w:val="28"/>
        </w:rPr>
        <w:t>млрд</w:t>
      </w:r>
      <w:proofErr w:type="gramEnd"/>
      <w:r w:rsidRPr="00DA6067">
        <w:rPr>
          <w:rFonts w:eastAsia="Times New Roman"/>
          <w:b/>
          <w:sz w:val="28"/>
          <w:szCs w:val="28"/>
        </w:rPr>
        <w:t xml:space="preserve"> рублей</w:t>
      </w:r>
      <w:r w:rsidRPr="00794508">
        <w:rPr>
          <w:rFonts w:eastAsia="Times New Roman"/>
          <w:sz w:val="28"/>
          <w:szCs w:val="28"/>
        </w:rPr>
        <w:t xml:space="preserve"> </w:t>
      </w:r>
      <w:r w:rsidRPr="00794508">
        <w:rPr>
          <w:rFonts w:eastAsia="Times New Roman"/>
          <w:i/>
          <w:sz w:val="28"/>
          <w:szCs w:val="28"/>
        </w:rPr>
        <w:t>(мера уже запущена Банком России утверждены необходимые внутренние документы)</w:t>
      </w:r>
      <w:r w:rsidRPr="00794508">
        <w:rPr>
          <w:rFonts w:eastAsia="Times New Roman"/>
          <w:sz w:val="28"/>
          <w:szCs w:val="28"/>
        </w:rPr>
        <w:t>;</w:t>
      </w:r>
    </w:p>
    <w:p w:rsidR="009C7A8E" w:rsidRDefault="00840C65" w:rsidP="00840C65">
      <w:pPr>
        <w:spacing w:line="312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DA6067">
        <w:rPr>
          <w:rFonts w:eastAsia="Times New Roman"/>
          <w:b/>
          <w:sz w:val="28"/>
          <w:szCs w:val="28"/>
        </w:rPr>
        <w:t xml:space="preserve">3.2. новые </w:t>
      </w:r>
      <w:proofErr w:type="spellStart"/>
      <w:r w:rsidRPr="00DA6067">
        <w:rPr>
          <w:rFonts w:eastAsia="Times New Roman"/>
          <w:b/>
          <w:sz w:val="28"/>
          <w:szCs w:val="28"/>
        </w:rPr>
        <w:t>инвесткредиты</w:t>
      </w:r>
      <w:proofErr w:type="spellEnd"/>
      <w:r w:rsidRPr="00DA6067">
        <w:rPr>
          <w:rFonts w:eastAsia="Times New Roman"/>
          <w:b/>
          <w:sz w:val="28"/>
          <w:szCs w:val="28"/>
        </w:rPr>
        <w:t xml:space="preserve"> по ставке до 15 % на срок до 3 лет предпринимателям, которые будут запускать </w:t>
      </w:r>
      <w:proofErr w:type="spellStart"/>
      <w:r w:rsidRPr="00DA6067">
        <w:rPr>
          <w:rFonts w:eastAsia="Times New Roman"/>
          <w:b/>
          <w:sz w:val="28"/>
          <w:szCs w:val="28"/>
        </w:rPr>
        <w:t>инвестпроекты</w:t>
      </w:r>
      <w:proofErr w:type="spellEnd"/>
      <w:r w:rsidRPr="00DA6067">
        <w:rPr>
          <w:rFonts w:eastAsia="Times New Roman"/>
          <w:b/>
          <w:sz w:val="28"/>
          <w:szCs w:val="28"/>
        </w:rPr>
        <w:t xml:space="preserve">, в том числе в рамках </w:t>
      </w:r>
      <w:proofErr w:type="spellStart"/>
      <w:r w:rsidRPr="00DA6067">
        <w:rPr>
          <w:rFonts w:eastAsia="Times New Roman"/>
          <w:b/>
          <w:sz w:val="28"/>
          <w:szCs w:val="28"/>
        </w:rPr>
        <w:t>импортозамещения</w:t>
      </w:r>
      <w:proofErr w:type="spellEnd"/>
      <w:r w:rsidRPr="00DA6067">
        <w:rPr>
          <w:rFonts w:eastAsia="Times New Roman"/>
          <w:b/>
          <w:sz w:val="28"/>
          <w:szCs w:val="28"/>
        </w:rPr>
        <w:t>, а также рефинансирование кредитов, ранее полученных заемщиками, уже начавшими реализацию инвестиционных проектов</w:t>
      </w:r>
      <w:r w:rsidRPr="00794508">
        <w:rPr>
          <w:rFonts w:eastAsia="Times New Roman"/>
          <w:sz w:val="28"/>
          <w:szCs w:val="28"/>
        </w:rPr>
        <w:t xml:space="preserve"> (</w:t>
      </w:r>
      <w:r w:rsidR="00884368" w:rsidRPr="00884368">
        <w:rPr>
          <w:rFonts w:eastAsia="Times New Roman"/>
          <w:b/>
          <w:sz w:val="28"/>
          <w:szCs w:val="28"/>
        </w:rPr>
        <w:t>ПСК</w:t>
      </w:r>
      <w:r w:rsidR="00884368">
        <w:rPr>
          <w:rFonts w:eastAsia="Times New Roman"/>
          <w:sz w:val="28"/>
          <w:szCs w:val="28"/>
        </w:rPr>
        <w:t xml:space="preserve"> - </w:t>
      </w:r>
      <w:r w:rsidRPr="00794508">
        <w:rPr>
          <w:rFonts w:eastAsia="Times New Roman"/>
          <w:sz w:val="28"/>
          <w:szCs w:val="28"/>
        </w:rPr>
        <w:t xml:space="preserve">программа стимулирования кредитования Корпорации МСП и Банка России объемом около 160 </w:t>
      </w:r>
      <w:proofErr w:type="gramStart"/>
      <w:r w:rsidRPr="00794508">
        <w:rPr>
          <w:rFonts w:eastAsia="Times New Roman"/>
          <w:sz w:val="28"/>
          <w:szCs w:val="28"/>
        </w:rPr>
        <w:t>млрд</w:t>
      </w:r>
      <w:proofErr w:type="gramEnd"/>
      <w:r w:rsidRPr="00794508">
        <w:rPr>
          <w:rFonts w:eastAsia="Times New Roman"/>
          <w:sz w:val="28"/>
          <w:szCs w:val="28"/>
        </w:rPr>
        <w:t xml:space="preserve"> рублей). </w:t>
      </w:r>
    </w:p>
    <w:p w:rsidR="00840C65" w:rsidRPr="00794508" w:rsidRDefault="00840C65" w:rsidP="00840C65">
      <w:pPr>
        <w:spacing w:line="312" w:lineRule="auto"/>
        <w:ind w:firstLine="709"/>
        <w:contextualSpacing/>
        <w:jc w:val="both"/>
        <w:rPr>
          <w:rFonts w:eastAsia="Times New Roman"/>
          <w:i/>
          <w:sz w:val="28"/>
          <w:szCs w:val="28"/>
        </w:rPr>
      </w:pPr>
      <w:r w:rsidRPr="00794508">
        <w:rPr>
          <w:rFonts w:eastAsia="Times New Roman"/>
          <w:i/>
          <w:sz w:val="28"/>
          <w:szCs w:val="28"/>
        </w:rPr>
        <w:t xml:space="preserve">Для запуска меры: </w:t>
      </w:r>
    </w:p>
    <w:p w:rsidR="00840C65" w:rsidRPr="00794508" w:rsidRDefault="00840C65" w:rsidP="00840C65">
      <w:pPr>
        <w:ind w:firstLine="709"/>
        <w:contextualSpacing/>
        <w:jc w:val="both"/>
        <w:rPr>
          <w:rFonts w:eastAsia="Times New Roman"/>
          <w:i/>
          <w:sz w:val="28"/>
          <w:szCs w:val="28"/>
        </w:rPr>
      </w:pPr>
      <w:r w:rsidRPr="00794508">
        <w:rPr>
          <w:rFonts w:eastAsia="Times New Roman"/>
          <w:i/>
          <w:sz w:val="28"/>
          <w:szCs w:val="28"/>
        </w:rPr>
        <w:t>15 марта утвержден</w:t>
      </w:r>
      <w:r w:rsidR="00884368">
        <w:rPr>
          <w:rFonts w:eastAsia="Times New Roman"/>
          <w:i/>
          <w:sz w:val="28"/>
          <w:szCs w:val="28"/>
        </w:rPr>
        <w:t>ы</w:t>
      </w:r>
      <w:r w:rsidRPr="00794508">
        <w:rPr>
          <w:rFonts w:eastAsia="Times New Roman"/>
          <w:i/>
          <w:sz w:val="28"/>
          <w:szCs w:val="28"/>
        </w:rPr>
        <w:t xml:space="preserve"> параметр</w:t>
      </w:r>
      <w:r w:rsidR="00884368">
        <w:rPr>
          <w:rFonts w:eastAsia="Times New Roman"/>
          <w:i/>
          <w:sz w:val="28"/>
          <w:szCs w:val="28"/>
        </w:rPr>
        <w:t>ы</w:t>
      </w:r>
      <w:r w:rsidRPr="00794508">
        <w:rPr>
          <w:rFonts w:eastAsia="Times New Roman"/>
          <w:i/>
          <w:sz w:val="28"/>
          <w:szCs w:val="28"/>
        </w:rPr>
        <w:t xml:space="preserve"> программы Советом директоров Корпорации МСП; </w:t>
      </w:r>
    </w:p>
    <w:p w:rsidR="00840C65" w:rsidRDefault="00840C65" w:rsidP="009C5EF7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proofErr w:type="spellStart"/>
      <w:r w:rsidRPr="00794508">
        <w:rPr>
          <w:rFonts w:eastAsia="Times New Roman"/>
          <w:i/>
          <w:sz w:val="28"/>
          <w:szCs w:val="28"/>
        </w:rPr>
        <w:t>докапитализация</w:t>
      </w:r>
      <w:proofErr w:type="spellEnd"/>
      <w:r w:rsidRPr="00794508">
        <w:rPr>
          <w:rFonts w:eastAsia="Times New Roman"/>
          <w:i/>
          <w:sz w:val="28"/>
          <w:szCs w:val="28"/>
        </w:rPr>
        <w:t xml:space="preserve"> Корпорации на 9 </w:t>
      </w:r>
      <w:proofErr w:type="gramStart"/>
      <w:r w:rsidRPr="00794508">
        <w:rPr>
          <w:rFonts w:eastAsia="Times New Roman"/>
          <w:i/>
          <w:sz w:val="28"/>
          <w:szCs w:val="28"/>
        </w:rPr>
        <w:t>млрд</w:t>
      </w:r>
      <w:proofErr w:type="gramEnd"/>
      <w:r w:rsidRPr="00794508">
        <w:rPr>
          <w:rFonts w:eastAsia="Times New Roman"/>
          <w:i/>
          <w:sz w:val="28"/>
          <w:szCs w:val="28"/>
        </w:rPr>
        <w:t xml:space="preserve"> рублей</w:t>
      </w:r>
      <w:r w:rsidR="005C00CB">
        <w:rPr>
          <w:rFonts w:eastAsia="Times New Roman"/>
          <w:i/>
          <w:sz w:val="28"/>
          <w:szCs w:val="28"/>
        </w:rPr>
        <w:t xml:space="preserve"> </w:t>
      </w:r>
      <w:r w:rsidR="009C5EF7">
        <w:rPr>
          <w:rFonts w:eastAsia="Times New Roman"/>
          <w:i/>
          <w:sz w:val="28"/>
          <w:szCs w:val="28"/>
        </w:rPr>
        <w:t xml:space="preserve">и </w:t>
      </w:r>
      <w:r w:rsidR="009C5EF7" w:rsidRPr="00794508">
        <w:rPr>
          <w:rFonts w:eastAsia="Times New Roman"/>
          <w:i/>
          <w:sz w:val="28"/>
          <w:szCs w:val="28"/>
        </w:rPr>
        <w:t xml:space="preserve">снижение нормативов Корпорация «МСП» </w:t>
      </w:r>
      <w:r w:rsidR="00884368">
        <w:rPr>
          <w:rFonts w:eastAsia="Times New Roman"/>
          <w:i/>
          <w:sz w:val="28"/>
          <w:szCs w:val="28"/>
        </w:rPr>
        <w:t>одобрен</w:t>
      </w:r>
      <w:r w:rsidR="009C5EF7">
        <w:rPr>
          <w:rFonts w:eastAsia="Times New Roman"/>
          <w:i/>
          <w:sz w:val="28"/>
          <w:szCs w:val="28"/>
        </w:rPr>
        <w:t>ы</w:t>
      </w:r>
      <w:r w:rsidR="00884368">
        <w:rPr>
          <w:rFonts w:eastAsia="Times New Roman"/>
          <w:i/>
          <w:sz w:val="28"/>
          <w:szCs w:val="28"/>
        </w:rPr>
        <w:t xml:space="preserve"> на заседании</w:t>
      </w:r>
      <w:r w:rsidRPr="00794508">
        <w:rPr>
          <w:rFonts w:eastAsia="Times New Roman"/>
          <w:i/>
          <w:sz w:val="28"/>
          <w:szCs w:val="28"/>
        </w:rPr>
        <w:t xml:space="preserve"> Правительств</w:t>
      </w:r>
      <w:r w:rsidR="005C00CB">
        <w:rPr>
          <w:rFonts w:eastAsia="Times New Roman"/>
          <w:i/>
          <w:sz w:val="28"/>
          <w:szCs w:val="28"/>
        </w:rPr>
        <w:t>а</w:t>
      </w:r>
      <w:r w:rsidRPr="00794508">
        <w:rPr>
          <w:rFonts w:eastAsia="Times New Roman"/>
          <w:i/>
          <w:sz w:val="28"/>
          <w:szCs w:val="28"/>
        </w:rPr>
        <w:t xml:space="preserve"> РФ </w:t>
      </w:r>
      <w:r w:rsidR="005C00CB">
        <w:rPr>
          <w:rFonts w:eastAsia="Times New Roman"/>
          <w:i/>
          <w:sz w:val="28"/>
          <w:szCs w:val="28"/>
        </w:rPr>
        <w:t>17</w:t>
      </w:r>
      <w:r w:rsidRPr="00794508">
        <w:rPr>
          <w:rFonts w:eastAsia="Times New Roman"/>
          <w:i/>
          <w:sz w:val="28"/>
          <w:szCs w:val="28"/>
        </w:rPr>
        <w:t xml:space="preserve"> марта</w:t>
      </w:r>
      <w:r w:rsidR="009C5EF7">
        <w:rPr>
          <w:rFonts w:eastAsia="Times New Roman"/>
          <w:i/>
          <w:sz w:val="28"/>
          <w:szCs w:val="28"/>
        </w:rPr>
        <w:t>.</w:t>
      </w:r>
    </w:p>
    <w:p w:rsidR="00FC5538" w:rsidRDefault="00840C65" w:rsidP="00840C65">
      <w:pPr>
        <w:spacing w:line="312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794508">
        <w:rPr>
          <w:rFonts w:eastAsia="Times New Roman"/>
          <w:sz w:val="28"/>
          <w:szCs w:val="28"/>
        </w:rPr>
        <w:t xml:space="preserve">3.3. </w:t>
      </w:r>
      <w:r w:rsidRPr="00884368">
        <w:rPr>
          <w:rFonts w:eastAsia="Times New Roman"/>
          <w:b/>
          <w:sz w:val="28"/>
          <w:szCs w:val="28"/>
        </w:rPr>
        <w:t>программа льготного кредитования, реализуемая в рамках национального проекта МСП</w:t>
      </w:r>
      <w:r w:rsidR="00884368">
        <w:rPr>
          <w:rFonts w:eastAsia="Times New Roman"/>
          <w:b/>
          <w:sz w:val="28"/>
          <w:szCs w:val="28"/>
        </w:rPr>
        <w:t xml:space="preserve"> (1764)</w:t>
      </w:r>
      <w:r w:rsidRPr="00884368">
        <w:rPr>
          <w:rFonts w:eastAsia="Times New Roman"/>
          <w:b/>
          <w:sz w:val="28"/>
          <w:szCs w:val="28"/>
        </w:rPr>
        <w:t xml:space="preserve">. </w:t>
      </w:r>
      <w:proofErr w:type="gramStart"/>
      <w:r w:rsidRPr="00794508">
        <w:rPr>
          <w:rFonts w:eastAsia="Times New Roman"/>
          <w:sz w:val="28"/>
          <w:szCs w:val="28"/>
        </w:rPr>
        <w:t xml:space="preserve">В период установления повышенной ключевой ставки программ будет ориентирована на кредиты на оборотные цели (до 80 % от общего объема) на срок до 1 года, которые можно будет получить в 100 уполномоченных банках по ставке </w:t>
      </w:r>
      <w:r w:rsidR="00FC5538">
        <w:rPr>
          <w:rFonts w:eastAsia="Times New Roman"/>
          <w:sz w:val="28"/>
          <w:szCs w:val="28"/>
        </w:rPr>
        <w:t>не более 15</w:t>
      </w:r>
      <w:r w:rsidRPr="00794508">
        <w:rPr>
          <w:rFonts w:eastAsia="Times New Roman"/>
          <w:sz w:val="28"/>
          <w:szCs w:val="28"/>
        </w:rPr>
        <w:t>%. Также по программе можно будет получить кредиты на инвестиционные цели на срок до 5 лет по ставке до 15 % (общий объем программы - 300</w:t>
      </w:r>
      <w:proofErr w:type="gramEnd"/>
      <w:r w:rsidRPr="00794508">
        <w:rPr>
          <w:rFonts w:eastAsia="Times New Roman"/>
          <w:sz w:val="28"/>
          <w:szCs w:val="28"/>
        </w:rPr>
        <w:t xml:space="preserve"> </w:t>
      </w:r>
      <w:proofErr w:type="gramStart"/>
      <w:r w:rsidRPr="00794508">
        <w:rPr>
          <w:rFonts w:eastAsia="Times New Roman"/>
          <w:sz w:val="28"/>
          <w:szCs w:val="28"/>
        </w:rPr>
        <w:t>млрд</w:t>
      </w:r>
      <w:proofErr w:type="gramEnd"/>
      <w:r w:rsidRPr="00794508">
        <w:rPr>
          <w:rFonts w:eastAsia="Times New Roman"/>
          <w:sz w:val="28"/>
          <w:szCs w:val="28"/>
        </w:rPr>
        <w:t xml:space="preserve"> рублей). </w:t>
      </w:r>
    </w:p>
    <w:p w:rsidR="00840C65" w:rsidRPr="00794508" w:rsidRDefault="00840C65" w:rsidP="00840C65">
      <w:pPr>
        <w:spacing w:line="312" w:lineRule="auto"/>
        <w:ind w:firstLine="709"/>
        <w:contextualSpacing/>
        <w:jc w:val="both"/>
        <w:rPr>
          <w:rFonts w:eastAsia="Times New Roman"/>
          <w:i/>
          <w:sz w:val="28"/>
          <w:szCs w:val="28"/>
        </w:rPr>
      </w:pPr>
      <w:r w:rsidRPr="00794508">
        <w:rPr>
          <w:rFonts w:eastAsia="Times New Roman"/>
          <w:i/>
          <w:sz w:val="28"/>
          <w:szCs w:val="28"/>
        </w:rPr>
        <w:t>Для запуска меры:</w:t>
      </w:r>
    </w:p>
    <w:p w:rsidR="00840C65" w:rsidRPr="00794508" w:rsidRDefault="00840C65" w:rsidP="00840C65">
      <w:pPr>
        <w:ind w:firstLine="709"/>
        <w:contextualSpacing/>
        <w:jc w:val="both"/>
        <w:rPr>
          <w:rFonts w:eastAsia="Times New Roman"/>
          <w:i/>
          <w:sz w:val="28"/>
          <w:szCs w:val="28"/>
        </w:rPr>
      </w:pPr>
      <w:r w:rsidRPr="00794508">
        <w:rPr>
          <w:rFonts w:eastAsia="Times New Roman"/>
          <w:i/>
          <w:sz w:val="28"/>
          <w:szCs w:val="28"/>
        </w:rPr>
        <w:t>выделен</w:t>
      </w:r>
      <w:r w:rsidR="00A50FEA">
        <w:rPr>
          <w:rFonts w:eastAsia="Times New Roman"/>
          <w:i/>
          <w:sz w:val="28"/>
          <w:szCs w:val="28"/>
        </w:rPr>
        <w:t>ы</w:t>
      </w:r>
      <w:r w:rsidRPr="00794508">
        <w:rPr>
          <w:rFonts w:eastAsia="Times New Roman"/>
          <w:i/>
          <w:sz w:val="28"/>
          <w:szCs w:val="28"/>
        </w:rPr>
        <w:t xml:space="preserve"> 14,3 </w:t>
      </w:r>
      <w:proofErr w:type="gramStart"/>
      <w:r w:rsidRPr="00794508">
        <w:rPr>
          <w:rFonts w:eastAsia="Times New Roman"/>
          <w:i/>
          <w:sz w:val="28"/>
          <w:szCs w:val="28"/>
        </w:rPr>
        <w:t>млрд</w:t>
      </w:r>
      <w:proofErr w:type="gramEnd"/>
      <w:r w:rsidRPr="00794508">
        <w:rPr>
          <w:rFonts w:eastAsia="Times New Roman"/>
          <w:i/>
          <w:sz w:val="28"/>
          <w:szCs w:val="28"/>
        </w:rPr>
        <w:t xml:space="preserve"> рублей на субсидирование ставки (проект распоряжения </w:t>
      </w:r>
      <w:r w:rsidR="005C00CB">
        <w:rPr>
          <w:rFonts w:eastAsia="Times New Roman"/>
          <w:i/>
          <w:sz w:val="28"/>
          <w:szCs w:val="28"/>
        </w:rPr>
        <w:t>одобрен на заседании</w:t>
      </w:r>
      <w:r w:rsidRPr="00794508">
        <w:rPr>
          <w:rFonts w:eastAsia="Times New Roman"/>
          <w:i/>
          <w:sz w:val="28"/>
          <w:szCs w:val="28"/>
        </w:rPr>
        <w:t xml:space="preserve"> Правительств</w:t>
      </w:r>
      <w:r w:rsidR="005C00CB">
        <w:rPr>
          <w:rFonts w:eastAsia="Times New Roman"/>
          <w:i/>
          <w:sz w:val="28"/>
          <w:szCs w:val="28"/>
        </w:rPr>
        <w:t>а</w:t>
      </w:r>
      <w:r w:rsidRPr="00794508">
        <w:rPr>
          <w:rFonts w:eastAsia="Times New Roman"/>
          <w:i/>
          <w:sz w:val="28"/>
          <w:szCs w:val="28"/>
        </w:rPr>
        <w:t xml:space="preserve"> РФ 1</w:t>
      </w:r>
      <w:r w:rsidR="005C00CB">
        <w:rPr>
          <w:rFonts w:eastAsia="Times New Roman"/>
          <w:i/>
          <w:sz w:val="28"/>
          <w:szCs w:val="28"/>
        </w:rPr>
        <w:t>7</w:t>
      </w:r>
      <w:r w:rsidRPr="00794508">
        <w:rPr>
          <w:rFonts w:eastAsia="Times New Roman"/>
          <w:i/>
          <w:sz w:val="28"/>
          <w:szCs w:val="28"/>
        </w:rPr>
        <w:t xml:space="preserve"> марта);</w:t>
      </w:r>
    </w:p>
    <w:p w:rsidR="00840C65" w:rsidRPr="00794508" w:rsidRDefault="00840C65" w:rsidP="00840C65">
      <w:pPr>
        <w:ind w:firstLine="709"/>
        <w:contextualSpacing/>
        <w:jc w:val="both"/>
        <w:rPr>
          <w:rFonts w:eastAsia="Times New Roman"/>
          <w:i/>
          <w:sz w:val="28"/>
          <w:szCs w:val="28"/>
        </w:rPr>
      </w:pPr>
      <w:r w:rsidRPr="00794508">
        <w:rPr>
          <w:rFonts w:eastAsia="Times New Roman"/>
          <w:i/>
          <w:sz w:val="28"/>
          <w:szCs w:val="28"/>
        </w:rPr>
        <w:t>внесение изменений в Правила предоставления субсидии (</w:t>
      </w:r>
      <w:r w:rsidR="00A50FEA">
        <w:rPr>
          <w:rFonts w:eastAsia="Times New Roman"/>
          <w:i/>
          <w:sz w:val="28"/>
          <w:szCs w:val="28"/>
        </w:rPr>
        <w:t xml:space="preserve">проект </w:t>
      </w:r>
      <w:r w:rsidRPr="00794508">
        <w:rPr>
          <w:rFonts w:eastAsia="Times New Roman"/>
          <w:i/>
          <w:sz w:val="28"/>
          <w:szCs w:val="28"/>
        </w:rPr>
        <w:t xml:space="preserve">внесен в Правительство РФ 10 марта). </w:t>
      </w:r>
    </w:p>
    <w:p w:rsidR="00840C65" w:rsidRPr="00794508" w:rsidRDefault="00840C65" w:rsidP="00840C65">
      <w:pPr>
        <w:spacing w:line="312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794508">
        <w:rPr>
          <w:rFonts w:eastAsia="Times New Roman"/>
          <w:sz w:val="28"/>
          <w:szCs w:val="28"/>
        </w:rPr>
        <w:t xml:space="preserve">4. </w:t>
      </w:r>
      <w:r w:rsidR="00884368" w:rsidRPr="00884368">
        <w:rPr>
          <w:rFonts w:eastAsia="Times New Roman"/>
          <w:b/>
          <w:sz w:val="28"/>
          <w:szCs w:val="28"/>
        </w:rPr>
        <w:t>У</w:t>
      </w:r>
      <w:r w:rsidRPr="00884368">
        <w:rPr>
          <w:rFonts w:eastAsia="Times New Roman"/>
          <w:b/>
          <w:sz w:val="28"/>
          <w:szCs w:val="28"/>
        </w:rPr>
        <w:t>величен</w:t>
      </w:r>
      <w:r w:rsidR="00884368" w:rsidRPr="00884368">
        <w:rPr>
          <w:rFonts w:eastAsia="Times New Roman"/>
          <w:b/>
          <w:sz w:val="28"/>
          <w:szCs w:val="28"/>
        </w:rPr>
        <w:t>ие</w:t>
      </w:r>
      <w:r w:rsidRPr="00884368">
        <w:rPr>
          <w:rFonts w:eastAsia="Times New Roman"/>
          <w:b/>
          <w:sz w:val="28"/>
          <w:szCs w:val="28"/>
        </w:rPr>
        <w:t xml:space="preserve"> предельн</w:t>
      </w:r>
      <w:r w:rsidR="00884368" w:rsidRPr="00884368">
        <w:rPr>
          <w:rFonts w:eastAsia="Times New Roman"/>
          <w:b/>
          <w:sz w:val="28"/>
          <w:szCs w:val="28"/>
        </w:rPr>
        <w:t>ого</w:t>
      </w:r>
      <w:r w:rsidRPr="00884368">
        <w:rPr>
          <w:rFonts w:eastAsia="Times New Roman"/>
          <w:b/>
          <w:sz w:val="28"/>
          <w:szCs w:val="28"/>
        </w:rPr>
        <w:t xml:space="preserve"> уров</w:t>
      </w:r>
      <w:r w:rsidR="00884368" w:rsidRPr="00884368">
        <w:rPr>
          <w:rFonts w:eastAsia="Times New Roman"/>
          <w:b/>
          <w:sz w:val="28"/>
          <w:szCs w:val="28"/>
        </w:rPr>
        <w:t>ня</w:t>
      </w:r>
      <w:r w:rsidRPr="00884368">
        <w:rPr>
          <w:rFonts w:eastAsia="Times New Roman"/>
          <w:b/>
          <w:sz w:val="28"/>
          <w:szCs w:val="28"/>
        </w:rPr>
        <w:t xml:space="preserve"> риска, который Корпорация МСП принимает на себя за предпринимателей в рамках «зонтичного» механизма поручительств до 10% от лимита поручительств</w:t>
      </w:r>
      <w:r w:rsidRPr="00794508">
        <w:rPr>
          <w:rFonts w:eastAsia="Times New Roman"/>
          <w:sz w:val="28"/>
          <w:szCs w:val="28"/>
        </w:rPr>
        <w:t xml:space="preserve"> (</w:t>
      </w:r>
      <w:proofErr w:type="gramStart"/>
      <w:r w:rsidRPr="00794508">
        <w:rPr>
          <w:rFonts w:eastAsia="Times New Roman"/>
          <w:sz w:val="28"/>
          <w:szCs w:val="28"/>
        </w:rPr>
        <w:t>с</w:t>
      </w:r>
      <w:proofErr w:type="gramEnd"/>
      <w:r w:rsidRPr="00794508">
        <w:rPr>
          <w:rFonts w:eastAsia="Times New Roman"/>
          <w:sz w:val="28"/>
          <w:szCs w:val="28"/>
        </w:rPr>
        <w:t xml:space="preserve"> текущих 4,5%). Для реализации меры в период до 1 июля 2022 года 4 марта принято необходимое решение </w:t>
      </w:r>
      <w:r w:rsidR="009C5EF7">
        <w:rPr>
          <w:rFonts w:eastAsia="Times New Roman"/>
          <w:sz w:val="28"/>
          <w:szCs w:val="28"/>
        </w:rPr>
        <w:t>С</w:t>
      </w:r>
      <w:r w:rsidRPr="00794508">
        <w:rPr>
          <w:rFonts w:eastAsia="Times New Roman"/>
          <w:sz w:val="28"/>
          <w:szCs w:val="28"/>
        </w:rPr>
        <w:t xml:space="preserve">овета директоров. </w:t>
      </w:r>
    </w:p>
    <w:p w:rsidR="00717E00" w:rsidRDefault="00717E00" w:rsidP="00C961F4">
      <w:pPr>
        <w:spacing w:line="336" w:lineRule="auto"/>
        <w:ind w:firstLine="709"/>
        <w:jc w:val="both"/>
        <w:rPr>
          <w:sz w:val="28"/>
          <w:szCs w:val="28"/>
        </w:rPr>
      </w:pPr>
    </w:p>
    <w:p w:rsidR="00D5347F" w:rsidRDefault="003B0448" w:rsidP="003A73E9">
      <w:pPr>
        <w:spacing w:line="336" w:lineRule="auto"/>
        <w:ind w:firstLine="709"/>
        <w:jc w:val="both"/>
        <w:rPr>
          <w:sz w:val="28"/>
          <w:szCs w:val="28"/>
        </w:rPr>
      </w:pPr>
      <w:r w:rsidRPr="005C00CB">
        <w:rPr>
          <w:sz w:val="28"/>
          <w:szCs w:val="28"/>
          <w:highlight w:val="yellow"/>
        </w:rPr>
        <w:t>В настоящее время прорабатываются следующие меры поддержки</w:t>
      </w:r>
      <w:r w:rsidR="00D5347F" w:rsidRPr="005C00CB">
        <w:rPr>
          <w:sz w:val="28"/>
          <w:szCs w:val="28"/>
          <w:highlight w:val="yellow"/>
        </w:rPr>
        <w:t xml:space="preserve"> </w:t>
      </w:r>
      <w:r w:rsidR="00D5347F" w:rsidRPr="005C00CB">
        <w:rPr>
          <w:b/>
          <w:sz w:val="28"/>
          <w:szCs w:val="28"/>
          <w:highlight w:val="yellow"/>
        </w:rPr>
        <w:t>в рамках «Второго пакета»</w:t>
      </w:r>
      <w:r w:rsidR="00D5347F" w:rsidRPr="005C00CB">
        <w:rPr>
          <w:sz w:val="28"/>
          <w:szCs w:val="28"/>
          <w:highlight w:val="yellow"/>
        </w:rPr>
        <w:t>:</w:t>
      </w:r>
    </w:p>
    <w:p w:rsidR="004E6AC1" w:rsidRDefault="004E6AC1" w:rsidP="003A73E9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4E6AC1">
        <w:rPr>
          <w:sz w:val="28"/>
          <w:szCs w:val="28"/>
        </w:rPr>
        <w:t>Предоставление отсрочки по выплате процентов и по возврату основного долга по кредитам в рамках программы ФОТ 3.0 на срок 6 месяцев</w:t>
      </w:r>
      <w:r>
        <w:rPr>
          <w:sz w:val="28"/>
          <w:szCs w:val="28"/>
        </w:rPr>
        <w:t>.</w:t>
      </w:r>
    </w:p>
    <w:p w:rsidR="003B0448" w:rsidRPr="005C00CB" w:rsidRDefault="004E6AC1" w:rsidP="003A73E9">
      <w:pPr>
        <w:spacing w:line="33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D5347F">
        <w:rPr>
          <w:sz w:val="28"/>
          <w:szCs w:val="28"/>
        </w:rPr>
        <w:t xml:space="preserve">. </w:t>
      </w:r>
      <w:r w:rsidR="00662AB9" w:rsidRPr="00662AB9">
        <w:rPr>
          <w:sz w:val="28"/>
          <w:szCs w:val="28"/>
        </w:rPr>
        <w:t xml:space="preserve">В целях обеспечения непрерывности оказания поддержки государственными </w:t>
      </w:r>
      <w:proofErr w:type="spellStart"/>
      <w:r w:rsidR="00662AB9" w:rsidRPr="00662AB9">
        <w:rPr>
          <w:sz w:val="28"/>
          <w:szCs w:val="28"/>
        </w:rPr>
        <w:t>микрофинансовыми</w:t>
      </w:r>
      <w:proofErr w:type="spellEnd"/>
      <w:r w:rsidR="00662AB9" w:rsidRPr="00662AB9">
        <w:rPr>
          <w:sz w:val="28"/>
          <w:szCs w:val="28"/>
        </w:rPr>
        <w:t xml:space="preserve"> и региональными гарантийными организациями </w:t>
      </w:r>
      <w:r w:rsidR="00662AB9" w:rsidRPr="00662AB9">
        <w:rPr>
          <w:b/>
          <w:sz w:val="28"/>
          <w:szCs w:val="28"/>
        </w:rPr>
        <w:t>срок разделения</w:t>
      </w:r>
      <w:r w:rsidR="00662AB9" w:rsidRPr="00662AB9">
        <w:rPr>
          <w:sz w:val="28"/>
          <w:szCs w:val="28"/>
        </w:rPr>
        <w:t xml:space="preserve"> таких организаций, действующих в настоящее время на базе одного юридического лица, </w:t>
      </w:r>
      <w:r w:rsidR="00662AB9" w:rsidRPr="005C00CB">
        <w:rPr>
          <w:b/>
          <w:sz w:val="28"/>
          <w:szCs w:val="28"/>
        </w:rPr>
        <w:t xml:space="preserve">предлагается перенести на 1 год (до 1 июля 2023 года). </w:t>
      </w:r>
    </w:p>
    <w:p w:rsidR="00662AB9" w:rsidRDefault="004E6AC1" w:rsidP="003A73E9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2AB9">
        <w:rPr>
          <w:sz w:val="28"/>
          <w:szCs w:val="28"/>
        </w:rPr>
        <w:t>. У</w:t>
      </w:r>
      <w:r w:rsidR="00662AB9" w:rsidRPr="00662AB9">
        <w:rPr>
          <w:sz w:val="28"/>
          <w:szCs w:val="28"/>
        </w:rPr>
        <w:t xml:space="preserve">слуги по размещению на электронных торговых площадках </w:t>
      </w:r>
      <w:r w:rsidR="00662AB9" w:rsidRPr="007B0D45">
        <w:rPr>
          <w:sz w:val="28"/>
          <w:szCs w:val="28"/>
        </w:rPr>
        <w:t xml:space="preserve">дополнены услугами по размещению на </w:t>
      </w:r>
      <w:proofErr w:type="spellStart"/>
      <w:r w:rsidR="00662AB9" w:rsidRPr="007B0D45">
        <w:rPr>
          <w:sz w:val="28"/>
          <w:szCs w:val="28"/>
        </w:rPr>
        <w:t>маркетплейсах</w:t>
      </w:r>
      <w:proofErr w:type="spellEnd"/>
      <w:r w:rsidR="00662AB9" w:rsidRPr="00662AB9">
        <w:rPr>
          <w:sz w:val="28"/>
          <w:szCs w:val="28"/>
        </w:rPr>
        <w:t xml:space="preserve"> и уточнен перечень таких услуг, в том числе связанных с </w:t>
      </w:r>
      <w:r w:rsidR="00662AB9" w:rsidRPr="007B0D45">
        <w:rPr>
          <w:b/>
          <w:sz w:val="28"/>
          <w:szCs w:val="28"/>
        </w:rPr>
        <w:t>хранением и доставкой, при реализации продукции</w:t>
      </w:r>
      <w:r w:rsidR="00662AB9" w:rsidRPr="00662AB9">
        <w:rPr>
          <w:sz w:val="28"/>
          <w:szCs w:val="28"/>
        </w:rPr>
        <w:t xml:space="preserve"> (товаров, работ, услуг) в рамках оказания услуг Центрами «Мой бизнес».</w:t>
      </w:r>
    </w:p>
    <w:p w:rsidR="007B0D45" w:rsidRDefault="004E6AC1" w:rsidP="007B0D45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0D45">
        <w:rPr>
          <w:sz w:val="28"/>
          <w:szCs w:val="28"/>
        </w:rPr>
        <w:t xml:space="preserve">. </w:t>
      </w:r>
      <w:r w:rsidR="007B0D45" w:rsidRPr="001359BF">
        <w:rPr>
          <w:b/>
          <w:sz w:val="28"/>
          <w:szCs w:val="28"/>
        </w:rPr>
        <w:t>Дополнение мероприятия по предоставлению грантов</w:t>
      </w:r>
      <w:r w:rsidR="007B0D45" w:rsidRPr="007B0D45">
        <w:rPr>
          <w:sz w:val="28"/>
          <w:szCs w:val="28"/>
        </w:rPr>
        <w:t xml:space="preserve"> социальным предприятиям новой категорией получателей - субъектами </w:t>
      </w:r>
      <w:r w:rsidR="00A50FEA">
        <w:rPr>
          <w:sz w:val="28"/>
          <w:szCs w:val="28"/>
        </w:rPr>
        <w:t>МСП</w:t>
      </w:r>
      <w:r w:rsidR="007B0D45" w:rsidRPr="007B0D45">
        <w:rPr>
          <w:sz w:val="28"/>
          <w:szCs w:val="28"/>
        </w:rPr>
        <w:t>, созданными физическими лицами в возрасте до 25 лет включительно, в целях оказания поддержки молодым предпринимателям на ранних этапах развития. Максимальная сумма гранта для обеих категорий получателей – 500 тысяч рублей</w:t>
      </w:r>
      <w:r w:rsidR="005C00CB">
        <w:rPr>
          <w:sz w:val="28"/>
          <w:szCs w:val="28"/>
        </w:rPr>
        <w:t xml:space="preserve"> (</w:t>
      </w:r>
      <w:r w:rsidR="007B0D45" w:rsidRPr="007B0D45">
        <w:rPr>
          <w:sz w:val="28"/>
          <w:szCs w:val="28"/>
        </w:rPr>
        <w:t>для Арктической зон</w:t>
      </w:r>
      <w:r w:rsidR="005C00CB">
        <w:rPr>
          <w:sz w:val="28"/>
          <w:szCs w:val="28"/>
        </w:rPr>
        <w:t xml:space="preserve">ы - </w:t>
      </w:r>
      <w:r w:rsidR="007B0D45" w:rsidRPr="007B0D45">
        <w:rPr>
          <w:sz w:val="28"/>
          <w:szCs w:val="28"/>
        </w:rPr>
        <w:t xml:space="preserve">1 </w:t>
      </w:r>
      <w:proofErr w:type="gramStart"/>
      <w:r w:rsidR="007B0D45" w:rsidRPr="007B0D45">
        <w:rPr>
          <w:sz w:val="28"/>
          <w:szCs w:val="28"/>
        </w:rPr>
        <w:t>млн</w:t>
      </w:r>
      <w:proofErr w:type="gramEnd"/>
      <w:r w:rsidR="007B0D45" w:rsidRPr="007B0D45">
        <w:rPr>
          <w:sz w:val="28"/>
          <w:szCs w:val="28"/>
        </w:rPr>
        <w:t xml:space="preserve"> рублей</w:t>
      </w:r>
      <w:r w:rsidR="005C00CB">
        <w:rPr>
          <w:sz w:val="28"/>
          <w:szCs w:val="28"/>
        </w:rPr>
        <w:t>)</w:t>
      </w:r>
      <w:r w:rsidR="007B0D45" w:rsidRPr="007B0D45">
        <w:rPr>
          <w:sz w:val="28"/>
          <w:szCs w:val="28"/>
        </w:rPr>
        <w:t>.</w:t>
      </w:r>
      <w:r w:rsidR="00884368">
        <w:rPr>
          <w:sz w:val="28"/>
          <w:szCs w:val="28"/>
        </w:rPr>
        <w:t xml:space="preserve"> </w:t>
      </w:r>
      <w:r w:rsidR="007B0D45" w:rsidRPr="007B0D45">
        <w:rPr>
          <w:sz w:val="28"/>
          <w:szCs w:val="28"/>
        </w:rPr>
        <w:t>При этом обязательными условиями</w:t>
      </w:r>
      <w:r w:rsidR="00884368">
        <w:rPr>
          <w:sz w:val="28"/>
          <w:szCs w:val="28"/>
        </w:rPr>
        <w:t xml:space="preserve"> остаются </w:t>
      </w:r>
      <w:r w:rsidR="00884368" w:rsidRPr="007B0D45">
        <w:rPr>
          <w:sz w:val="28"/>
          <w:szCs w:val="28"/>
        </w:rPr>
        <w:t>прохождение</w:t>
      </w:r>
      <w:r w:rsidR="00884368">
        <w:rPr>
          <w:sz w:val="28"/>
          <w:szCs w:val="28"/>
        </w:rPr>
        <w:t xml:space="preserve"> обучения в Центре «Мой бизнес» и частичное </w:t>
      </w:r>
      <w:proofErr w:type="spellStart"/>
      <w:r w:rsidR="007B0D45" w:rsidRPr="007B0D45">
        <w:rPr>
          <w:sz w:val="28"/>
          <w:szCs w:val="28"/>
        </w:rPr>
        <w:t>софинансировани</w:t>
      </w:r>
      <w:r w:rsidR="00884368">
        <w:rPr>
          <w:sz w:val="28"/>
          <w:szCs w:val="28"/>
        </w:rPr>
        <w:t>е</w:t>
      </w:r>
      <w:proofErr w:type="spellEnd"/>
      <w:r w:rsidR="00884368">
        <w:rPr>
          <w:sz w:val="28"/>
          <w:szCs w:val="28"/>
        </w:rPr>
        <w:t xml:space="preserve"> проекта </w:t>
      </w:r>
      <w:r w:rsidR="007B0D45" w:rsidRPr="007B0D45">
        <w:rPr>
          <w:sz w:val="28"/>
          <w:szCs w:val="28"/>
        </w:rPr>
        <w:t>получател</w:t>
      </w:r>
      <w:r w:rsidR="00884368">
        <w:rPr>
          <w:sz w:val="28"/>
          <w:szCs w:val="28"/>
        </w:rPr>
        <w:t>ем</w:t>
      </w:r>
      <w:r w:rsidR="007B0D45" w:rsidRPr="007B0D45">
        <w:rPr>
          <w:sz w:val="28"/>
          <w:szCs w:val="28"/>
        </w:rPr>
        <w:t xml:space="preserve"> поддержки</w:t>
      </w:r>
      <w:r w:rsidR="00884368">
        <w:rPr>
          <w:sz w:val="28"/>
          <w:szCs w:val="28"/>
        </w:rPr>
        <w:t xml:space="preserve">, причем его размер </w:t>
      </w:r>
      <w:r w:rsidR="00884368" w:rsidRPr="005C00CB">
        <w:rPr>
          <w:b/>
          <w:sz w:val="28"/>
          <w:szCs w:val="28"/>
        </w:rPr>
        <w:t>снижен в 2 раза</w:t>
      </w:r>
      <w:r w:rsidR="00884368">
        <w:rPr>
          <w:sz w:val="28"/>
          <w:szCs w:val="28"/>
        </w:rPr>
        <w:t xml:space="preserve"> (</w:t>
      </w:r>
      <w:r w:rsidR="007B0D45" w:rsidRPr="007B0D45">
        <w:rPr>
          <w:sz w:val="28"/>
          <w:szCs w:val="28"/>
        </w:rPr>
        <w:t xml:space="preserve">не </w:t>
      </w:r>
      <w:r w:rsidR="00884368">
        <w:rPr>
          <w:sz w:val="28"/>
          <w:szCs w:val="28"/>
        </w:rPr>
        <w:t>менее 25% от стоимости проекта).</w:t>
      </w:r>
    </w:p>
    <w:p w:rsidR="001359BF" w:rsidRDefault="004E6AC1" w:rsidP="007B0D45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359BF">
        <w:rPr>
          <w:sz w:val="28"/>
          <w:szCs w:val="28"/>
        </w:rPr>
        <w:t xml:space="preserve">. </w:t>
      </w:r>
      <w:r w:rsidR="0016577E" w:rsidRPr="0016577E">
        <w:rPr>
          <w:b/>
          <w:sz w:val="28"/>
          <w:szCs w:val="28"/>
        </w:rPr>
        <w:t>Расширение перечня участников</w:t>
      </w:r>
      <w:r w:rsidR="00A42B45">
        <w:rPr>
          <w:b/>
          <w:sz w:val="28"/>
          <w:szCs w:val="28"/>
        </w:rPr>
        <w:t xml:space="preserve"> </w:t>
      </w:r>
      <w:r w:rsidR="00A42B45" w:rsidRPr="0016577E">
        <w:rPr>
          <w:sz w:val="28"/>
          <w:szCs w:val="28"/>
        </w:rPr>
        <w:t>мероприятия</w:t>
      </w:r>
      <w:r w:rsidR="00A42B45" w:rsidRPr="00A42B45">
        <w:rPr>
          <w:b/>
          <w:sz w:val="28"/>
          <w:szCs w:val="28"/>
        </w:rPr>
        <w:t xml:space="preserve"> </w:t>
      </w:r>
      <w:r w:rsidR="00A42B45">
        <w:rPr>
          <w:sz w:val="28"/>
          <w:szCs w:val="28"/>
        </w:rPr>
        <w:t>по созданию</w:t>
      </w:r>
      <w:r w:rsidR="00A42B45" w:rsidRPr="00A42B45">
        <w:rPr>
          <w:sz w:val="28"/>
          <w:szCs w:val="28"/>
        </w:rPr>
        <w:t xml:space="preserve"> промышленных парков и технопарков</w:t>
      </w:r>
      <w:r w:rsidR="00A42B45">
        <w:rPr>
          <w:sz w:val="28"/>
          <w:szCs w:val="28"/>
        </w:rPr>
        <w:t xml:space="preserve"> на</w:t>
      </w:r>
      <w:r w:rsidR="00591AE6">
        <w:rPr>
          <w:sz w:val="28"/>
          <w:szCs w:val="28"/>
        </w:rPr>
        <w:t xml:space="preserve"> 10 доп. регионов</w:t>
      </w:r>
      <w:r w:rsidR="0016577E" w:rsidRPr="0016577E">
        <w:rPr>
          <w:sz w:val="28"/>
          <w:szCs w:val="28"/>
        </w:rPr>
        <w:t xml:space="preserve">: </w:t>
      </w:r>
      <w:proofErr w:type="gramStart"/>
      <w:r w:rsidR="0016577E" w:rsidRPr="0016577E">
        <w:rPr>
          <w:sz w:val="28"/>
          <w:szCs w:val="28"/>
        </w:rPr>
        <w:t>Республику Хакасию, Республику Мордовию, Астраханскую область, Орловскую область, Республику Коми, Ульяновскую область, Саратовскую область, Кировскую область, Новгородскую область, Брянскую область.</w:t>
      </w:r>
      <w:proofErr w:type="gramEnd"/>
    </w:p>
    <w:p w:rsidR="009378F5" w:rsidRDefault="004E6AC1" w:rsidP="009378F5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91AE6">
        <w:rPr>
          <w:sz w:val="28"/>
          <w:szCs w:val="28"/>
        </w:rPr>
        <w:t xml:space="preserve">. </w:t>
      </w:r>
      <w:r w:rsidR="009378F5">
        <w:rPr>
          <w:sz w:val="28"/>
          <w:szCs w:val="28"/>
        </w:rPr>
        <w:t>Вводится новая услуга ЦПЭ по</w:t>
      </w:r>
      <w:r w:rsidR="009378F5" w:rsidRPr="009378F5">
        <w:rPr>
          <w:sz w:val="28"/>
          <w:szCs w:val="28"/>
        </w:rPr>
        <w:t xml:space="preserve"> содействию субъектам </w:t>
      </w:r>
      <w:r w:rsidR="009378F5">
        <w:rPr>
          <w:sz w:val="28"/>
          <w:szCs w:val="28"/>
        </w:rPr>
        <w:t>МСП</w:t>
      </w:r>
      <w:r w:rsidR="009378F5" w:rsidRPr="009378F5">
        <w:rPr>
          <w:sz w:val="28"/>
          <w:szCs w:val="28"/>
        </w:rPr>
        <w:t xml:space="preserve"> </w:t>
      </w:r>
      <w:r w:rsidR="009378F5">
        <w:rPr>
          <w:sz w:val="28"/>
          <w:szCs w:val="28"/>
        </w:rPr>
        <w:br/>
      </w:r>
      <w:r w:rsidR="009378F5" w:rsidRPr="009378F5">
        <w:rPr>
          <w:sz w:val="28"/>
          <w:szCs w:val="28"/>
        </w:rPr>
        <w:t xml:space="preserve">в транспортировке продукции, предназначенной для экспорта, в рамках заключенных экспортных контрактов предлагаем ввести новую дискретную услугу для </w:t>
      </w:r>
      <w:r w:rsidR="009378F5" w:rsidRPr="009378F5">
        <w:rPr>
          <w:b/>
          <w:sz w:val="28"/>
          <w:szCs w:val="28"/>
        </w:rPr>
        <w:t>ЦПЭ</w:t>
      </w:r>
      <w:r w:rsidR="009378F5" w:rsidRPr="009378F5">
        <w:rPr>
          <w:sz w:val="28"/>
          <w:szCs w:val="28"/>
        </w:rPr>
        <w:t xml:space="preserve">, предусматривающую </w:t>
      </w:r>
      <w:proofErr w:type="spellStart"/>
      <w:r w:rsidR="009378F5" w:rsidRPr="009378F5">
        <w:rPr>
          <w:b/>
          <w:sz w:val="28"/>
          <w:szCs w:val="28"/>
        </w:rPr>
        <w:t>софинансирование</w:t>
      </w:r>
      <w:proofErr w:type="spellEnd"/>
      <w:r w:rsidR="009378F5" w:rsidRPr="009378F5">
        <w:rPr>
          <w:b/>
          <w:sz w:val="28"/>
          <w:szCs w:val="28"/>
        </w:rPr>
        <w:t xml:space="preserve"> затрат</w:t>
      </w:r>
      <w:r w:rsidR="009378F5" w:rsidRPr="009378F5">
        <w:rPr>
          <w:sz w:val="28"/>
          <w:szCs w:val="28"/>
        </w:rPr>
        <w:t xml:space="preserve">, связанных с осуществлением транспортировки продукции субъекта </w:t>
      </w:r>
      <w:r w:rsidR="005C00CB">
        <w:rPr>
          <w:sz w:val="28"/>
          <w:szCs w:val="28"/>
        </w:rPr>
        <w:t xml:space="preserve">МСП </w:t>
      </w:r>
      <w:r w:rsidR="009378F5" w:rsidRPr="009378F5">
        <w:rPr>
          <w:sz w:val="28"/>
          <w:szCs w:val="28"/>
        </w:rPr>
        <w:t xml:space="preserve">по территории </w:t>
      </w:r>
      <w:r w:rsidR="005C00CB">
        <w:rPr>
          <w:sz w:val="28"/>
          <w:szCs w:val="28"/>
        </w:rPr>
        <w:t>РФ</w:t>
      </w:r>
      <w:r w:rsidR="009378F5" w:rsidRPr="009378F5">
        <w:rPr>
          <w:sz w:val="28"/>
          <w:szCs w:val="28"/>
        </w:rPr>
        <w:t xml:space="preserve">, в пределах 500 тыс. рублей на одного субъекта </w:t>
      </w:r>
      <w:r w:rsidR="005C00CB">
        <w:rPr>
          <w:sz w:val="28"/>
          <w:szCs w:val="28"/>
        </w:rPr>
        <w:t>МСП</w:t>
      </w:r>
      <w:r w:rsidR="009378F5" w:rsidRPr="009378F5">
        <w:rPr>
          <w:sz w:val="28"/>
          <w:szCs w:val="28"/>
        </w:rPr>
        <w:t xml:space="preserve"> и не более 5 </w:t>
      </w:r>
      <w:proofErr w:type="gramStart"/>
      <w:r w:rsidR="009378F5" w:rsidRPr="009378F5">
        <w:rPr>
          <w:sz w:val="28"/>
          <w:szCs w:val="28"/>
        </w:rPr>
        <w:t>млн</w:t>
      </w:r>
      <w:proofErr w:type="gramEnd"/>
      <w:r w:rsidR="009378F5" w:rsidRPr="009378F5">
        <w:rPr>
          <w:sz w:val="28"/>
          <w:szCs w:val="28"/>
        </w:rPr>
        <w:t xml:space="preserve"> рублей на статью сметы</w:t>
      </w:r>
      <w:r w:rsidR="009378F5">
        <w:rPr>
          <w:sz w:val="28"/>
          <w:szCs w:val="28"/>
        </w:rPr>
        <w:t>.</w:t>
      </w:r>
    </w:p>
    <w:sectPr w:rsidR="009378F5" w:rsidSect="00C0536A">
      <w:headerReference w:type="default" r:id="rId8"/>
      <w:pgSz w:w="11906" w:h="16838"/>
      <w:pgMar w:top="567" w:right="567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E65" w:rsidRDefault="00D45E65" w:rsidP="00C0536A">
      <w:r>
        <w:separator/>
      </w:r>
    </w:p>
  </w:endnote>
  <w:endnote w:type="continuationSeparator" w:id="0">
    <w:p w:rsidR="00D45E65" w:rsidRDefault="00D45E65" w:rsidP="00C05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E65" w:rsidRDefault="00D45E65" w:rsidP="00C0536A">
      <w:r>
        <w:separator/>
      </w:r>
    </w:p>
  </w:footnote>
  <w:footnote w:type="continuationSeparator" w:id="0">
    <w:p w:rsidR="00D45E65" w:rsidRDefault="00D45E65" w:rsidP="00C05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337659"/>
      <w:docPartObj>
        <w:docPartGallery w:val="Page Numbers (Top of Page)"/>
        <w:docPartUnique/>
      </w:docPartObj>
    </w:sdtPr>
    <w:sdtEndPr/>
    <w:sdtContent>
      <w:p w:rsidR="003243BD" w:rsidRDefault="003243BD" w:rsidP="00C053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7DF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3979"/>
    <w:multiLevelType w:val="multilevel"/>
    <w:tmpl w:val="1DC67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B47D1"/>
    <w:multiLevelType w:val="multilevel"/>
    <w:tmpl w:val="A71C5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862E9F"/>
    <w:multiLevelType w:val="multilevel"/>
    <w:tmpl w:val="A872A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BE4E23"/>
    <w:multiLevelType w:val="hybridMultilevel"/>
    <w:tmpl w:val="9FDEB724"/>
    <w:lvl w:ilvl="0" w:tplc="E1E2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C821BF"/>
    <w:multiLevelType w:val="hybridMultilevel"/>
    <w:tmpl w:val="54C214F2"/>
    <w:lvl w:ilvl="0" w:tplc="E1E22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814B57"/>
    <w:multiLevelType w:val="hybridMultilevel"/>
    <w:tmpl w:val="39AC0A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F170297"/>
    <w:multiLevelType w:val="hybridMultilevel"/>
    <w:tmpl w:val="01DE1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55"/>
    <w:rsid w:val="00006056"/>
    <w:rsid w:val="00006E15"/>
    <w:rsid w:val="000104BB"/>
    <w:rsid w:val="000131AB"/>
    <w:rsid w:val="000138BA"/>
    <w:rsid w:val="00015CAD"/>
    <w:rsid w:val="00015F3A"/>
    <w:rsid w:val="00017A65"/>
    <w:rsid w:val="000205CA"/>
    <w:rsid w:val="000210F6"/>
    <w:rsid w:val="00022386"/>
    <w:rsid w:val="000223F4"/>
    <w:rsid w:val="0002366D"/>
    <w:rsid w:val="00031478"/>
    <w:rsid w:val="0004009B"/>
    <w:rsid w:val="00047DBC"/>
    <w:rsid w:val="000553D8"/>
    <w:rsid w:val="00060B4A"/>
    <w:rsid w:val="000639C4"/>
    <w:rsid w:val="00063B75"/>
    <w:rsid w:val="00066DA0"/>
    <w:rsid w:val="00070D1F"/>
    <w:rsid w:val="0007119C"/>
    <w:rsid w:val="00071420"/>
    <w:rsid w:val="00071B20"/>
    <w:rsid w:val="000733F7"/>
    <w:rsid w:val="00082E3B"/>
    <w:rsid w:val="00084499"/>
    <w:rsid w:val="000877F5"/>
    <w:rsid w:val="000935C3"/>
    <w:rsid w:val="000943D3"/>
    <w:rsid w:val="0009507B"/>
    <w:rsid w:val="0009538E"/>
    <w:rsid w:val="00095FFB"/>
    <w:rsid w:val="000A5320"/>
    <w:rsid w:val="000A57C2"/>
    <w:rsid w:val="000A78A9"/>
    <w:rsid w:val="000B7DC9"/>
    <w:rsid w:val="000C5102"/>
    <w:rsid w:val="000D073E"/>
    <w:rsid w:val="000E6852"/>
    <w:rsid w:val="000F76D0"/>
    <w:rsid w:val="001049A9"/>
    <w:rsid w:val="00110E39"/>
    <w:rsid w:val="00116129"/>
    <w:rsid w:val="001315C8"/>
    <w:rsid w:val="00134E25"/>
    <w:rsid w:val="001359BF"/>
    <w:rsid w:val="00135E83"/>
    <w:rsid w:val="00136CE5"/>
    <w:rsid w:val="00140782"/>
    <w:rsid w:val="0014179C"/>
    <w:rsid w:val="00144278"/>
    <w:rsid w:val="0014531D"/>
    <w:rsid w:val="00147A85"/>
    <w:rsid w:val="00154D89"/>
    <w:rsid w:val="00163736"/>
    <w:rsid w:val="0016577E"/>
    <w:rsid w:val="001660D2"/>
    <w:rsid w:val="00166362"/>
    <w:rsid w:val="00166B62"/>
    <w:rsid w:val="0016710E"/>
    <w:rsid w:val="00193DBB"/>
    <w:rsid w:val="00197DC0"/>
    <w:rsid w:val="001A7749"/>
    <w:rsid w:val="001B3438"/>
    <w:rsid w:val="001C0823"/>
    <w:rsid w:val="001C23AF"/>
    <w:rsid w:val="001C5FCB"/>
    <w:rsid w:val="001D42AF"/>
    <w:rsid w:val="001E1438"/>
    <w:rsid w:val="001E1EBD"/>
    <w:rsid w:val="001E3A47"/>
    <w:rsid w:val="001E7915"/>
    <w:rsid w:val="001F0D4E"/>
    <w:rsid w:val="001F1B5B"/>
    <w:rsid w:val="001F5A6D"/>
    <w:rsid w:val="001F796F"/>
    <w:rsid w:val="00210823"/>
    <w:rsid w:val="00212591"/>
    <w:rsid w:val="0021581D"/>
    <w:rsid w:val="0021661E"/>
    <w:rsid w:val="00221EEB"/>
    <w:rsid w:val="0022529B"/>
    <w:rsid w:val="0022790A"/>
    <w:rsid w:val="00227B56"/>
    <w:rsid w:val="00231298"/>
    <w:rsid w:val="00231F0E"/>
    <w:rsid w:val="00232E08"/>
    <w:rsid w:val="0024086C"/>
    <w:rsid w:val="0026067C"/>
    <w:rsid w:val="00261F0F"/>
    <w:rsid w:val="00266055"/>
    <w:rsid w:val="002667BB"/>
    <w:rsid w:val="0027701C"/>
    <w:rsid w:val="00282511"/>
    <w:rsid w:val="00284771"/>
    <w:rsid w:val="00286BFB"/>
    <w:rsid w:val="002920B7"/>
    <w:rsid w:val="0029230F"/>
    <w:rsid w:val="00294063"/>
    <w:rsid w:val="00297E85"/>
    <w:rsid w:val="002A65D7"/>
    <w:rsid w:val="002A795C"/>
    <w:rsid w:val="002B1A42"/>
    <w:rsid w:val="002B71D4"/>
    <w:rsid w:val="002C0C66"/>
    <w:rsid w:val="002C1EF8"/>
    <w:rsid w:val="002C4EE7"/>
    <w:rsid w:val="002D62B7"/>
    <w:rsid w:val="002E4B35"/>
    <w:rsid w:val="002E532A"/>
    <w:rsid w:val="002E6265"/>
    <w:rsid w:val="002F05AC"/>
    <w:rsid w:val="002F17B9"/>
    <w:rsid w:val="002F1CEE"/>
    <w:rsid w:val="002F3278"/>
    <w:rsid w:val="002F59B6"/>
    <w:rsid w:val="002F6F9E"/>
    <w:rsid w:val="002F7B94"/>
    <w:rsid w:val="003003BA"/>
    <w:rsid w:val="003007A9"/>
    <w:rsid w:val="00301291"/>
    <w:rsid w:val="00302B0E"/>
    <w:rsid w:val="003047F0"/>
    <w:rsid w:val="00304E74"/>
    <w:rsid w:val="00311CCF"/>
    <w:rsid w:val="00322610"/>
    <w:rsid w:val="003243BD"/>
    <w:rsid w:val="00335F52"/>
    <w:rsid w:val="00343E76"/>
    <w:rsid w:val="003475A2"/>
    <w:rsid w:val="00351763"/>
    <w:rsid w:val="003527A7"/>
    <w:rsid w:val="00366286"/>
    <w:rsid w:val="0037091A"/>
    <w:rsid w:val="00371617"/>
    <w:rsid w:val="003750CF"/>
    <w:rsid w:val="0037537E"/>
    <w:rsid w:val="00377F58"/>
    <w:rsid w:val="003854E2"/>
    <w:rsid w:val="003905C7"/>
    <w:rsid w:val="00397702"/>
    <w:rsid w:val="00397C95"/>
    <w:rsid w:val="003A1C0E"/>
    <w:rsid w:val="003A73E9"/>
    <w:rsid w:val="003B0448"/>
    <w:rsid w:val="003B10D8"/>
    <w:rsid w:val="003C4CE9"/>
    <w:rsid w:val="003C59D3"/>
    <w:rsid w:val="003D472F"/>
    <w:rsid w:val="003D5B3D"/>
    <w:rsid w:val="003D7709"/>
    <w:rsid w:val="003E2513"/>
    <w:rsid w:val="003E5764"/>
    <w:rsid w:val="003F2BCD"/>
    <w:rsid w:val="004023FF"/>
    <w:rsid w:val="00402C12"/>
    <w:rsid w:val="004043B6"/>
    <w:rsid w:val="00406D1C"/>
    <w:rsid w:val="004264A3"/>
    <w:rsid w:val="00431D80"/>
    <w:rsid w:val="00433632"/>
    <w:rsid w:val="0043650F"/>
    <w:rsid w:val="00436E05"/>
    <w:rsid w:val="004407FA"/>
    <w:rsid w:val="004419C1"/>
    <w:rsid w:val="00442D57"/>
    <w:rsid w:val="0044304B"/>
    <w:rsid w:val="00443B52"/>
    <w:rsid w:val="00451E81"/>
    <w:rsid w:val="00455D9E"/>
    <w:rsid w:val="00456583"/>
    <w:rsid w:val="004622FA"/>
    <w:rsid w:val="00463FCA"/>
    <w:rsid w:val="00465D33"/>
    <w:rsid w:val="00470546"/>
    <w:rsid w:val="0047067B"/>
    <w:rsid w:val="00475F4E"/>
    <w:rsid w:val="00481F4F"/>
    <w:rsid w:val="004847C2"/>
    <w:rsid w:val="00485752"/>
    <w:rsid w:val="004867E0"/>
    <w:rsid w:val="00495194"/>
    <w:rsid w:val="00495C9E"/>
    <w:rsid w:val="004A64D7"/>
    <w:rsid w:val="004A65A7"/>
    <w:rsid w:val="004A70A7"/>
    <w:rsid w:val="004B1166"/>
    <w:rsid w:val="004B12F2"/>
    <w:rsid w:val="004B5C2A"/>
    <w:rsid w:val="004B600B"/>
    <w:rsid w:val="004B64D7"/>
    <w:rsid w:val="004B6591"/>
    <w:rsid w:val="004B6735"/>
    <w:rsid w:val="004C2455"/>
    <w:rsid w:val="004D1E22"/>
    <w:rsid w:val="004D6383"/>
    <w:rsid w:val="004E2DD0"/>
    <w:rsid w:val="004E6AC1"/>
    <w:rsid w:val="004F1488"/>
    <w:rsid w:val="004F343F"/>
    <w:rsid w:val="004F3F03"/>
    <w:rsid w:val="004F621E"/>
    <w:rsid w:val="004F70F6"/>
    <w:rsid w:val="004F784B"/>
    <w:rsid w:val="004F7E41"/>
    <w:rsid w:val="00501C4B"/>
    <w:rsid w:val="005024D2"/>
    <w:rsid w:val="0050578C"/>
    <w:rsid w:val="00506287"/>
    <w:rsid w:val="00506919"/>
    <w:rsid w:val="00507AB5"/>
    <w:rsid w:val="005157BB"/>
    <w:rsid w:val="00521727"/>
    <w:rsid w:val="00524E3F"/>
    <w:rsid w:val="005263E8"/>
    <w:rsid w:val="00530B5F"/>
    <w:rsid w:val="00532F7B"/>
    <w:rsid w:val="0053305A"/>
    <w:rsid w:val="00535ACB"/>
    <w:rsid w:val="00540548"/>
    <w:rsid w:val="00547624"/>
    <w:rsid w:val="00552607"/>
    <w:rsid w:val="00553976"/>
    <w:rsid w:val="00562FC5"/>
    <w:rsid w:val="00563008"/>
    <w:rsid w:val="0056365E"/>
    <w:rsid w:val="00572A7A"/>
    <w:rsid w:val="005731DF"/>
    <w:rsid w:val="00575151"/>
    <w:rsid w:val="0057748E"/>
    <w:rsid w:val="005860FE"/>
    <w:rsid w:val="005863D3"/>
    <w:rsid w:val="00591AE6"/>
    <w:rsid w:val="00593B50"/>
    <w:rsid w:val="00595767"/>
    <w:rsid w:val="005A07F0"/>
    <w:rsid w:val="005A4A99"/>
    <w:rsid w:val="005B03A1"/>
    <w:rsid w:val="005B2818"/>
    <w:rsid w:val="005C00CB"/>
    <w:rsid w:val="005C3CE7"/>
    <w:rsid w:val="005D60B6"/>
    <w:rsid w:val="005D622F"/>
    <w:rsid w:val="005E562F"/>
    <w:rsid w:val="005E7734"/>
    <w:rsid w:val="005E7A18"/>
    <w:rsid w:val="005F0AF5"/>
    <w:rsid w:val="005F2654"/>
    <w:rsid w:val="005F53FC"/>
    <w:rsid w:val="005F56D2"/>
    <w:rsid w:val="00614938"/>
    <w:rsid w:val="00617450"/>
    <w:rsid w:val="0061781B"/>
    <w:rsid w:val="00626F46"/>
    <w:rsid w:val="00627D08"/>
    <w:rsid w:val="00632AA2"/>
    <w:rsid w:val="00642151"/>
    <w:rsid w:val="00654ADE"/>
    <w:rsid w:val="00662AB9"/>
    <w:rsid w:val="00663AC6"/>
    <w:rsid w:val="00664693"/>
    <w:rsid w:val="00664905"/>
    <w:rsid w:val="00665BBA"/>
    <w:rsid w:val="00665F9E"/>
    <w:rsid w:val="0066728C"/>
    <w:rsid w:val="00676878"/>
    <w:rsid w:val="006802A0"/>
    <w:rsid w:val="00681389"/>
    <w:rsid w:val="0068769B"/>
    <w:rsid w:val="00696CCC"/>
    <w:rsid w:val="006A20F1"/>
    <w:rsid w:val="006C1D64"/>
    <w:rsid w:val="006C40BA"/>
    <w:rsid w:val="006C5703"/>
    <w:rsid w:val="006D05EA"/>
    <w:rsid w:val="006D5E92"/>
    <w:rsid w:val="006E0BEA"/>
    <w:rsid w:val="006F14B3"/>
    <w:rsid w:val="006F1833"/>
    <w:rsid w:val="006F7783"/>
    <w:rsid w:val="006F7A0E"/>
    <w:rsid w:val="007018F5"/>
    <w:rsid w:val="00703FD1"/>
    <w:rsid w:val="0070695E"/>
    <w:rsid w:val="00706DDF"/>
    <w:rsid w:val="00712542"/>
    <w:rsid w:val="007127AB"/>
    <w:rsid w:val="00717E00"/>
    <w:rsid w:val="00723A25"/>
    <w:rsid w:val="00724A70"/>
    <w:rsid w:val="00732755"/>
    <w:rsid w:val="0074539F"/>
    <w:rsid w:val="007507F4"/>
    <w:rsid w:val="007563A6"/>
    <w:rsid w:val="0076463F"/>
    <w:rsid w:val="00765C55"/>
    <w:rsid w:val="00766FA6"/>
    <w:rsid w:val="00772311"/>
    <w:rsid w:val="00774940"/>
    <w:rsid w:val="00776A1E"/>
    <w:rsid w:val="007845D2"/>
    <w:rsid w:val="007871B9"/>
    <w:rsid w:val="00791DA6"/>
    <w:rsid w:val="007939E1"/>
    <w:rsid w:val="007972AE"/>
    <w:rsid w:val="007B0D45"/>
    <w:rsid w:val="007C4126"/>
    <w:rsid w:val="007E1DED"/>
    <w:rsid w:val="007E434C"/>
    <w:rsid w:val="007E4901"/>
    <w:rsid w:val="007E7E23"/>
    <w:rsid w:val="007F37EB"/>
    <w:rsid w:val="007F3BAE"/>
    <w:rsid w:val="008015C1"/>
    <w:rsid w:val="00802B73"/>
    <w:rsid w:val="0080370B"/>
    <w:rsid w:val="0081372D"/>
    <w:rsid w:val="008201D4"/>
    <w:rsid w:val="0082091A"/>
    <w:rsid w:val="00822265"/>
    <w:rsid w:val="008222B9"/>
    <w:rsid w:val="00824AE9"/>
    <w:rsid w:val="00827A71"/>
    <w:rsid w:val="00832C8A"/>
    <w:rsid w:val="0083500B"/>
    <w:rsid w:val="00840C65"/>
    <w:rsid w:val="00846162"/>
    <w:rsid w:val="00854FD2"/>
    <w:rsid w:val="00855667"/>
    <w:rsid w:val="00861BB4"/>
    <w:rsid w:val="0086269C"/>
    <w:rsid w:val="00863C45"/>
    <w:rsid w:val="00864453"/>
    <w:rsid w:val="008654C3"/>
    <w:rsid w:val="00865523"/>
    <w:rsid w:val="00872E8C"/>
    <w:rsid w:val="0087733F"/>
    <w:rsid w:val="00877CDF"/>
    <w:rsid w:val="00882AF0"/>
    <w:rsid w:val="00884368"/>
    <w:rsid w:val="00884EF7"/>
    <w:rsid w:val="008867CE"/>
    <w:rsid w:val="008914A6"/>
    <w:rsid w:val="0089199C"/>
    <w:rsid w:val="00892A02"/>
    <w:rsid w:val="00893C62"/>
    <w:rsid w:val="00897DC3"/>
    <w:rsid w:val="008A3A21"/>
    <w:rsid w:val="008A4417"/>
    <w:rsid w:val="008B6383"/>
    <w:rsid w:val="008B6F85"/>
    <w:rsid w:val="008C41F8"/>
    <w:rsid w:val="008D07DF"/>
    <w:rsid w:val="008D3D62"/>
    <w:rsid w:val="008D5472"/>
    <w:rsid w:val="008F0DD1"/>
    <w:rsid w:val="008F1ECC"/>
    <w:rsid w:val="008F2AD4"/>
    <w:rsid w:val="008F2EDC"/>
    <w:rsid w:val="008F61FF"/>
    <w:rsid w:val="008F788C"/>
    <w:rsid w:val="00902AE8"/>
    <w:rsid w:val="00905480"/>
    <w:rsid w:val="00905E9B"/>
    <w:rsid w:val="0091225D"/>
    <w:rsid w:val="00917641"/>
    <w:rsid w:val="009179D4"/>
    <w:rsid w:val="009224C4"/>
    <w:rsid w:val="00924FE7"/>
    <w:rsid w:val="009260E6"/>
    <w:rsid w:val="009320BA"/>
    <w:rsid w:val="00932AC2"/>
    <w:rsid w:val="0093305C"/>
    <w:rsid w:val="009351EA"/>
    <w:rsid w:val="009378F5"/>
    <w:rsid w:val="00940A74"/>
    <w:rsid w:val="00941B76"/>
    <w:rsid w:val="00944CE8"/>
    <w:rsid w:val="00951BFB"/>
    <w:rsid w:val="0095289A"/>
    <w:rsid w:val="00967014"/>
    <w:rsid w:val="00980F18"/>
    <w:rsid w:val="0098111F"/>
    <w:rsid w:val="0098182A"/>
    <w:rsid w:val="009848BB"/>
    <w:rsid w:val="00985679"/>
    <w:rsid w:val="00985B32"/>
    <w:rsid w:val="0098733E"/>
    <w:rsid w:val="00991E5F"/>
    <w:rsid w:val="009943CB"/>
    <w:rsid w:val="009952D3"/>
    <w:rsid w:val="009966C8"/>
    <w:rsid w:val="009A3AC4"/>
    <w:rsid w:val="009A6F68"/>
    <w:rsid w:val="009B0867"/>
    <w:rsid w:val="009B7BBE"/>
    <w:rsid w:val="009C5EF7"/>
    <w:rsid w:val="009C7A8E"/>
    <w:rsid w:val="009D28BF"/>
    <w:rsid w:val="009E2B70"/>
    <w:rsid w:val="009E5944"/>
    <w:rsid w:val="009F2A10"/>
    <w:rsid w:val="009F2F9A"/>
    <w:rsid w:val="009F4B6A"/>
    <w:rsid w:val="00A00F93"/>
    <w:rsid w:val="00A0462F"/>
    <w:rsid w:val="00A04A3E"/>
    <w:rsid w:val="00A06197"/>
    <w:rsid w:val="00A112FB"/>
    <w:rsid w:val="00A121E9"/>
    <w:rsid w:val="00A1389D"/>
    <w:rsid w:val="00A14180"/>
    <w:rsid w:val="00A2342C"/>
    <w:rsid w:val="00A30460"/>
    <w:rsid w:val="00A31675"/>
    <w:rsid w:val="00A33BF8"/>
    <w:rsid w:val="00A361E5"/>
    <w:rsid w:val="00A4197D"/>
    <w:rsid w:val="00A42B45"/>
    <w:rsid w:val="00A43B50"/>
    <w:rsid w:val="00A44D90"/>
    <w:rsid w:val="00A50FEA"/>
    <w:rsid w:val="00A52238"/>
    <w:rsid w:val="00A55C3B"/>
    <w:rsid w:val="00A72D42"/>
    <w:rsid w:val="00A93546"/>
    <w:rsid w:val="00A93E05"/>
    <w:rsid w:val="00A94EE4"/>
    <w:rsid w:val="00AA2577"/>
    <w:rsid w:val="00AA7537"/>
    <w:rsid w:val="00AB19BF"/>
    <w:rsid w:val="00AB56F4"/>
    <w:rsid w:val="00AB64CA"/>
    <w:rsid w:val="00AC0D3A"/>
    <w:rsid w:val="00AC14B9"/>
    <w:rsid w:val="00AD2600"/>
    <w:rsid w:val="00AD2CCB"/>
    <w:rsid w:val="00AD4155"/>
    <w:rsid w:val="00AE0A8A"/>
    <w:rsid w:val="00AE1676"/>
    <w:rsid w:val="00AE470E"/>
    <w:rsid w:val="00AE5B24"/>
    <w:rsid w:val="00AE6461"/>
    <w:rsid w:val="00AE6614"/>
    <w:rsid w:val="00AF35E9"/>
    <w:rsid w:val="00AF444C"/>
    <w:rsid w:val="00B00921"/>
    <w:rsid w:val="00B01ADD"/>
    <w:rsid w:val="00B01D0F"/>
    <w:rsid w:val="00B107B4"/>
    <w:rsid w:val="00B13159"/>
    <w:rsid w:val="00B20DC9"/>
    <w:rsid w:val="00B2114C"/>
    <w:rsid w:val="00B241CE"/>
    <w:rsid w:val="00B25C1B"/>
    <w:rsid w:val="00B2640C"/>
    <w:rsid w:val="00B34397"/>
    <w:rsid w:val="00B35682"/>
    <w:rsid w:val="00B3579D"/>
    <w:rsid w:val="00B35F28"/>
    <w:rsid w:val="00B379EC"/>
    <w:rsid w:val="00B433C1"/>
    <w:rsid w:val="00B4447C"/>
    <w:rsid w:val="00B520EB"/>
    <w:rsid w:val="00B554FA"/>
    <w:rsid w:val="00B70DC1"/>
    <w:rsid w:val="00B8152D"/>
    <w:rsid w:val="00B83724"/>
    <w:rsid w:val="00B85508"/>
    <w:rsid w:val="00B87044"/>
    <w:rsid w:val="00B90692"/>
    <w:rsid w:val="00B957F0"/>
    <w:rsid w:val="00BA0AB3"/>
    <w:rsid w:val="00BA5D06"/>
    <w:rsid w:val="00BB2D3C"/>
    <w:rsid w:val="00BB5131"/>
    <w:rsid w:val="00BB7271"/>
    <w:rsid w:val="00BC673A"/>
    <w:rsid w:val="00BC7023"/>
    <w:rsid w:val="00BD05B3"/>
    <w:rsid w:val="00BE0102"/>
    <w:rsid w:val="00BE0A6D"/>
    <w:rsid w:val="00BE2683"/>
    <w:rsid w:val="00BF1701"/>
    <w:rsid w:val="00BF24C2"/>
    <w:rsid w:val="00BF6249"/>
    <w:rsid w:val="00BF6DA5"/>
    <w:rsid w:val="00BF723F"/>
    <w:rsid w:val="00BF7F1F"/>
    <w:rsid w:val="00C0316A"/>
    <w:rsid w:val="00C04429"/>
    <w:rsid w:val="00C0536A"/>
    <w:rsid w:val="00C1065E"/>
    <w:rsid w:val="00C1508C"/>
    <w:rsid w:val="00C1716C"/>
    <w:rsid w:val="00C20178"/>
    <w:rsid w:val="00C20FA4"/>
    <w:rsid w:val="00C2440E"/>
    <w:rsid w:val="00C26669"/>
    <w:rsid w:val="00C37490"/>
    <w:rsid w:val="00C44050"/>
    <w:rsid w:val="00C44B2C"/>
    <w:rsid w:val="00C527E3"/>
    <w:rsid w:val="00C56434"/>
    <w:rsid w:val="00C633B7"/>
    <w:rsid w:val="00C63C1D"/>
    <w:rsid w:val="00C673B6"/>
    <w:rsid w:val="00C70A83"/>
    <w:rsid w:val="00C73235"/>
    <w:rsid w:val="00C762C3"/>
    <w:rsid w:val="00C901F1"/>
    <w:rsid w:val="00C90BD1"/>
    <w:rsid w:val="00C94672"/>
    <w:rsid w:val="00C961F4"/>
    <w:rsid w:val="00C97FCC"/>
    <w:rsid w:val="00CA1054"/>
    <w:rsid w:val="00CB0B57"/>
    <w:rsid w:val="00CB7591"/>
    <w:rsid w:val="00CC3415"/>
    <w:rsid w:val="00CC50A1"/>
    <w:rsid w:val="00CC5B8B"/>
    <w:rsid w:val="00CC5C44"/>
    <w:rsid w:val="00CC5E04"/>
    <w:rsid w:val="00CC6C1C"/>
    <w:rsid w:val="00CC7448"/>
    <w:rsid w:val="00CD6041"/>
    <w:rsid w:val="00CE1DD0"/>
    <w:rsid w:val="00CE6150"/>
    <w:rsid w:val="00CF2C4F"/>
    <w:rsid w:val="00CF422F"/>
    <w:rsid w:val="00D04AA1"/>
    <w:rsid w:val="00D050BB"/>
    <w:rsid w:val="00D07AF2"/>
    <w:rsid w:val="00D10DD6"/>
    <w:rsid w:val="00D20E48"/>
    <w:rsid w:val="00D215F8"/>
    <w:rsid w:val="00D238C5"/>
    <w:rsid w:val="00D26774"/>
    <w:rsid w:val="00D3115C"/>
    <w:rsid w:val="00D32EB1"/>
    <w:rsid w:val="00D35BDF"/>
    <w:rsid w:val="00D408F4"/>
    <w:rsid w:val="00D41C90"/>
    <w:rsid w:val="00D41EB3"/>
    <w:rsid w:val="00D45973"/>
    <w:rsid w:val="00D45E65"/>
    <w:rsid w:val="00D50405"/>
    <w:rsid w:val="00D52385"/>
    <w:rsid w:val="00D5347F"/>
    <w:rsid w:val="00D5516F"/>
    <w:rsid w:val="00D60F8D"/>
    <w:rsid w:val="00D647B5"/>
    <w:rsid w:val="00D65A47"/>
    <w:rsid w:val="00D65B60"/>
    <w:rsid w:val="00D66539"/>
    <w:rsid w:val="00D6727E"/>
    <w:rsid w:val="00D6728C"/>
    <w:rsid w:val="00D752F4"/>
    <w:rsid w:val="00D7538F"/>
    <w:rsid w:val="00D77F67"/>
    <w:rsid w:val="00D839D6"/>
    <w:rsid w:val="00D855CA"/>
    <w:rsid w:val="00D87775"/>
    <w:rsid w:val="00D914D5"/>
    <w:rsid w:val="00D93093"/>
    <w:rsid w:val="00D944EA"/>
    <w:rsid w:val="00DA28DF"/>
    <w:rsid w:val="00DA446D"/>
    <w:rsid w:val="00DA6067"/>
    <w:rsid w:val="00DB0B91"/>
    <w:rsid w:val="00DB2ABA"/>
    <w:rsid w:val="00DB56A2"/>
    <w:rsid w:val="00DB5FB9"/>
    <w:rsid w:val="00DB7368"/>
    <w:rsid w:val="00DC1489"/>
    <w:rsid w:val="00DC23AE"/>
    <w:rsid w:val="00DC273F"/>
    <w:rsid w:val="00DC2752"/>
    <w:rsid w:val="00DC31B2"/>
    <w:rsid w:val="00DC3EF9"/>
    <w:rsid w:val="00DC61B2"/>
    <w:rsid w:val="00DD1E47"/>
    <w:rsid w:val="00DD679A"/>
    <w:rsid w:val="00DE352C"/>
    <w:rsid w:val="00DE64D3"/>
    <w:rsid w:val="00DF2C1B"/>
    <w:rsid w:val="00DF6831"/>
    <w:rsid w:val="00DF7B33"/>
    <w:rsid w:val="00DF7D27"/>
    <w:rsid w:val="00E043E3"/>
    <w:rsid w:val="00E11459"/>
    <w:rsid w:val="00E177DF"/>
    <w:rsid w:val="00E26F78"/>
    <w:rsid w:val="00E322FA"/>
    <w:rsid w:val="00E33DD0"/>
    <w:rsid w:val="00E457B0"/>
    <w:rsid w:val="00E47BB0"/>
    <w:rsid w:val="00E50075"/>
    <w:rsid w:val="00E535CF"/>
    <w:rsid w:val="00E6016E"/>
    <w:rsid w:val="00E6130F"/>
    <w:rsid w:val="00E63D51"/>
    <w:rsid w:val="00E64842"/>
    <w:rsid w:val="00E65049"/>
    <w:rsid w:val="00E663D2"/>
    <w:rsid w:val="00E83E01"/>
    <w:rsid w:val="00E84D20"/>
    <w:rsid w:val="00E85356"/>
    <w:rsid w:val="00E934BA"/>
    <w:rsid w:val="00E9378E"/>
    <w:rsid w:val="00E93D6A"/>
    <w:rsid w:val="00E9522A"/>
    <w:rsid w:val="00E952C4"/>
    <w:rsid w:val="00EA34C2"/>
    <w:rsid w:val="00EA3B8E"/>
    <w:rsid w:val="00EA52C4"/>
    <w:rsid w:val="00EB48C0"/>
    <w:rsid w:val="00EB74C4"/>
    <w:rsid w:val="00EC7412"/>
    <w:rsid w:val="00EC794C"/>
    <w:rsid w:val="00ED10D7"/>
    <w:rsid w:val="00ED1C9E"/>
    <w:rsid w:val="00ED3610"/>
    <w:rsid w:val="00ED7D49"/>
    <w:rsid w:val="00EE3401"/>
    <w:rsid w:val="00EE4E3B"/>
    <w:rsid w:val="00EE5655"/>
    <w:rsid w:val="00EF1417"/>
    <w:rsid w:val="00EF14A4"/>
    <w:rsid w:val="00EF7568"/>
    <w:rsid w:val="00EF78B4"/>
    <w:rsid w:val="00EF7F5A"/>
    <w:rsid w:val="00F015D3"/>
    <w:rsid w:val="00F11490"/>
    <w:rsid w:val="00F14422"/>
    <w:rsid w:val="00F227B4"/>
    <w:rsid w:val="00F22BB5"/>
    <w:rsid w:val="00F2314F"/>
    <w:rsid w:val="00F24C9A"/>
    <w:rsid w:val="00F24E62"/>
    <w:rsid w:val="00F25201"/>
    <w:rsid w:val="00F25572"/>
    <w:rsid w:val="00F271D7"/>
    <w:rsid w:val="00F3017D"/>
    <w:rsid w:val="00F31768"/>
    <w:rsid w:val="00F40687"/>
    <w:rsid w:val="00F4620B"/>
    <w:rsid w:val="00F46431"/>
    <w:rsid w:val="00F514FF"/>
    <w:rsid w:val="00F54B37"/>
    <w:rsid w:val="00F67FF6"/>
    <w:rsid w:val="00F71092"/>
    <w:rsid w:val="00F720DA"/>
    <w:rsid w:val="00F72583"/>
    <w:rsid w:val="00F76599"/>
    <w:rsid w:val="00F77E65"/>
    <w:rsid w:val="00F80425"/>
    <w:rsid w:val="00F85ED3"/>
    <w:rsid w:val="00F864A6"/>
    <w:rsid w:val="00F90167"/>
    <w:rsid w:val="00F94842"/>
    <w:rsid w:val="00F9489D"/>
    <w:rsid w:val="00F95293"/>
    <w:rsid w:val="00F96BDD"/>
    <w:rsid w:val="00F970F3"/>
    <w:rsid w:val="00FA1E34"/>
    <w:rsid w:val="00FA2785"/>
    <w:rsid w:val="00FA33DF"/>
    <w:rsid w:val="00FA6733"/>
    <w:rsid w:val="00FB1A81"/>
    <w:rsid w:val="00FB5E3D"/>
    <w:rsid w:val="00FB63C5"/>
    <w:rsid w:val="00FC5538"/>
    <w:rsid w:val="00FC677B"/>
    <w:rsid w:val="00FD4162"/>
    <w:rsid w:val="00FD5B87"/>
    <w:rsid w:val="00FE56F4"/>
    <w:rsid w:val="00FE7CF4"/>
    <w:rsid w:val="00FF1044"/>
    <w:rsid w:val="00FF4EF4"/>
    <w:rsid w:val="00FF61CA"/>
    <w:rsid w:val="00FF685D"/>
    <w:rsid w:val="00FF72CE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3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,List Paragraph1,Proposal Bullet List,TOC style,Table,Нумерованый список,Список нумерованный цифры,Варианты ответов,UL,Абзац маркированнный,Список_Ав,Содержание. 2 уровень,Список с булитами,LSTBUL,Bullet Number,lp1"/>
    <w:basedOn w:val="a"/>
    <w:link w:val="a5"/>
    <w:uiPriority w:val="34"/>
    <w:qFormat/>
    <w:rsid w:val="001E791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53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536A"/>
  </w:style>
  <w:style w:type="paragraph" w:styleId="a8">
    <w:name w:val="footer"/>
    <w:basedOn w:val="a"/>
    <w:link w:val="a9"/>
    <w:uiPriority w:val="99"/>
    <w:unhideWhenUsed/>
    <w:rsid w:val="00C053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536A"/>
  </w:style>
  <w:style w:type="character" w:styleId="aa">
    <w:name w:val="annotation reference"/>
    <w:basedOn w:val="a0"/>
    <w:uiPriority w:val="99"/>
    <w:semiHidden/>
    <w:unhideWhenUsed/>
    <w:rsid w:val="005B28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B281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B28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B28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B281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B281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B2818"/>
    <w:rPr>
      <w:rFonts w:ascii="Segoe UI" w:hAnsi="Segoe UI" w:cs="Segoe UI"/>
      <w:sz w:val="18"/>
      <w:szCs w:val="18"/>
    </w:rPr>
  </w:style>
  <w:style w:type="character" w:styleId="af1">
    <w:name w:val="Emphasis"/>
    <w:basedOn w:val="a0"/>
    <w:uiPriority w:val="20"/>
    <w:qFormat/>
    <w:rsid w:val="0098733E"/>
    <w:rPr>
      <w:i/>
      <w:iCs/>
    </w:rPr>
  </w:style>
  <w:style w:type="character" w:customStyle="1" w:styleId="a5">
    <w:name w:val="Абзац списка Знак"/>
    <w:aliases w:val="Абзац списка для документа Знак,List Paragraph1 Знак,Proposal Bullet List Знак,TOC style Знак,Table Знак,Нумерованый список Знак,Список нумерованный цифры Знак,Варианты ответов Знак,UL Знак,Абзац маркированнный Знак,Список_Ав Знак"/>
    <w:link w:val="a4"/>
    <w:uiPriority w:val="34"/>
    <w:locked/>
    <w:rsid w:val="00991E5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961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3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,List Paragraph1,Proposal Bullet List,TOC style,Table,Нумерованый список,Список нумерованный цифры,Варианты ответов,UL,Абзац маркированнный,Список_Ав,Содержание. 2 уровень,Список с булитами,LSTBUL,Bullet Number,lp1"/>
    <w:basedOn w:val="a"/>
    <w:link w:val="a5"/>
    <w:uiPriority w:val="34"/>
    <w:qFormat/>
    <w:rsid w:val="001E791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53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536A"/>
  </w:style>
  <w:style w:type="paragraph" w:styleId="a8">
    <w:name w:val="footer"/>
    <w:basedOn w:val="a"/>
    <w:link w:val="a9"/>
    <w:uiPriority w:val="99"/>
    <w:unhideWhenUsed/>
    <w:rsid w:val="00C053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536A"/>
  </w:style>
  <w:style w:type="character" w:styleId="aa">
    <w:name w:val="annotation reference"/>
    <w:basedOn w:val="a0"/>
    <w:uiPriority w:val="99"/>
    <w:semiHidden/>
    <w:unhideWhenUsed/>
    <w:rsid w:val="005B28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B281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B28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B28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B281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B281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B2818"/>
    <w:rPr>
      <w:rFonts w:ascii="Segoe UI" w:hAnsi="Segoe UI" w:cs="Segoe UI"/>
      <w:sz w:val="18"/>
      <w:szCs w:val="18"/>
    </w:rPr>
  </w:style>
  <w:style w:type="character" w:styleId="af1">
    <w:name w:val="Emphasis"/>
    <w:basedOn w:val="a0"/>
    <w:uiPriority w:val="20"/>
    <w:qFormat/>
    <w:rsid w:val="0098733E"/>
    <w:rPr>
      <w:i/>
      <w:iCs/>
    </w:rPr>
  </w:style>
  <w:style w:type="character" w:customStyle="1" w:styleId="a5">
    <w:name w:val="Абзац списка Знак"/>
    <w:aliases w:val="Абзац списка для документа Знак,List Paragraph1 Знак,Proposal Bullet List Знак,TOC style Знак,Table Знак,Нумерованый список Знак,Список нумерованный цифры Знак,Варианты ответов Знак,UL Знак,Абзац маркированнный Знак,Список_Ав Знак"/>
    <w:link w:val="a4"/>
    <w:uiPriority w:val="34"/>
    <w:locked/>
    <w:rsid w:val="00991E5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961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2601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 Алёна Ильинична</dc:creator>
  <cp:lastModifiedBy>Евтушенко Анна Алексеевна</cp:lastModifiedBy>
  <cp:revision>2</cp:revision>
  <dcterms:created xsi:type="dcterms:W3CDTF">2022-03-25T06:12:00Z</dcterms:created>
  <dcterms:modified xsi:type="dcterms:W3CDTF">2022-03-25T06:12:00Z</dcterms:modified>
</cp:coreProperties>
</file>