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B82FC0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B8C">
              <w:rPr>
                <w:rFonts w:ascii="Times New Roman" w:hAnsi="Times New Roman"/>
                <w:b w:val="0"/>
                <w:bCs w:val="0"/>
                <w:szCs w:val="28"/>
              </w:rPr>
              <w:t>ПРОЕКТ</w:t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«______»_______2022</w:t>
            </w:r>
            <w:r w:rsidR="001977B1" w:rsidRPr="001977B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3F604A" w:rsidRDefault="003F604A" w:rsidP="003F6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3F6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825B8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 торговой деятельности»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F604A" w:rsidRDefault="003F604A" w:rsidP="00825B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>
        <w:rPr>
          <w:rFonts w:ascii="Times New Roman" w:hAnsi="Times New Roman"/>
          <w:sz w:val="28"/>
          <w:szCs w:val="28"/>
        </w:rPr>
        <w:t>о</w:t>
      </w:r>
      <w:r w:rsidR="00825B8C">
        <w:rPr>
          <w:rFonts w:ascii="Times New Roman" w:hAnsi="Times New Roman"/>
          <w:sz w:val="28"/>
          <w:szCs w:val="28"/>
        </w:rPr>
        <w:t>го района (приложение</w:t>
      </w:r>
      <w:r>
        <w:rPr>
          <w:rFonts w:ascii="Times New Roman" w:hAnsi="Times New Roman"/>
          <w:sz w:val="28"/>
          <w:szCs w:val="28"/>
        </w:rPr>
        <w:t xml:space="preserve"> 1);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состав комиссии по проведению конкурса на право размещения нест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Красно</w:t>
      </w:r>
      <w:r w:rsidR="00825B8C">
        <w:rPr>
          <w:rFonts w:ascii="Times New Roman" w:hAnsi="Times New Roman"/>
          <w:sz w:val="28"/>
          <w:szCs w:val="28"/>
        </w:rPr>
        <w:t xml:space="preserve">армейского района (приложение </w:t>
      </w:r>
      <w:r>
        <w:rPr>
          <w:rFonts w:ascii="Times New Roman" w:hAnsi="Times New Roman"/>
          <w:sz w:val="28"/>
          <w:szCs w:val="28"/>
        </w:rPr>
        <w:t>2).</w:t>
      </w:r>
    </w:p>
    <w:p w:rsidR="003F604A" w:rsidRPr="00825B8C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25B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по-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 w:rsidR="00825B8C">
        <w:rPr>
          <w:rFonts w:ascii="Times New Roman" w:hAnsi="Times New Roman"/>
          <w:sz w:val="28"/>
          <w:szCs w:val="28"/>
        </w:rPr>
        <w:t>от 6 июня 2022 года № 79 «</w:t>
      </w:r>
      <w:r w:rsidRPr="003F604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F604A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3F604A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 от 24 сентября 2019 года №164 «О разм</w:t>
      </w:r>
      <w:r w:rsidRPr="003F604A">
        <w:rPr>
          <w:rFonts w:ascii="Times New Roman" w:hAnsi="Times New Roman"/>
          <w:bCs/>
          <w:sz w:val="28"/>
          <w:szCs w:val="28"/>
        </w:rPr>
        <w:t>е</w:t>
      </w:r>
      <w:r w:rsidRPr="003F604A">
        <w:rPr>
          <w:rFonts w:ascii="Times New Roman" w:hAnsi="Times New Roman"/>
          <w:bCs/>
          <w:sz w:val="28"/>
          <w:szCs w:val="28"/>
        </w:rPr>
        <w:t xml:space="preserve">щении нестационарных торговых объектов на территории </w:t>
      </w:r>
      <w:proofErr w:type="spellStart"/>
      <w:r w:rsidRPr="003F604A">
        <w:rPr>
          <w:rFonts w:ascii="Times New Roman" w:hAnsi="Times New Roman"/>
          <w:bCs/>
          <w:sz w:val="28"/>
          <w:szCs w:val="28"/>
        </w:rPr>
        <w:t>Старонижестеблие</w:t>
      </w:r>
      <w:r w:rsidRPr="003F604A">
        <w:rPr>
          <w:rFonts w:ascii="Times New Roman" w:hAnsi="Times New Roman"/>
          <w:bCs/>
          <w:sz w:val="28"/>
          <w:szCs w:val="28"/>
        </w:rPr>
        <w:t>в</w:t>
      </w:r>
      <w:r w:rsidRPr="003F604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3F604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25B8C">
        <w:rPr>
          <w:rFonts w:ascii="Times New Roman" w:hAnsi="Times New Roman"/>
          <w:bCs/>
          <w:sz w:val="28"/>
          <w:szCs w:val="28"/>
        </w:rPr>
        <w:t xml:space="preserve"> </w:t>
      </w:r>
      <w:r w:rsidRPr="003F604A">
        <w:rPr>
          <w:rFonts w:ascii="Times New Roman" w:hAnsi="Times New Roman"/>
          <w:bCs/>
          <w:sz w:val="28"/>
          <w:szCs w:val="28"/>
        </w:rPr>
        <w:t>Красноармейского района»</w:t>
      </w:r>
      <w:r w:rsidR="00825B8C" w:rsidRPr="00825B8C">
        <w:rPr>
          <w:rFonts w:ascii="Times New Roman" w:hAnsi="Times New Roman"/>
          <w:bCs/>
          <w:sz w:val="28"/>
          <w:szCs w:val="28"/>
        </w:rPr>
        <w:t xml:space="preserve"> </w:t>
      </w:r>
      <w:r w:rsidR="00825B8C">
        <w:rPr>
          <w:rFonts w:ascii="Times New Roman" w:hAnsi="Times New Roman"/>
          <w:bCs/>
          <w:sz w:val="28"/>
          <w:szCs w:val="28"/>
        </w:rPr>
        <w:t>считать утратившим с</w:t>
      </w:r>
      <w:r w:rsidR="00825B8C">
        <w:rPr>
          <w:rFonts w:ascii="Times New Roman" w:hAnsi="Times New Roman"/>
          <w:bCs/>
          <w:sz w:val="28"/>
          <w:szCs w:val="28"/>
        </w:rPr>
        <w:t>и</w:t>
      </w:r>
      <w:r w:rsidR="00825B8C">
        <w:rPr>
          <w:rFonts w:ascii="Times New Roman" w:hAnsi="Times New Roman"/>
          <w:bCs/>
          <w:sz w:val="28"/>
          <w:szCs w:val="28"/>
        </w:rPr>
        <w:t>лу.</w:t>
      </w:r>
    </w:p>
    <w:p w:rsidR="001977B1" w:rsidRPr="001977B1" w:rsidRDefault="00EB6C69" w:rsidP="00825B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>. Общему отделу администрации Старонижестеблиевского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825B8C" w:rsidRPr="00825B8C" w:rsidRDefault="00CC4633" w:rsidP="00825B8C">
      <w:pPr>
        <w:ind w:right="-1" w:firstLine="709"/>
        <w:rPr>
          <w:rFonts w:ascii="Times New Roman" w:hAnsi="Times New Roman"/>
          <w:sz w:val="28"/>
          <w:szCs w:val="28"/>
        </w:rPr>
      </w:pPr>
      <w:r w:rsidRPr="00825B8C">
        <w:rPr>
          <w:rFonts w:ascii="Times New Roman" w:hAnsi="Times New Roman"/>
          <w:sz w:val="28"/>
          <w:szCs w:val="28"/>
        </w:rPr>
        <w:t>4</w:t>
      </w:r>
      <w:r w:rsidR="001977B1" w:rsidRPr="00825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825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825B8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825B8C" w:rsidRPr="00825B8C">
        <w:rPr>
          <w:rFonts w:ascii="Times New Roman" w:hAnsi="Times New Roman"/>
          <w:sz w:val="28"/>
          <w:szCs w:val="28"/>
        </w:rPr>
        <w:t>возложить на з</w:t>
      </w:r>
      <w:r w:rsidR="00825B8C" w:rsidRPr="00825B8C">
        <w:rPr>
          <w:rFonts w:ascii="Times New Roman" w:hAnsi="Times New Roman"/>
          <w:sz w:val="28"/>
          <w:szCs w:val="28"/>
        </w:rPr>
        <w:t>а</w:t>
      </w:r>
      <w:r w:rsidR="00825B8C" w:rsidRPr="00825B8C">
        <w:rPr>
          <w:rFonts w:ascii="Times New Roman" w:hAnsi="Times New Roman"/>
          <w:sz w:val="28"/>
          <w:szCs w:val="28"/>
        </w:rPr>
        <w:t xml:space="preserve">местителя главы </w:t>
      </w:r>
      <w:proofErr w:type="spellStart"/>
      <w:r w:rsidR="00825B8C" w:rsidRPr="00825B8C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825B8C" w:rsidRPr="00825B8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825B8C" w:rsidRPr="00825B8C">
        <w:rPr>
          <w:rFonts w:ascii="Times New Roman" w:hAnsi="Times New Roman"/>
          <w:sz w:val="28"/>
          <w:szCs w:val="28"/>
        </w:rPr>
        <w:t>й</w:t>
      </w:r>
      <w:r w:rsidR="00825B8C" w:rsidRPr="00825B8C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1977B1" w:rsidRPr="001977B1" w:rsidRDefault="00CC4633" w:rsidP="00825B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825B8C" w:rsidRDefault="003F604A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23775">
        <w:rPr>
          <w:rFonts w:ascii="Times New Roman" w:hAnsi="Times New Roman"/>
          <w:sz w:val="28"/>
          <w:szCs w:val="28"/>
        </w:rPr>
        <w:t xml:space="preserve"> </w:t>
      </w:r>
    </w:p>
    <w:p w:rsidR="00723775" w:rsidRPr="00825B8C" w:rsidRDefault="00723775" w:rsidP="00825B8C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8725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</w:p>
    <w:p w:rsidR="00723775" w:rsidRDefault="00723775" w:rsidP="00825B8C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A8725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25B8C">
        <w:rPr>
          <w:rFonts w:ascii="Times New Roman" w:hAnsi="Times New Roman"/>
          <w:sz w:val="28"/>
          <w:szCs w:val="28"/>
        </w:rPr>
        <w:t xml:space="preserve">     </w:t>
      </w:r>
      <w:r w:rsidR="003F604A">
        <w:rPr>
          <w:rFonts w:ascii="Times New Roman" w:hAnsi="Times New Roman"/>
          <w:sz w:val="28"/>
          <w:szCs w:val="28"/>
        </w:rPr>
        <w:t>В.В.</w:t>
      </w:r>
      <w:r w:rsidR="00825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04A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7C754A" w:rsidRPr="00DC2512" w:rsidRDefault="00F30B9A" w:rsidP="00F30B9A">
      <w:pPr>
        <w:tabs>
          <w:tab w:val="left" w:pos="3304"/>
        </w:tabs>
        <w:ind w:left="5103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E253A">
        <w:rPr>
          <w:rFonts w:ascii="Times New Roman" w:hAnsi="Times New Roman"/>
          <w:sz w:val="28"/>
          <w:szCs w:val="28"/>
        </w:rPr>
        <w:t>1</w:t>
      </w:r>
    </w:p>
    <w:p w:rsidR="00F30B9A" w:rsidRDefault="00F30B9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EB6C69">
        <w:rPr>
          <w:rFonts w:ascii="Times New Roman" w:hAnsi="Times New Roman" w:cs="Times New Roman"/>
          <w:sz w:val="28"/>
          <w:szCs w:val="28"/>
        </w:rPr>
        <w:t xml:space="preserve"> 2022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F30B9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977B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</w:t>
      </w:r>
      <w:r w:rsidR="00BC66CA" w:rsidRPr="00BC66CA">
        <w:rPr>
          <w:rFonts w:ascii="Times New Roman" w:hAnsi="Times New Roman" w:cs="Times New Roman"/>
          <w:sz w:val="28"/>
          <w:szCs w:val="28"/>
        </w:rPr>
        <w:t>сооружениях на з</w:t>
      </w:r>
      <w:r w:rsidR="00BC66CA" w:rsidRPr="00BC66CA">
        <w:rPr>
          <w:rFonts w:ascii="Times New Roman" w:hAnsi="Times New Roman" w:cs="Times New Roman"/>
          <w:sz w:val="28"/>
          <w:szCs w:val="28"/>
        </w:rPr>
        <w:t>е</w:t>
      </w:r>
      <w:r w:rsidR="00BC66CA" w:rsidRPr="00BC66C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(федеральной и государс</w:t>
      </w:r>
      <w:r w:rsidR="00BC66CA" w:rsidRPr="00BC66CA">
        <w:rPr>
          <w:rFonts w:ascii="Times New Roman" w:hAnsi="Times New Roman" w:cs="Times New Roman"/>
          <w:sz w:val="28"/>
          <w:szCs w:val="28"/>
        </w:rPr>
        <w:t>т</w:t>
      </w:r>
      <w:r w:rsidR="00BC66CA" w:rsidRPr="00BC66CA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края) собственности</w:t>
      </w:r>
      <w:r w:rsidR="00BC66C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 района, а также земельных участках</w:t>
      </w:r>
      <w:r w:rsidR="00210334" w:rsidRPr="00F30B9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торые не разграничена.</w:t>
      </w:r>
    </w:p>
    <w:p w:rsidR="00BC66CA" w:rsidRPr="00DC2512" w:rsidRDefault="00BC66CA" w:rsidP="00BC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C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BC66CA">
        <w:rPr>
          <w:rFonts w:ascii="Times New Roman" w:hAnsi="Times New Roman" w:cs="Times New Roman"/>
          <w:sz w:val="28"/>
          <w:szCs w:val="28"/>
        </w:rPr>
        <w:t>о</w:t>
      </w:r>
      <w:r w:rsidRPr="00BC66CA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BC66CA">
        <w:rPr>
          <w:rFonts w:ascii="Times New Roman" w:hAnsi="Times New Roman" w:cs="Times New Roman"/>
          <w:sz w:val="28"/>
          <w:szCs w:val="28"/>
        </w:rPr>
        <w:t>т</w:t>
      </w:r>
      <w:r w:rsidRPr="00BC66CA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9" w:history="1">
        <w:r w:rsidRPr="00BC6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66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года № 772.</w:t>
      </w:r>
      <w:proofErr w:type="gramEnd"/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F30B9A" w:rsidRDefault="00CB2AD2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51303-2013 «Тор</w:t>
      </w:r>
      <w:r w:rsidR="00434588">
        <w:rPr>
          <w:rFonts w:ascii="Times New Roman" w:hAnsi="Times New Roman" w:cs="Times New Roman"/>
          <w:sz w:val="28"/>
          <w:szCs w:val="28"/>
        </w:rPr>
        <w:t>-</w:t>
      </w:r>
      <w:r w:rsidRPr="00B244B0">
        <w:rPr>
          <w:rFonts w:ascii="Times New Roman" w:hAnsi="Times New Roman" w:cs="Times New Roman"/>
          <w:sz w:val="28"/>
          <w:szCs w:val="28"/>
        </w:rPr>
        <w:t xml:space="preserve">говля. Термины и определения», утвержденным </w:t>
      </w:r>
      <w:hyperlink r:id="rId10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 xml:space="preserve">ства по техническому регулированию и метрологии от 28 августа 2013 года 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07066" w:rsidRDefault="00CB2AD2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№ 582-ст, и постановлением главы администрации (губернатора) Краснодар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CB2AD2" w:rsidRPr="00B244B0" w:rsidRDefault="00CB2AD2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ского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/>
          <w:sz w:val="28"/>
          <w:szCs w:val="28"/>
        </w:rPr>
        <w:t>поселения Красноармейского района (далее - Кон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 xml:space="preserve">Требования, установленные настоящим Положением, не распространяются на отношения, связанные </w:t>
      </w:r>
      <w:proofErr w:type="gramStart"/>
      <w:r w:rsidR="00CB2AD2" w:rsidRPr="00CB2AD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2AD2" w:rsidRPr="00CB2AD2">
        <w:rPr>
          <w:rFonts w:ascii="Times New Roman" w:hAnsi="Times New Roman"/>
          <w:color w:val="000000"/>
          <w:sz w:val="28"/>
          <w:szCs w:val="28"/>
        </w:rPr>
        <w:t>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(вендинговых автоматов), киосков и павильонов, в том числе в составе торгово-остановочных комплексов, - до</w:t>
      </w:r>
      <w:r w:rsidR="00EB6C69">
        <w:rPr>
          <w:rFonts w:ascii="Times New Roman" w:hAnsi="Times New Roman" w:cs="Times New Roman"/>
          <w:sz w:val="28"/>
          <w:szCs w:val="28"/>
        </w:rPr>
        <w:t xml:space="preserve"> семи</w:t>
      </w:r>
      <w:r w:rsidR="00177DC6">
        <w:rPr>
          <w:rFonts w:ascii="Times New Roman" w:hAnsi="Times New Roman" w:cs="Times New Roman"/>
          <w:sz w:val="28"/>
          <w:szCs w:val="28"/>
        </w:rPr>
        <w:t xml:space="preserve"> лет без пр</w:t>
      </w:r>
      <w:r w:rsidR="00177DC6">
        <w:rPr>
          <w:rFonts w:ascii="Times New Roman" w:hAnsi="Times New Roman" w:cs="Times New Roman"/>
          <w:sz w:val="28"/>
          <w:szCs w:val="28"/>
        </w:rPr>
        <w:t>о</w:t>
      </w:r>
      <w:r w:rsidR="00177DC6">
        <w:rPr>
          <w:rFonts w:ascii="Times New Roman" w:hAnsi="Times New Roman" w:cs="Times New Roman"/>
          <w:sz w:val="28"/>
          <w:szCs w:val="28"/>
        </w:rPr>
        <w:t>ведения торгов продлевается срок действия договоров на размещение нест</w:t>
      </w:r>
      <w:r w:rsidR="00177DC6">
        <w:rPr>
          <w:rFonts w:ascii="Times New Roman" w:hAnsi="Times New Roman" w:cs="Times New Roman"/>
          <w:sz w:val="28"/>
          <w:szCs w:val="28"/>
        </w:rPr>
        <w:t>а</w:t>
      </w:r>
      <w:r w:rsidR="00177DC6">
        <w:rPr>
          <w:rFonts w:ascii="Times New Roman" w:hAnsi="Times New Roman" w:cs="Times New Roman"/>
          <w:sz w:val="28"/>
          <w:szCs w:val="28"/>
        </w:rPr>
        <w:t>ционарных торговых объектов и объектов для осуществления развозной то</w:t>
      </w:r>
      <w:r w:rsidR="00177DC6">
        <w:rPr>
          <w:rFonts w:ascii="Times New Roman" w:hAnsi="Times New Roman" w:cs="Times New Roman"/>
          <w:sz w:val="28"/>
          <w:szCs w:val="28"/>
        </w:rPr>
        <w:t>р</w:t>
      </w:r>
      <w:r w:rsidR="00177DC6">
        <w:rPr>
          <w:rFonts w:ascii="Times New Roman" w:hAnsi="Times New Roman" w:cs="Times New Roman"/>
          <w:sz w:val="28"/>
          <w:szCs w:val="28"/>
        </w:rPr>
        <w:t>говли</w:t>
      </w:r>
      <w:proofErr w:type="gramStart"/>
      <w:r w:rsidR="00177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DC6">
        <w:rPr>
          <w:rFonts w:ascii="Times New Roman" w:hAnsi="Times New Roman" w:cs="Times New Roman"/>
          <w:sz w:val="28"/>
          <w:szCs w:val="28"/>
        </w:rPr>
        <w:t xml:space="preserve"> включая договоры аренды для размещении указанных объектов на з</w:t>
      </w:r>
      <w:r w:rsidR="00177DC6">
        <w:rPr>
          <w:rFonts w:ascii="Times New Roman" w:hAnsi="Times New Roman" w:cs="Times New Roman"/>
          <w:sz w:val="28"/>
          <w:szCs w:val="28"/>
        </w:rPr>
        <w:t>е</w:t>
      </w:r>
      <w:r w:rsidR="00177DC6">
        <w:rPr>
          <w:rFonts w:ascii="Times New Roman" w:hAnsi="Times New Roman" w:cs="Times New Roman"/>
          <w:sz w:val="28"/>
          <w:szCs w:val="28"/>
        </w:rPr>
        <w:t>мельных участках , в зданиях, строениях, сооружениях, находящихся в гос</w:t>
      </w:r>
      <w:r w:rsidR="00177DC6">
        <w:rPr>
          <w:rFonts w:ascii="Times New Roman" w:hAnsi="Times New Roman" w:cs="Times New Roman"/>
          <w:sz w:val="28"/>
          <w:szCs w:val="28"/>
        </w:rPr>
        <w:t>у</w:t>
      </w:r>
      <w:r w:rsidR="00177DC6">
        <w:rPr>
          <w:rFonts w:ascii="Times New Roman" w:hAnsi="Times New Roman" w:cs="Times New Roman"/>
          <w:sz w:val="28"/>
          <w:szCs w:val="28"/>
        </w:rPr>
        <w:t>дарственной собственности или муниципальной собственности , сроки дейс</w:t>
      </w:r>
      <w:r w:rsidR="00177DC6">
        <w:rPr>
          <w:rFonts w:ascii="Times New Roman" w:hAnsi="Times New Roman" w:cs="Times New Roman"/>
          <w:sz w:val="28"/>
          <w:szCs w:val="28"/>
        </w:rPr>
        <w:t>т</w:t>
      </w:r>
      <w:r w:rsidR="00177DC6">
        <w:rPr>
          <w:rFonts w:ascii="Times New Roman" w:hAnsi="Times New Roman" w:cs="Times New Roman"/>
          <w:sz w:val="28"/>
          <w:szCs w:val="28"/>
        </w:rPr>
        <w:t xml:space="preserve">вия которых истекают с 14 марта 2022 </w:t>
      </w:r>
      <w:r w:rsidR="00426291">
        <w:rPr>
          <w:rFonts w:ascii="Times New Roman" w:hAnsi="Times New Roman" w:cs="Times New Roman"/>
          <w:sz w:val="28"/>
          <w:szCs w:val="28"/>
        </w:rPr>
        <w:t>года по 31 декабря 2026 года, бе</w:t>
      </w:r>
      <w:r w:rsidR="00177DC6">
        <w:rPr>
          <w:rFonts w:ascii="Times New Roman" w:hAnsi="Times New Roman" w:cs="Times New Roman"/>
          <w:sz w:val="28"/>
          <w:szCs w:val="28"/>
        </w:rPr>
        <w:t>з закл</w:t>
      </w:r>
      <w:r w:rsidR="00177DC6">
        <w:rPr>
          <w:rFonts w:ascii="Times New Roman" w:hAnsi="Times New Roman" w:cs="Times New Roman"/>
          <w:sz w:val="28"/>
          <w:szCs w:val="28"/>
        </w:rPr>
        <w:t>ю</w:t>
      </w:r>
      <w:r w:rsidR="00177DC6">
        <w:rPr>
          <w:rFonts w:ascii="Times New Roman" w:hAnsi="Times New Roman" w:cs="Times New Roman"/>
          <w:sz w:val="28"/>
          <w:szCs w:val="28"/>
        </w:rPr>
        <w:t>чения дополнительных соглашений.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1.7. 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 xml:space="preserve">ния Красноармейский район (далее - Схема) - документ, содержащий сведения </w:t>
      </w:r>
    </w:p>
    <w:p w:rsidR="00607066" w:rsidRDefault="00CB2AD2" w:rsidP="00177DC6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уста</w:t>
      </w:r>
      <w:r w:rsidR="00607066">
        <w:rPr>
          <w:rFonts w:ascii="Times New Roman" w:hAnsi="Times New Roman"/>
          <w:sz w:val="28"/>
          <w:szCs w:val="28"/>
        </w:rPr>
        <w:t>-</w:t>
      </w:r>
    </w:p>
    <w:p w:rsidR="007C754A" w:rsidRPr="00CB2AD2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новленном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 объектов на территории Краснодарского края».</w:t>
      </w:r>
    </w:p>
    <w:p w:rsidR="00CB2AD2" w:rsidRPr="00B244B0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8E253A" w:rsidRPr="00B244B0" w:rsidRDefault="008E253A" w:rsidP="00BC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B505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>2.5.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F30B9A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 УСЛОВИЯ УЧАСТИЯ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>станица Старонижестеблиевская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F30B9A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Pr="00DC2512">
        <w:rPr>
          <w:rFonts w:ascii="Times New Roman" w:hAnsi="Times New Roman"/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теля, или копии доверенности уполномоченного </w:t>
      </w:r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индивидуальным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2512">
        <w:rPr>
          <w:rFonts w:ascii="Times New Roman" w:hAnsi="Times New Roman"/>
          <w:color w:val="000000"/>
          <w:sz w:val="28"/>
          <w:szCs w:val="28"/>
        </w:rPr>
        <w:t>предприни</w:t>
      </w:r>
      <w:proofErr w:type="spellEnd"/>
      <w:r w:rsidR="00F30B9A">
        <w:rPr>
          <w:rFonts w:ascii="Times New Roman" w:hAnsi="Times New Roman"/>
          <w:color w:val="000000"/>
          <w:sz w:val="28"/>
          <w:szCs w:val="28"/>
        </w:rPr>
        <w:t>-</w:t>
      </w:r>
    </w:p>
    <w:p w:rsidR="00F30B9A" w:rsidRDefault="00F30B9A" w:rsidP="00F30B9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7C754A" w:rsidRPr="00DC2512" w:rsidRDefault="007C754A" w:rsidP="00F30B9A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мателем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  <w:proofErr w:type="gramEnd"/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1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работы 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3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F30B9A" w:rsidRDefault="00F30B9A" w:rsidP="00F30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4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F30B9A" w:rsidRDefault="007C754A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и принятие решения по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единствен</w:t>
      </w:r>
      <w:proofErr w:type="gram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533C8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не может быть 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607066" w:rsidRDefault="007C754A" w:rsidP="00F30B9A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 xml:space="preserve">Конкурсная комиссия вскрывает конверты с заявками на участие в конкурсе во время, в месте, в порядке и в соответствии с процедурами, которые </w:t>
      </w:r>
    </w:p>
    <w:p w:rsidR="005533C8" w:rsidRPr="005533C8" w:rsidRDefault="005533C8" w:rsidP="0060706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в информационном сообщении. Вскрытие всех поступивших конве</w:t>
      </w:r>
      <w:r w:rsidRPr="005533C8">
        <w:rPr>
          <w:rFonts w:ascii="Times New Roman" w:hAnsi="Times New Roman"/>
          <w:sz w:val="28"/>
          <w:szCs w:val="28"/>
        </w:rPr>
        <w:t>р</w:t>
      </w:r>
      <w:r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 xml:space="preserve">ника Конкурса, </w:t>
      </w:r>
      <w:proofErr w:type="gramStart"/>
      <w:r w:rsidRPr="005533C8">
        <w:rPr>
          <w:rFonts w:ascii="Times New Roman" w:hAnsi="Times New Roman"/>
          <w:sz w:val="28"/>
          <w:szCs w:val="28"/>
        </w:rPr>
        <w:t>конверт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5533C8">
        <w:rPr>
          <w:rFonts w:ascii="Times New Roman" w:hAnsi="Times New Roman"/>
          <w:sz w:val="28"/>
          <w:szCs w:val="28"/>
        </w:rPr>
        <w:t>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</w:t>
      </w:r>
      <w:proofErr w:type="gramEnd"/>
      <w:r w:rsidRPr="005533C8">
        <w:rPr>
          <w:rFonts w:ascii="Times New Roman" w:hAnsi="Times New Roman"/>
          <w:sz w:val="28"/>
          <w:szCs w:val="28"/>
        </w:rPr>
        <w:t>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Старонижестеблиевского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r w:rsidR="007C754A" w:rsidRPr="00DC2512">
        <w:rPr>
          <w:rFonts w:ascii="Times New Roman" w:hAnsi="Times New Roman"/>
          <w:sz w:val="28"/>
          <w:szCs w:val="28"/>
        </w:rPr>
        <w:t>.</w:t>
      </w:r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настоящего Положения, извещению о проведении Конкурса и конкурсной документации, а участник Конкурса, </w:t>
      </w:r>
      <w:proofErr w:type="gramStart"/>
      <w:r w:rsidR="00A86DA0" w:rsidRPr="00EE7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C754A" w:rsidRPr="00DC2512" w:rsidRDefault="00A86DA0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D6"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 w:rsidRPr="00EE72D6">
        <w:rPr>
          <w:rFonts w:ascii="Times New Roman" w:hAnsi="Times New Roman" w:cs="Times New Roman"/>
          <w:sz w:val="28"/>
          <w:szCs w:val="28"/>
        </w:rPr>
        <w:t xml:space="preserve">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документа на участие в Конкурсе,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б) наличия недостоверных данных в документах, представленных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кт с гл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нагрудного бейджа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данного показателя – 1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F30B9A" w:rsidRDefault="00F30B9A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</w:p>
    <w:p w:rsidR="00F30B9A" w:rsidRDefault="00F30B9A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B244B0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уча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161324" w:rsidRPr="00B244B0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стию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5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6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  <w:proofErr w:type="gramEnd"/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 xml:space="preserve">ции, и заявке на участие в </w:t>
      </w:r>
      <w:proofErr w:type="gramStart"/>
      <w:r w:rsidRPr="009A0A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A0A23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F30B9A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61324" w:rsidRPr="00B244B0" w:rsidRDefault="00161324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кретному конкурсу. Конкурсная комиссия принимает решение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подпунктах 3.2.6, 3.2.7 настоящего Положения, – непосредственно после </w:t>
      </w:r>
      <w:proofErr w:type="gramEnd"/>
    </w:p>
    <w:p w:rsidR="00161324" w:rsidRPr="0008328A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A01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</w:t>
      </w:r>
      <w:proofErr w:type="gramEnd"/>
      <w:r w:rsidRPr="00596A01">
        <w:rPr>
          <w:rFonts w:ascii="Times New Roman" w:hAnsi="Times New Roman" w:cs="Times New Roman"/>
          <w:sz w:val="28"/>
          <w:szCs w:val="28"/>
        </w:rPr>
        <w:t xml:space="preserve">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>ределенному в соответствии с методикой определения платы по договору за размещение НТО на территории Старонижестеблиевского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воз</w:t>
      </w:r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мещении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F30B9A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отходов со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циализированными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  <w:proofErr w:type="gramEnd"/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2F6917" w:rsidRPr="00DC2512" w:rsidRDefault="002F6917" w:rsidP="00BC66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C6306A" w:rsidRPr="00F30B9A" w:rsidRDefault="00FD33B1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Старонижестеблиевского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F10097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668D8">
        <w:rPr>
          <w:rFonts w:ascii="Times New Roman" w:hAnsi="Times New Roman"/>
          <w:sz w:val="28"/>
          <w:szCs w:val="28"/>
        </w:rPr>
        <w:t xml:space="preserve"> </w:t>
      </w:r>
      <w:bookmarkStart w:id="25" w:name="_GoBack"/>
      <w:bookmarkEnd w:id="25"/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801E31" w:rsidRDefault="00C6306A" w:rsidP="00801E3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</w:t>
      </w:r>
      <w:r w:rsidR="00607066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    </w:t>
      </w:r>
      <w:r w:rsidR="00F30B9A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</w:t>
      </w:r>
      <w:r w:rsidR="00F10097">
        <w:rPr>
          <w:rFonts w:ascii="Times New Roman" w:hAnsi="Times New Roman"/>
          <w:sz w:val="28"/>
          <w:szCs w:val="28"/>
        </w:rPr>
        <w:t>И.В.</w:t>
      </w:r>
      <w:r w:rsidR="00F30B9A">
        <w:rPr>
          <w:rFonts w:ascii="Times New Roman" w:hAnsi="Times New Roman"/>
          <w:sz w:val="28"/>
          <w:szCs w:val="28"/>
        </w:rPr>
        <w:t xml:space="preserve"> </w:t>
      </w:r>
      <w:r w:rsidR="00F10097">
        <w:rPr>
          <w:rFonts w:ascii="Times New Roman" w:hAnsi="Times New Roman"/>
          <w:sz w:val="28"/>
          <w:szCs w:val="28"/>
        </w:rPr>
        <w:t>Шутка</w:t>
      </w:r>
    </w:p>
    <w:p w:rsidR="007C754A" w:rsidRPr="00DC2512" w:rsidRDefault="00801E31" w:rsidP="00801E31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801E31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C6306A" w:rsidRDefault="00C6306A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7C754A" w:rsidRPr="00DC2512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C668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 xml:space="preserve">(с/поселение, точный адрес с привязкой </w:t>
      </w:r>
      <w:proofErr w:type="gramStart"/>
      <w:r w:rsidRPr="00FD33B1">
        <w:rPr>
          <w:rFonts w:ascii="Times New Roman" w:hAnsi="Times New Roman"/>
          <w:sz w:val="20"/>
          <w:szCs w:val="20"/>
        </w:rPr>
        <w:t>к</w:t>
      </w:r>
      <w:proofErr w:type="gramEnd"/>
      <w:r w:rsidRPr="00FD33B1">
        <w:rPr>
          <w:rFonts w:ascii="Times New Roman" w:hAnsi="Times New Roman"/>
          <w:sz w:val="20"/>
          <w:szCs w:val="20"/>
        </w:rPr>
        <w:t xml:space="preserve">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>тов ознакомле</w:t>
      </w:r>
      <w:proofErr w:type="gramStart"/>
      <w:r w:rsidRPr="00FD33B1">
        <w:rPr>
          <w:rFonts w:ascii="Times New Roman" w:hAnsi="Times New Roman"/>
          <w:sz w:val="28"/>
          <w:szCs w:val="28"/>
        </w:rPr>
        <w:t>н(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</w:t>
      </w:r>
      <w:proofErr w:type="gramStart"/>
      <w:r w:rsidRPr="00FD33B1">
        <w:rPr>
          <w:rFonts w:ascii="Times New Roman" w:hAnsi="Times New Roman"/>
          <w:sz w:val="28"/>
          <w:szCs w:val="28"/>
        </w:rPr>
        <w:t>.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FD33B1">
        <w:rPr>
          <w:rFonts w:ascii="Times New Roman" w:hAnsi="Times New Roman"/>
          <w:sz w:val="28"/>
          <w:szCs w:val="28"/>
        </w:rPr>
        <w:t>м</w:t>
      </w:r>
      <w:proofErr w:type="gramEnd"/>
      <w:r w:rsidRPr="00FD33B1">
        <w:rPr>
          <w:rFonts w:ascii="Times New Roman" w:hAnsi="Times New Roman"/>
          <w:sz w:val="28"/>
          <w:szCs w:val="28"/>
        </w:rPr>
        <w:t>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801E31" w:rsidRDefault="00F10097" w:rsidP="00801E3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B17859" w:rsidRPr="00DC2512" w:rsidRDefault="00B17859" w:rsidP="00B17859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B17859" w:rsidRDefault="00B17859" w:rsidP="00B17859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>
        <w:rPr>
          <w:rFonts w:ascii="Times New Roman" w:hAnsi="Times New Roman"/>
          <w:sz w:val="28"/>
          <w:szCs w:val="28"/>
        </w:rPr>
        <w:t>и</w:t>
      </w:r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DC2512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09690B" w:rsidRDefault="00B17859" w:rsidP="00B17859">
      <w:pPr>
        <w:jc w:val="center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ТРЕБОВАНИЯ</w:t>
      </w:r>
    </w:p>
    <w:p w:rsidR="00F82CA8" w:rsidRDefault="00B17859" w:rsidP="00F82C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к внешнему виду, техническому состоянию и размещению нестационарных торговых объектов по оказанию услуг населению на территории</w:t>
      </w:r>
    </w:p>
    <w:p w:rsidR="00B17859" w:rsidRPr="0009690B" w:rsidRDefault="00F82CA8" w:rsidP="00F82CA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B17859" w:rsidRPr="0009690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</w:p>
    <w:p w:rsidR="00B17859" w:rsidRPr="0009690B" w:rsidRDefault="00B17859" w:rsidP="00B17859">
      <w:pPr>
        <w:rPr>
          <w:rFonts w:ascii="Times New Roman" w:hAnsi="Times New Roman"/>
          <w:sz w:val="28"/>
          <w:szCs w:val="28"/>
        </w:rPr>
      </w:pP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1. Внешний вид вновь созданных объектов должен отвечать современным архитектурно-художественным требованиям дизайна и с учетом долговреме</w:t>
      </w:r>
      <w:r w:rsidRPr="0009690B">
        <w:rPr>
          <w:rFonts w:ascii="Times New Roman" w:hAnsi="Times New Roman"/>
          <w:sz w:val="28"/>
          <w:szCs w:val="28"/>
        </w:rPr>
        <w:t>н</w:t>
      </w:r>
      <w:r w:rsidRPr="0009690B">
        <w:rPr>
          <w:rFonts w:ascii="Times New Roman" w:hAnsi="Times New Roman"/>
          <w:sz w:val="28"/>
          <w:szCs w:val="28"/>
        </w:rPr>
        <w:t>ной эксплуатации не терять своих качеств.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2. Проектная документация для НТО должна предусматривать возмо</w:t>
      </w:r>
      <w:r w:rsidRPr="0009690B">
        <w:rPr>
          <w:rFonts w:ascii="Times New Roman" w:hAnsi="Times New Roman"/>
          <w:sz w:val="28"/>
          <w:szCs w:val="28"/>
        </w:rPr>
        <w:t>ж</w:t>
      </w:r>
      <w:r w:rsidRPr="0009690B">
        <w:rPr>
          <w:rFonts w:ascii="Times New Roman" w:hAnsi="Times New Roman"/>
          <w:sz w:val="28"/>
          <w:szCs w:val="28"/>
        </w:rPr>
        <w:t>ность их монтажа из легких сборных несущих металлических конструкций з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 xml:space="preserve">водского изготовления, </w:t>
      </w:r>
      <w:r w:rsidRPr="0009690B">
        <w:rPr>
          <w:rFonts w:ascii="Times New Roman" w:hAnsi="Times New Roman"/>
          <w:color w:val="333333"/>
          <w:sz w:val="28"/>
          <w:szCs w:val="28"/>
        </w:rPr>
        <w:t>предусматривающих возможность его перемещения ц</w:t>
      </w:r>
      <w:r w:rsidRPr="0009690B">
        <w:rPr>
          <w:rFonts w:ascii="Times New Roman" w:hAnsi="Times New Roman"/>
          <w:color w:val="333333"/>
          <w:sz w:val="28"/>
          <w:szCs w:val="28"/>
        </w:rPr>
        <w:t>е</w:t>
      </w:r>
      <w:r w:rsidRPr="0009690B">
        <w:rPr>
          <w:rFonts w:ascii="Times New Roman" w:hAnsi="Times New Roman"/>
          <w:color w:val="333333"/>
          <w:sz w:val="28"/>
          <w:szCs w:val="28"/>
        </w:rPr>
        <w:t>ликом как изделия либо демонтажа с возобновлением конструктивной целос</w:t>
      </w:r>
      <w:r w:rsidRPr="0009690B">
        <w:rPr>
          <w:rFonts w:ascii="Times New Roman" w:hAnsi="Times New Roman"/>
          <w:color w:val="333333"/>
          <w:sz w:val="28"/>
          <w:szCs w:val="28"/>
        </w:rPr>
        <w:t>т</w:t>
      </w:r>
      <w:r w:rsidRPr="0009690B">
        <w:rPr>
          <w:rFonts w:ascii="Times New Roman" w:hAnsi="Times New Roman"/>
          <w:color w:val="333333"/>
          <w:sz w:val="28"/>
          <w:szCs w:val="28"/>
        </w:rPr>
        <w:t xml:space="preserve">ности и возможность дальнейшей эксплуатации. </w:t>
      </w:r>
      <w:r w:rsidRPr="0009690B">
        <w:rPr>
          <w:rFonts w:ascii="Times New Roman" w:hAnsi="Times New Roman"/>
          <w:sz w:val="28"/>
          <w:szCs w:val="28"/>
        </w:rPr>
        <w:t xml:space="preserve">Ограждающие конструкции должны состоять из металлических конструкций, с остеклением из витринного стекла (простого или тонированного), включая двери, витражи, </w:t>
      </w:r>
      <w:proofErr w:type="spellStart"/>
      <w:r w:rsidRPr="0009690B">
        <w:rPr>
          <w:rFonts w:ascii="Times New Roman" w:hAnsi="Times New Roman"/>
          <w:sz w:val="28"/>
          <w:szCs w:val="28"/>
        </w:rPr>
        <w:t>фальшвитрины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и облицовку. Допускается применение </w:t>
      </w:r>
      <w:proofErr w:type="spellStart"/>
      <w:proofErr w:type="gramStart"/>
      <w:r w:rsidRPr="0009690B">
        <w:rPr>
          <w:rFonts w:ascii="Times New Roman" w:hAnsi="Times New Roman"/>
          <w:sz w:val="28"/>
          <w:szCs w:val="28"/>
        </w:rPr>
        <w:t>сэндвич-панелей</w:t>
      </w:r>
      <w:proofErr w:type="spellEnd"/>
      <w:proofErr w:type="gramEnd"/>
      <w:r w:rsidRPr="0009690B">
        <w:rPr>
          <w:rFonts w:ascii="Times New Roman" w:hAnsi="Times New Roman"/>
          <w:sz w:val="28"/>
          <w:szCs w:val="28"/>
        </w:rPr>
        <w:t>, композитных панелей с различной текстурной и фактурной поверхностью.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3. Для изготовления (модернизации) НТО (киосков, павильонов) и их о</w:t>
      </w:r>
      <w:r w:rsidRPr="0009690B">
        <w:rPr>
          <w:rFonts w:ascii="Times New Roman" w:hAnsi="Times New Roman"/>
          <w:sz w:val="28"/>
          <w:szCs w:val="28"/>
        </w:rPr>
        <w:t>т</w:t>
      </w:r>
      <w:r w:rsidRPr="0009690B">
        <w:rPr>
          <w:rFonts w:ascii="Times New Roman" w:hAnsi="Times New Roman"/>
          <w:sz w:val="28"/>
          <w:szCs w:val="28"/>
        </w:rPr>
        <w:t>делки должны применяться современные сертифицированные (в т.ч. в части пожарной безопасности) материалы, имеющие качественную и прочную окр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>ску, отделку и не изменяющие своих эстетических и эксплуатационных качеств в течение всего срока эксплуатации.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4. Архитектурно-</w:t>
      </w:r>
      <w:proofErr w:type="gramStart"/>
      <w:r w:rsidRPr="0009690B">
        <w:rPr>
          <w:rFonts w:ascii="Times New Roman" w:hAnsi="Times New Roman"/>
          <w:sz w:val="28"/>
          <w:szCs w:val="28"/>
        </w:rPr>
        <w:t>художественное решение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НТО не должно противор</w:t>
      </w:r>
      <w:r w:rsidRPr="0009690B">
        <w:rPr>
          <w:rFonts w:ascii="Times New Roman" w:hAnsi="Times New Roman"/>
          <w:sz w:val="28"/>
          <w:szCs w:val="28"/>
        </w:rPr>
        <w:t>е</w:t>
      </w:r>
      <w:r w:rsidRPr="0009690B">
        <w:rPr>
          <w:rFonts w:ascii="Times New Roman" w:hAnsi="Times New Roman"/>
          <w:sz w:val="28"/>
          <w:szCs w:val="28"/>
        </w:rPr>
        <w:t>чить существующей стилистике окружающей застройки поселения. Стилевое оформление с использованием логотипа или символики поселения.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 xml:space="preserve">5. Архитектурное и конструктивное решения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СП 59.13330.2012 «Доступность зданий и сооружений для </w:t>
      </w:r>
      <w:proofErr w:type="spellStart"/>
      <w:r w:rsidRPr="0009690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групп населения».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6. Киоски, павильоны, торговые галереи и другие объекты торговли и 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луг должны иметь: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вывеску, определяющую профиль предприятия;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информационную табличку с указанием зарегистрированного названия, формы собственности и режима работы предприятия.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Киоски, павильоны, торговые галереи и другие объекты торговли и услуг должны размещаться таким образом, чтобы доступ к проездным путям и спу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кам был свободным и обеспечивал беспрепятственный проезд транспорта ав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lastRenderedPageBreak/>
        <w:t>рийно-спасательных служб и машин скорой помощи, проход работников ук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>занных служб.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7. Киоски, павильоны, торговые галереи и другие объекты торговли и 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луг не могут размещаться: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возле оградительных водозащитных и гидротехнических сооружений (молы, волноломы, дамбы);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на газонах, цветниках, площадках (детских, отдыха, спортивных);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 xml:space="preserve">на земельных участках, нормативно утвержденное целевое </w:t>
      </w:r>
      <w:proofErr w:type="gramStart"/>
      <w:r w:rsidRPr="0009690B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которых не допускает размещение нестационарных торговых объектов;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 пределах береговых полос водных объектов общего пользования;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 общественных пространствах, где размещение НТО будет препятств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вать свободному перемещению граждан.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8. Дизайнерское решение рекламно-информационного оформления дол</w:t>
      </w:r>
      <w:r w:rsidRPr="0009690B">
        <w:rPr>
          <w:rFonts w:ascii="Times New Roman" w:hAnsi="Times New Roman"/>
          <w:sz w:val="28"/>
          <w:szCs w:val="28"/>
        </w:rPr>
        <w:t>ж</w:t>
      </w:r>
      <w:r w:rsidRPr="0009690B">
        <w:rPr>
          <w:rFonts w:ascii="Times New Roman" w:hAnsi="Times New Roman"/>
          <w:sz w:val="28"/>
          <w:szCs w:val="28"/>
        </w:rPr>
        <w:t>но соответствовать архитектурно-</w:t>
      </w:r>
      <w:proofErr w:type="gramStart"/>
      <w:r w:rsidRPr="0009690B">
        <w:rPr>
          <w:rFonts w:ascii="Times New Roman" w:hAnsi="Times New Roman"/>
          <w:sz w:val="28"/>
          <w:szCs w:val="28"/>
        </w:rPr>
        <w:t>дизайнерскому решению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павильона.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9. В случае объединения объектов в единый модуль различной конфиг</w:t>
      </w:r>
      <w:r w:rsidRPr="0009690B">
        <w:rPr>
          <w:rFonts w:ascii="Times New Roman" w:hAnsi="Times New Roman"/>
          <w:sz w:val="28"/>
          <w:szCs w:val="28"/>
        </w:rPr>
        <w:t>у</w:t>
      </w:r>
      <w:r w:rsidRPr="0009690B">
        <w:rPr>
          <w:rFonts w:ascii="Times New Roman" w:hAnsi="Times New Roman"/>
          <w:sz w:val="28"/>
          <w:szCs w:val="28"/>
        </w:rPr>
        <w:t>рации, а также для объектов, находящихся в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должны быть изгото</w:t>
      </w:r>
      <w:r w:rsidRPr="0009690B">
        <w:rPr>
          <w:rFonts w:ascii="Times New Roman" w:hAnsi="Times New Roman"/>
          <w:sz w:val="28"/>
          <w:szCs w:val="28"/>
        </w:rPr>
        <w:t>в</w:t>
      </w:r>
      <w:r w:rsidRPr="0009690B">
        <w:rPr>
          <w:rFonts w:ascii="Times New Roman" w:hAnsi="Times New Roman"/>
          <w:sz w:val="28"/>
          <w:szCs w:val="28"/>
        </w:rPr>
        <w:t>лены из идентичных конструктивных материалов.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го для торговой площадки.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10. Территория, занимаемая НТО, а также прилегающая территория должны быть благоустроены. В состав работ по благоустройству должны, вх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дить работы по устройству дорог и стоянок с твердым покрытием тротуаров, водоотводов, освещения, малых архитектурных форм.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11. Мобильный НТО не является элементом архитектурного облика или ландшафта, поэтому его дизайн не согласовывается. При этом должны собл</w:t>
      </w:r>
      <w:r w:rsidRPr="0009690B">
        <w:rPr>
          <w:rFonts w:ascii="Times New Roman" w:hAnsi="Times New Roman"/>
          <w:sz w:val="28"/>
          <w:szCs w:val="28"/>
        </w:rPr>
        <w:t>ю</w:t>
      </w:r>
      <w:r w:rsidRPr="0009690B">
        <w:rPr>
          <w:rFonts w:ascii="Times New Roman" w:hAnsi="Times New Roman"/>
          <w:sz w:val="28"/>
          <w:szCs w:val="28"/>
        </w:rPr>
        <w:t>даться общие технические требования к ним.</w:t>
      </w:r>
    </w:p>
    <w:p w:rsidR="00B17859" w:rsidRPr="0009690B" w:rsidRDefault="00B17859" w:rsidP="00B17859">
      <w:pPr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12. Выбор внутреннего оснащения НТО торговым технологическим оборудованием остается за предпринимателем в соответствии с действующими санитарными нормами и правилами.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B17859" w:rsidRPr="00C6306A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801E31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И.В. Шутка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17859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ектов на территории</w:t>
      </w:r>
    </w:p>
    <w:p w:rsidR="00B17859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82CA8" w:rsidRDefault="00B17859" w:rsidP="00B17859">
      <w:pPr>
        <w:jc w:val="center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color w:val="26282F"/>
          <w:sz w:val="28"/>
          <w:szCs w:val="28"/>
        </w:rPr>
        <w:t>Типовая форма</w:t>
      </w:r>
      <w:r w:rsidRPr="00B17859">
        <w:rPr>
          <w:rFonts w:ascii="Times New Roman" w:hAnsi="Times New Roman"/>
          <w:color w:val="26282F"/>
          <w:sz w:val="28"/>
          <w:szCs w:val="28"/>
        </w:rPr>
        <w:br/>
        <w:t xml:space="preserve">предложения по внешнему виду </w:t>
      </w:r>
      <w:r w:rsidRPr="00B17859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</w:p>
    <w:p w:rsidR="00F82CA8" w:rsidRDefault="00B17859" w:rsidP="00F82C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 xml:space="preserve">по оказанию услуг населению на территории </w:t>
      </w:r>
    </w:p>
    <w:p w:rsidR="00B17859" w:rsidRPr="00B17859" w:rsidRDefault="00F82CA8" w:rsidP="00F82CA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17859" w:rsidRPr="00B1785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</w:p>
    <w:p w:rsidR="00B17859" w:rsidRPr="00B17859" w:rsidRDefault="00B17859" w:rsidP="00B17859">
      <w:pPr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Характеристики нестационарного торгового объекта, нестационарного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объекта по оказанию услуг (Объект):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место размещения Объекта 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площадь Объекта 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специализация (вид услуги) Объекта 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тип Объекта</w:t>
      </w:r>
      <w:r w:rsidRPr="00B17859">
        <w:rPr>
          <w:rFonts w:ascii="Times New Roman" w:hAnsi="Times New Roman"/>
          <w:sz w:val="28"/>
          <w:szCs w:val="28"/>
          <w:u w:val="single"/>
        </w:rPr>
        <w:t>_________________________________________________________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Графическая часть (эскиз, дизайн-проект)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B17859" w:rsidRPr="00C6306A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801E31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И.В. Шутка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B17859">
        <w:rPr>
          <w:rFonts w:ascii="Times New Roman" w:hAnsi="Times New Roman"/>
          <w:color w:val="000000"/>
          <w:sz w:val="28"/>
          <w:szCs w:val="28"/>
        </w:rPr>
        <w:t>4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>ектов на территории</w:t>
      </w:r>
    </w:p>
    <w:p w:rsidR="00607066" w:rsidRDefault="00FD266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определения платы по договору за размещение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торговых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×К,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(Ксезон = 1,5 – с 1 апреля по 31 октября, Ксезон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/>
          <w:sz w:val="28"/>
          <w:szCs w:val="28"/>
        </w:rPr>
        <w:t>площадь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Pr="007C2945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Значения коэффициента 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Pr="00C6306A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7C2945" w:rsidRPr="007C2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859">
        <w:rPr>
          <w:rFonts w:ascii="Times New Roman" w:hAnsi="Times New Roman"/>
          <w:color w:val="000000"/>
          <w:sz w:val="28"/>
          <w:szCs w:val="28"/>
        </w:rPr>
        <w:t>5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 xml:space="preserve">скогого </w:t>
      </w:r>
      <w:r w:rsidRPr="007C2945">
        <w:rPr>
          <w:rFonts w:ascii="Times New Roman" w:hAnsi="Times New Roman"/>
          <w:sz w:val="28"/>
          <w:szCs w:val="28"/>
        </w:rPr>
        <w:t>поселения</w:t>
      </w:r>
    </w:p>
    <w:p w:rsidR="007C2945" w:rsidRPr="008E253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801E31">
      <w:pPr>
        <w:pStyle w:val="a3"/>
        <w:spacing w:before="0" w:after="0"/>
        <w:ind w:right="244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Типовая форма договора </w:t>
      </w:r>
    </w:p>
    <w:p w:rsidR="00FD2661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F82CA8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Старонижестеблиевская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жестеблиевского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Новак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proofErr w:type="gramStart"/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proofErr w:type="gram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2945">
        <w:rPr>
          <w:rFonts w:ascii="Times New Roman" w:hAnsi="Times New Roman"/>
          <w:sz w:val="28"/>
          <w:szCs w:val="28"/>
        </w:rPr>
        <w:t>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(дизайн-проектом),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ру, а Участник обязуется разместить Объект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/>
          <w:sz w:val="28"/>
          <w:szCs w:val="28"/>
        </w:rPr>
        <w:t>соответствии с установленными 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2.1.1.3. в случае неразмещения Объекта в срок до «___»______ 20__ года;</w:t>
      </w:r>
    </w:p>
    <w:p w:rsidR="00F82CA8" w:rsidRPr="007C2945" w:rsidRDefault="00F82CA8" w:rsidP="00F82C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2.1.1.4.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неоднократного поступления информации о нарушении законодательства в сфере защиты прав потребителей, а также о нарушении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нитарных норм и правил от уполномоченных органов в области обеспечения санитарно- эпидемиологического благополучия населения, 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 требований Правил благоустройства и санитарн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содержания прилегающей территории 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при ра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мещении и использовании Объекта и/или части земельного участка, занятого Объектом и/или необходимой для его размещения и/или</w:t>
      </w:r>
      <w:proofErr w:type="gramEnd"/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предусмотренных</w:t>
      </w:r>
      <w:proofErr w:type="gramEnd"/>
      <w:r w:rsidRPr="007C2945">
        <w:rPr>
          <w:rFonts w:ascii="Times New Roman" w:hAnsi="Times New Roman"/>
          <w:sz w:val="28"/>
        </w:rPr>
        <w:t xml:space="preserve">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</w:t>
      </w:r>
      <w:proofErr w:type="gramStart"/>
      <w:r w:rsidRPr="007C2945">
        <w:rPr>
          <w:rFonts w:ascii="Times New Roman" w:hAnsi="Times New Roman"/>
          <w:sz w:val="28"/>
        </w:rPr>
        <w:t>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</w:t>
      </w:r>
      <w:proofErr w:type="gramEnd"/>
      <w:r w:rsidRPr="007C2945">
        <w:rPr>
          <w:rFonts w:ascii="Times New Roman" w:hAnsi="Times New Roman"/>
          <w:sz w:val="28"/>
        </w:rPr>
        <w:t>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актов,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2.4.11. Не допускать изменение характеристик Объекта, установленных </w:t>
      </w:r>
      <w:r w:rsidRPr="007C2945">
        <w:rPr>
          <w:rFonts w:ascii="Times New Roman" w:hAnsi="Times New Roman"/>
          <w:sz w:val="28"/>
        </w:rPr>
        <w:lastRenderedPageBreak/>
        <w:t>пунктом 1.2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2.4.12. Не производить уступку прав по настоящему Договору либо пер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дачу прав на Объект третьему лицу без письменного согласия Администрации.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подтверждающих</w:t>
      </w:r>
      <w:proofErr w:type="gramEnd"/>
      <w:r w:rsidRPr="007C2945">
        <w:rPr>
          <w:rFonts w:ascii="Times New Roman" w:hAnsi="Times New Roman"/>
          <w:sz w:val="28"/>
        </w:rPr>
        <w:t xml:space="preserve">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2.4.17. </w:t>
      </w:r>
      <w:proofErr w:type="gramStart"/>
      <w:r w:rsidRPr="007C2945">
        <w:rPr>
          <w:rFonts w:ascii="Times New Roman" w:hAnsi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C2945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>мейский район, если земельный участок находится в государственной 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>граниченной собственности) путем перечисления безналичных денежных средств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2945">
        <w:rPr>
          <w:rFonts w:ascii="Times New Roman" w:hAnsi="Times New Roman"/>
          <w:sz w:val="28"/>
          <w:szCs w:val="28"/>
        </w:rPr>
        <w:t>р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3.3. Внесенная Участником плата за размещение Объекта не подлежит </w:t>
      </w:r>
      <w:r w:rsidRPr="007C2945">
        <w:rPr>
          <w:rFonts w:ascii="Times New Roman" w:hAnsi="Times New Roman"/>
          <w:sz w:val="28"/>
          <w:szCs w:val="28"/>
        </w:rPr>
        <w:lastRenderedPageBreak/>
        <w:t>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торжения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</w:t>
      </w:r>
      <w:proofErr w:type="gramStart"/>
      <w:r w:rsidRPr="007C2945">
        <w:rPr>
          <w:rFonts w:ascii="Times New Roman" w:hAnsi="Times New Roman"/>
          <w:sz w:val="28"/>
          <w:szCs w:val="28"/>
        </w:rPr>
        <w:t>,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4.2.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нитарному содержанию территории </w:t>
      </w:r>
      <w:proofErr w:type="spellStart"/>
      <w:r w:rsidR="00310908">
        <w:rPr>
          <w:rFonts w:ascii="Times New Roman" w:hAnsi="Times New Roman"/>
          <w:sz w:val="28"/>
          <w:szCs w:val="20"/>
        </w:rPr>
        <w:t>Старонижестеблиевского</w:t>
      </w:r>
      <w:proofErr w:type="spellEnd"/>
      <w:r w:rsidR="00310908">
        <w:rPr>
          <w:rFonts w:ascii="Times New Roman" w:hAnsi="Times New Roman"/>
          <w:sz w:val="28"/>
          <w:szCs w:val="20"/>
        </w:rPr>
        <w:t xml:space="preserve"> </w:t>
      </w:r>
      <w:r w:rsidRPr="007C2945">
        <w:rPr>
          <w:rFonts w:ascii="Times New Roman" w:hAnsi="Times New Roman"/>
          <w:sz w:val="28"/>
          <w:szCs w:val="20"/>
        </w:rPr>
        <w:t>сельского пос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ления  при размещении и использовании Объекта и/или части земельного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стка, занятого Объектом и/или необходимой для его размещения и/или испол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зования, Участник уплачивает Администрации неустойку из расчета _________________ рублей за каждый факт нарушения, подтвержденный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ветствующим постановлением о привлечении Участника к административной ответственности.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св</w:t>
      </w:r>
      <w:proofErr w:type="gramEnd"/>
      <w:r w:rsidRPr="007C2945">
        <w:rPr>
          <w:rFonts w:ascii="Times New Roman" w:hAnsi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lastRenderedPageBreak/>
        <w:t xml:space="preserve">5. Изменение, расторжение и прекращение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ся дополнительным соглашением, которое подписывается обеими сторонами.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ст</w:t>
      </w:r>
      <w:proofErr w:type="gramEnd"/>
      <w:r w:rsidRPr="007C2945">
        <w:rPr>
          <w:rFonts w:ascii="Times New Roman" w:hAnsi="Times New Roman"/>
          <w:sz w:val="28"/>
          <w:szCs w:val="20"/>
        </w:rPr>
        <w:t>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5.3. Настоящий </w:t>
      </w:r>
      <w:proofErr w:type="gramStart"/>
      <w:r w:rsidRPr="007C2945">
        <w:rPr>
          <w:rFonts w:ascii="Times New Roman" w:hAnsi="Times New Roman"/>
          <w:sz w:val="28"/>
          <w:szCs w:val="20"/>
        </w:rPr>
        <w:t>Договор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связи и доставки, </w:t>
      </w:r>
      <w:proofErr w:type="gramStart"/>
      <w:r w:rsidRPr="007C2945">
        <w:rPr>
          <w:rFonts w:ascii="Times New Roman" w:hAnsi="Times New Roman"/>
          <w:sz w:val="28"/>
          <w:szCs w:val="20"/>
        </w:rPr>
        <w:t>обеспечивающих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</w:t>
      </w:r>
      <w:proofErr w:type="gramStart"/>
      <w:r w:rsidRPr="007C2945">
        <w:rPr>
          <w:rFonts w:ascii="Times New Roman" w:hAnsi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lastRenderedPageBreak/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стоящего Договора вступает в </w:t>
      </w:r>
      <w:proofErr w:type="gramStart"/>
      <w:r w:rsidRPr="007C2945">
        <w:rPr>
          <w:rFonts w:ascii="Times New Roman" w:hAnsi="Times New Roman"/>
          <w:sz w:val="28"/>
          <w:szCs w:val="20"/>
        </w:rPr>
        <w:t>силу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и настоящий Договор считается расторгн</w:t>
      </w:r>
      <w:r w:rsidRPr="007C2945">
        <w:rPr>
          <w:rFonts w:ascii="Times New Roman" w:hAnsi="Times New Roman"/>
          <w:sz w:val="28"/>
          <w:szCs w:val="20"/>
        </w:rPr>
        <w:t>у</w:t>
      </w:r>
      <w:r w:rsidRPr="007C2945">
        <w:rPr>
          <w:rFonts w:ascii="Times New Roman" w:hAnsi="Times New Roman"/>
          <w:sz w:val="28"/>
          <w:szCs w:val="20"/>
        </w:rPr>
        <w:t>тым через десять дней с даты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</w:t>
      </w:r>
      <w:proofErr w:type="gramStart"/>
      <w:r w:rsidR="008E253A">
        <w:rPr>
          <w:rFonts w:ascii="Times New Roman" w:hAnsi="Times New Roman"/>
          <w:sz w:val="20"/>
          <w:szCs w:val="20"/>
        </w:rPr>
        <w:t>П</w:t>
      </w:r>
      <w:proofErr w:type="gramEnd"/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F10097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EB6C69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Бухгалтерскому</w:t>
      </w:r>
      <w:r w:rsidR="00A4257D">
        <w:rPr>
          <w:rFonts w:ascii="Times New Roman" w:hAnsi="Times New Roman"/>
          <w:sz w:val="28"/>
          <w:szCs w:val="28"/>
        </w:rPr>
        <w:t xml:space="preserve"> учету и финансам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82CA8" w:rsidRDefault="00C6306A" w:rsidP="00F82CA8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F82CA8">
        <w:rPr>
          <w:rFonts w:ascii="Times New Roman" w:hAnsi="Times New Roman"/>
          <w:sz w:val="28"/>
          <w:szCs w:val="28"/>
        </w:rPr>
        <w:t xml:space="preserve">      И.В.Шутка</w:t>
      </w: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E253A" w:rsidRPr="008E2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859">
        <w:rPr>
          <w:rFonts w:ascii="Times New Roman" w:hAnsi="Times New Roman"/>
          <w:color w:val="000000"/>
          <w:sz w:val="28"/>
          <w:szCs w:val="28"/>
        </w:rPr>
        <w:t>6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>Положению о размещении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D2661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АКТ ОБСЛЕДОВАНИЯ</w:t>
      </w: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Старонижестеблиевского сельского поселения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№ </w:t>
            </w:r>
            <w:proofErr w:type="gramStart"/>
            <w:r w:rsidRPr="008E253A">
              <w:rPr>
                <w:rFonts w:ascii="Times New Roman" w:hAnsi="Times New Roman"/>
              </w:rPr>
              <w:t>п</w:t>
            </w:r>
            <w:proofErr w:type="gramEnd"/>
            <w:r w:rsidRPr="008E253A">
              <w:rPr>
                <w:rFonts w:ascii="Times New Roman" w:hAnsi="Times New Roman"/>
              </w:rPr>
              <w:t>/п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Главный специалист</w:t>
      </w:r>
      <w:r w:rsidR="00F10097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1E31">
        <w:rPr>
          <w:rFonts w:ascii="Times New Roman" w:hAnsi="Times New Roman"/>
          <w:sz w:val="28"/>
          <w:szCs w:val="28"/>
        </w:rPr>
        <w:t xml:space="preserve">ухгалтерскому учету и финансам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01E3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801E3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D33B1"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3B1">
        <w:rPr>
          <w:rFonts w:ascii="Times New Roman" w:hAnsi="Times New Roman"/>
          <w:color w:val="000000"/>
          <w:sz w:val="28"/>
          <w:szCs w:val="28"/>
        </w:rPr>
        <w:t>2</w:t>
      </w:r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A4257D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</w:t>
      </w:r>
      <w:r w:rsidR="00FD33B1">
        <w:rPr>
          <w:rFonts w:ascii="Times New Roman" w:hAnsi="Times New Roman"/>
          <w:color w:val="000000"/>
          <w:sz w:val="28"/>
          <w:szCs w:val="28"/>
        </w:rPr>
        <w:t>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заместитель главы Старонижестеблиевского сельского поселения Красноармейского района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,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председатель к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Старониж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стеблиевского сельского поселения Красноармейского района, заместитель председателя 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</w:p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82582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в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едущий специалист общего отдела администрации Ст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ронижестеблиевского сельского поселения Красноа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мейского района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,</w:t>
            </w:r>
            <w:r w:rsidR="00FD33B1" w:rsidRPr="0072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с</w:t>
            </w:r>
            <w:r w:rsidR="00FD33B1" w:rsidRPr="00723775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.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3B1" w:rsidRPr="00FB062C" w:rsidTr="00FD2661">
        <w:tc>
          <w:tcPr>
            <w:tcW w:w="5000" w:type="pct"/>
            <w:gridSpan w:val="3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Шутка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257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F1009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gramStart"/>
            <w:r w:rsidRPr="00A425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ухгалтерскому учету и финансам  администрации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57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25821" w:rsidRPr="00FB062C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Красноармейского 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D33B1" w:rsidRPr="00FB062C" w:rsidTr="00FD2661">
        <w:tc>
          <w:tcPr>
            <w:tcW w:w="1606" w:type="pct"/>
          </w:tcPr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Арутюнова                        Инна Николаевна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6917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2C3C5C" w:rsidRPr="00FB062C">
              <w:rPr>
                <w:rFonts w:ascii="Times New Roman" w:hAnsi="Times New Roman"/>
                <w:sz w:val="24"/>
                <w:szCs w:val="24"/>
              </w:rPr>
              <w:t>по развитию МФХ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администрации Старонижестеблиевского сельского поселения Красн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армейского района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земельным отношениям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страции Старонижестеблиевского сельского поселения Красноармейского района.</w:t>
            </w:r>
          </w:p>
        </w:tc>
      </w:tr>
    </w:tbl>
    <w:p w:rsidR="00FD33B1" w:rsidRPr="00FB062C" w:rsidRDefault="00FD33B1" w:rsidP="00FD33B1">
      <w:pPr>
        <w:ind w:firstLine="709"/>
        <w:rPr>
          <w:sz w:val="24"/>
          <w:szCs w:val="24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801E31" w:rsidRDefault="00801E31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бухгалтерскому учету и финансам 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062C" w:rsidRDefault="00FB062C" w:rsidP="00FD33B1">
      <w:pPr>
        <w:ind w:firstLine="0"/>
        <w:rPr>
          <w:rFonts w:ascii="Times New Roman" w:hAnsi="Times New Roman"/>
          <w:sz w:val="28"/>
          <w:szCs w:val="28"/>
        </w:rPr>
      </w:pPr>
    </w:p>
    <w:p w:rsidR="008E3D73" w:rsidRPr="00801E31" w:rsidRDefault="00825B8C" w:rsidP="008E3D7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E3D73" w:rsidRPr="00BC5B73" w:rsidRDefault="008E3D73" w:rsidP="008E3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B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21C2E" w:rsidRDefault="008E3D73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1196C">
        <w:rPr>
          <w:rFonts w:ascii="Times New Roman" w:hAnsi="Times New Roman"/>
          <w:sz w:val="28"/>
          <w:szCs w:val="28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 w:rsidRPr="00E1196C">
        <w:rPr>
          <w:rFonts w:ascii="Times New Roman" w:hAnsi="Times New Roman"/>
          <w:sz w:val="28"/>
          <w:szCs w:val="28"/>
        </w:rPr>
        <w:t>от</w:t>
      </w:r>
      <w:proofErr w:type="gramEnd"/>
      <w:r w:rsidRPr="00E1196C">
        <w:rPr>
          <w:rFonts w:ascii="Times New Roman" w:hAnsi="Times New Roman"/>
          <w:sz w:val="28"/>
          <w:szCs w:val="28"/>
        </w:rPr>
        <w:t xml:space="preserve">  ________________№_____</w:t>
      </w:r>
    </w:p>
    <w:p w:rsidR="00621C2E" w:rsidRPr="00621C2E" w:rsidRDefault="00621C2E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</w:t>
      </w:r>
      <w:r w:rsidRPr="00621C2E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</w:t>
      </w:r>
    </w:p>
    <w:p w:rsidR="00621C2E" w:rsidRPr="00621C2E" w:rsidRDefault="00621C2E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21C2E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621C2E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621C2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21C2E" w:rsidRPr="00621C2E" w:rsidRDefault="00621C2E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21C2E">
        <w:rPr>
          <w:rFonts w:ascii="Times New Roman" w:hAnsi="Times New Roman"/>
          <w:bCs/>
          <w:sz w:val="28"/>
          <w:szCs w:val="28"/>
        </w:rPr>
        <w:t>Красноармейского района</w:t>
      </w:r>
      <w:r>
        <w:rPr>
          <w:rFonts w:ascii="Times New Roman" w:hAnsi="Times New Roman"/>
          <w:bCs/>
          <w:sz w:val="28"/>
          <w:szCs w:val="28"/>
        </w:rPr>
        <w:t xml:space="preserve"> »</w:t>
      </w:r>
    </w:p>
    <w:p w:rsidR="008E3D73" w:rsidRPr="00E1196C" w:rsidRDefault="008E3D73" w:rsidP="008E3D73">
      <w:pPr>
        <w:pStyle w:val="a7"/>
        <w:rPr>
          <w:rFonts w:ascii="Times New Roman" w:hAnsi="Times New Roman"/>
          <w:sz w:val="28"/>
          <w:szCs w:val="28"/>
        </w:rPr>
      </w:pPr>
    </w:p>
    <w:p w:rsidR="008E3D73" w:rsidRPr="008E3D73" w:rsidRDefault="008E3D73" w:rsidP="008E3D73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8E3D73" w:rsidRPr="008F1281" w:rsidTr="00EB6C69">
        <w:tc>
          <w:tcPr>
            <w:tcW w:w="7196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EB6C69">
        <w:tc>
          <w:tcPr>
            <w:tcW w:w="7196" w:type="dxa"/>
          </w:tcPr>
          <w:p w:rsidR="00A4257D" w:rsidRPr="00C6306A" w:rsidRDefault="00801E31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09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proofErr w:type="gramStart"/>
            <w:r w:rsidR="00F100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F100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4257D" w:rsidRPr="00C6306A" w:rsidRDefault="00801E31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бухгалтерскому учету и финансам</w:t>
            </w:r>
            <w:r w:rsidR="00A4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4257D" w:rsidRPr="00C6306A" w:rsidRDefault="00A4257D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4257D" w:rsidRPr="00C6306A" w:rsidRDefault="00A4257D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01E31" w:rsidRDefault="00801E31" w:rsidP="00EB6C69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A4257D" w:rsidP="00A4257D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01E3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="00801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Шутка</w:t>
            </w:r>
            <w:r w:rsidR="008E3D73"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3D73" w:rsidRPr="008F1281" w:rsidTr="00EB6C69">
        <w:tc>
          <w:tcPr>
            <w:tcW w:w="7196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EB6C69">
        <w:tc>
          <w:tcPr>
            <w:tcW w:w="7196" w:type="dxa"/>
          </w:tcPr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по бухгалтерскому учету и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финансам администрации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8E3D73" w:rsidRPr="00300859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Коваленко</w:t>
            </w:r>
          </w:p>
        </w:tc>
      </w:tr>
      <w:tr w:rsidR="008E3D73" w:rsidRPr="008F1281" w:rsidTr="00EB6C69">
        <w:tc>
          <w:tcPr>
            <w:tcW w:w="7196" w:type="dxa"/>
          </w:tcPr>
          <w:p w:rsidR="008E3D73" w:rsidRPr="0090501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Pr="008F1281" w:rsidRDefault="008E3D73" w:rsidP="00A4257D">
            <w:pPr>
              <w:tabs>
                <w:tab w:val="left" w:pos="810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01E31" w:rsidRPr="008F128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администрации</w:t>
      </w:r>
    </w:p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F128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/>
          <w:sz w:val="28"/>
          <w:szCs w:val="28"/>
        </w:rPr>
        <w:t xml:space="preserve"> </w:t>
      </w:r>
    </w:p>
    <w:p w:rsidR="00801E31" w:rsidRPr="008F128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сельского поселения</w:t>
      </w:r>
    </w:p>
    <w:p w:rsidR="00625D3F" w:rsidRPr="00DC2512" w:rsidRDefault="00801E31" w:rsidP="00801E31">
      <w:pPr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F1281">
        <w:rPr>
          <w:rFonts w:ascii="Times New Roman" w:hAnsi="Times New Roman"/>
          <w:sz w:val="28"/>
          <w:szCs w:val="28"/>
        </w:rPr>
        <w:t>Н.В. Супрун</w:t>
      </w:r>
    </w:p>
    <w:sectPr w:rsidR="00625D3F" w:rsidRPr="00DC2512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8C" w:rsidRDefault="00825B8C" w:rsidP="00825B8C">
      <w:r>
        <w:separator/>
      </w:r>
    </w:p>
  </w:endnote>
  <w:endnote w:type="continuationSeparator" w:id="0">
    <w:p w:rsidR="00825B8C" w:rsidRDefault="00825B8C" w:rsidP="0082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8C" w:rsidRDefault="00825B8C" w:rsidP="00825B8C">
      <w:r>
        <w:separator/>
      </w:r>
    </w:p>
  </w:footnote>
  <w:footnote w:type="continuationSeparator" w:id="0">
    <w:p w:rsidR="00825B8C" w:rsidRDefault="00825B8C" w:rsidP="0082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3E9"/>
    <w:multiLevelType w:val="hybridMultilevel"/>
    <w:tmpl w:val="4EEE6234"/>
    <w:lvl w:ilvl="0" w:tplc="440E2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42"/>
    <w:rsid w:val="00000EF1"/>
    <w:rsid w:val="00002934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77DC6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1E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0908"/>
    <w:rsid w:val="003165E8"/>
    <w:rsid w:val="003204E9"/>
    <w:rsid w:val="00324C90"/>
    <w:rsid w:val="00372F64"/>
    <w:rsid w:val="0037376A"/>
    <w:rsid w:val="00383115"/>
    <w:rsid w:val="00392991"/>
    <w:rsid w:val="003A3D2D"/>
    <w:rsid w:val="003B581B"/>
    <w:rsid w:val="003B5F32"/>
    <w:rsid w:val="003C3B29"/>
    <w:rsid w:val="003C6395"/>
    <w:rsid w:val="003D3F19"/>
    <w:rsid w:val="003D565B"/>
    <w:rsid w:val="003E7916"/>
    <w:rsid w:val="003F604A"/>
    <w:rsid w:val="003F771A"/>
    <w:rsid w:val="00400AF9"/>
    <w:rsid w:val="00406CF2"/>
    <w:rsid w:val="004076A7"/>
    <w:rsid w:val="00412979"/>
    <w:rsid w:val="00415050"/>
    <w:rsid w:val="00415214"/>
    <w:rsid w:val="00426291"/>
    <w:rsid w:val="00434588"/>
    <w:rsid w:val="0043498B"/>
    <w:rsid w:val="00443283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85AB4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DA1"/>
    <w:rsid w:val="00621C2E"/>
    <w:rsid w:val="00622AAE"/>
    <w:rsid w:val="00622D86"/>
    <w:rsid w:val="00625D3F"/>
    <w:rsid w:val="006270D3"/>
    <w:rsid w:val="00627D9F"/>
    <w:rsid w:val="006662A8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23775"/>
    <w:rsid w:val="0072442F"/>
    <w:rsid w:val="00724DD7"/>
    <w:rsid w:val="00730324"/>
    <w:rsid w:val="00732879"/>
    <w:rsid w:val="00733336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1E31"/>
    <w:rsid w:val="008030F4"/>
    <w:rsid w:val="00821F70"/>
    <w:rsid w:val="00825821"/>
    <w:rsid w:val="00825B8C"/>
    <w:rsid w:val="00827494"/>
    <w:rsid w:val="008402E4"/>
    <w:rsid w:val="00864ADD"/>
    <w:rsid w:val="00873F75"/>
    <w:rsid w:val="00880BC1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3627B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8D1"/>
    <w:rsid w:val="009C4171"/>
    <w:rsid w:val="009C6058"/>
    <w:rsid w:val="009D37D8"/>
    <w:rsid w:val="009E2E42"/>
    <w:rsid w:val="009F327C"/>
    <w:rsid w:val="00A2511B"/>
    <w:rsid w:val="00A32944"/>
    <w:rsid w:val="00A40E62"/>
    <w:rsid w:val="00A4257D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17859"/>
    <w:rsid w:val="00B270A5"/>
    <w:rsid w:val="00B312BE"/>
    <w:rsid w:val="00B40EC3"/>
    <w:rsid w:val="00B41499"/>
    <w:rsid w:val="00B50557"/>
    <w:rsid w:val="00B65602"/>
    <w:rsid w:val="00B72F33"/>
    <w:rsid w:val="00B82FC0"/>
    <w:rsid w:val="00B8611D"/>
    <w:rsid w:val="00B908FC"/>
    <w:rsid w:val="00B95806"/>
    <w:rsid w:val="00BA2185"/>
    <w:rsid w:val="00BA4E10"/>
    <w:rsid w:val="00BB23B4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529E8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4633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5860"/>
    <w:rsid w:val="00E166B5"/>
    <w:rsid w:val="00E30C5F"/>
    <w:rsid w:val="00E42621"/>
    <w:rsid w:val="00E437D7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6C69"/>
    <w:rsid w:val="00EB744C"/>
    <w:rsid w:val="00EC3D69"/>
    <w:rsid w:val="00EC481E"/>
    <w:rsid w:val="00EC6410"/>
    <w:rsid w:val="00ED1CC2"/>
    <w:rsid w:val="00EF3445"/>
    <w:rsid w:val="00EF731A"/>
    <w:rsid w:val="00F10097"/>
    <w:rsid w:val="00F15591"/>
    <w:rsid w:val="00F259FD"/>
    <w:rsid w:val="00F25F97"/>
    <w:rsid w:val="00F2761F"/>
    <w:rsid w:val="00F30B9A"/>
    <w:rsid w:val="00F36331"/>
    <w:rsid w:val="00F372C7"/>
    <w:rsid w:val="00F63316"/>
    <w:rsid w:val="00F636A5"/>
    <w:rsid w:val="00F80F9A"/>
    <w:rsid w:val="00F82CA8"/>
    <w:rsid w:val="00F85B73"/>
    <w:rsid w:val="00F8709B"/>
    <w:rsid w:val="00F97E46"/>
    <w:rsid w:val="00FA173C"/>
    <w:rsid w:val="00FA2A43"/>
    <w:rsid w:val="00FB062C"/>
    <w:rsid w:val="00FB2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5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5B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2953.5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193.15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00500.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0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00500.15" TargetMode="External"/><Relationship Id="rId10" Type="http://schemas.openxmlformats.org/officeDocument/2006/relationships/hyperlink" Target="garantF1://70498298.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79148.0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E2B2-7CED-42EF-BB23-020276F0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11502</Words>
  <Characters>65565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2</cp:revision>
  <cp:lastPrinted>2022-10-24T10:04:00Z</cp:lastPrinted>
  <dcterms:created xsi:type="dcterms:W3CDTF">2022-10-24T10:05:00Z</dcterms:created>
  <dcterms:modified xsi:type="dcterms:W3CDTF">2022-10-24T10:05:00Z</dcterms:modified>
</cp:coreProperties>
</file>