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3" w:rsidRDefault="003C6E9F" w:rsidP="006D0913">
      <w:pPr>
        <w:spacing w:line="276" w:lineRule="auto"/>
        <w:jc w:val="left"/>
        <w:rPr>
          <w:noProof/>
          <w:szCs w:val="28"/>
        </w:rPr>
      </w:pPr>
      <w:r>
        <w:rPr>
          <w:b/>
        </w:rPr>
        <w:t xml:space="preserve">  </w:t>
      </w:r>
      <w:r w:rsidR="006D0913" w:rsidRPr="006D0913">
        <w:t>ПРОЕКТ</w:t>
      </w:r>
      <w:r w:rsidRPr="006D0913">
        <w:t xml:space="preserve">                                    </w:t>
      </w:r>
    </w:p>
    <w:p w:rsidR="003C6E9F" w:rsidRDefault="00B046FA" w:rsidP="006D0913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>Совет Старонижестеблиевского сельского поселения</w:t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B046FA" w:rsidRDefault="00B046FA" w:rsidP="00B046FA">
      <w:pPr>
        <w:jc w:val="center"/>
        <w:rPr>
          <w:szCs w:val="28"/>
        </w:rPr>
      </w:pPr>
    </w:p>
    <w:p w:rsidR="00B046FA" w:rsidRDefault="00B046FA" w:rsidP="00BA4F1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50728" w:rsidRDefault="00550728" w:rsidP="00BA4F15">
      <w:pPr>
        <w:jc w:val="center"/>
        <w:rPr>
          <w:szCs w:val="28"/>
        </w:rPr>
      </w:pPr>
    </w:p>
    <w:p w:rsidR="00B046FA" w:rsidRDefault="00B046FA" w:rsidP="00B046FA">
      <w:pPr>
        <w:tabs>
          <w:tab w:val="left" w:pos="4119"/>
        </w:tabs>
        <w:rPr>
          <w:szCs w:val="28"/>
        </w:rPr>
      </w:pPr>
      <w:r>
        <w:rPr>
          <w:szCs w:val="28"/>
        </w:rPr>
        <w:t>«</w:t>
      </w:r>
      <w:r w:rsidR="004B33DB">
        <w:rPr>
          <w:szCs w:val="28"/>
        </w:rPr>
        <w:t>___</w:t>
      </w:r>
      <w:r>
        <w:rPr>
          <w:szCs w:val="28"/>
        </w:rPr>
        <w:t>»</w:t>
      </w:r>
      <w:r w:rsidR="00697D54">
        <w:rPr>
          <w:szCs w:val="28"/>
        </w:rPr>
        <w:t xml:space="preserve"> </w:t>
      </w:r>
      <w:r w:rsidR="004B33DB">
        <w:rPr>
          <w:szCs w:val="28"/>
        </w:rPr>
        <w:t>__________</w:t>
      </w:r>
      <w:r w:rsidR="00434CEB">
        <w:rPr>
          <w:szCs w:val="28"/>
        </w:rPr>
        <w:t xml:space="preserve"> 20</w:t>
      </w:r>
      <w:r w:rsidR="004B33DB">
        <w:rPr>
          <w:szCs w:val="28"/>
        </w:rPr>
        <w:t>22</w:t>
      </w:r>
      <w:r w:rsidR="006F2C60">
        <w:rPr>
          <w:szCs w:val="28"/>
        </w:rPr>
        <w:t xml:space="preserve"> </w:t>
      </w:r>
      <w:r w:rsidR="00434CEB">
        <w:rPr>
          <w:szCs w:val="28"/>
        </w:rPr>
        <w:t xml:space="preserve">г        </w:t>
      </w:r>
      <w:r w:rsidR="00B1777D" w:rsidRPr="00550728">
        <w:rPr>
          <w:sz w:val="20"/>
        </w:rPr>
        <w:t>с</w:t>
      </w:r>
      <w:r w:rsidRPr="00550728">
        <w:rPr>
          <w:sz w:val="20"/>
        </w:rPr>
        <w:t xml:space="preserve">таница </w:t>
      </w:r>
      <w:proofErr w:type="spellStart"/>
      <w:r w:rsidRPr="00550728">
        <w:rPr>
          <w:sz w:val="20"/>
        </w:rPr>
        <w:t>Старонижестеблиевская</w:t>
      </w:r>
      <w:proofErr w:type="spellEnd"/>
      <w:r w:rsidR="003C6E9F">
        <w:rPr>
          <w:szCs w:val="28"/>
        </w:rPr>
        <w:t xml:space="preserve">       </w:t>
      </w:r>
      <w:r w:rsidR="00434CEB">
        <w:rPr>
          <w:szCs w:val="28"/>
        </w:rPr>
        <w:t xml:space="preserve"> </w:t>
      </w:r>
      <w:r w:rsidR="003C6E9F">
        <w:rPr>
          <w:szCs w:val="28"/>
        </w:rPr>
        <w:t xml:space="preserve"> </w:t>
      </w:r>
      <w:r w:rsidR="004B33DB">
        <w:rPr>
          <w:szCs w:val="28"/>
        </w:rPr>
        <w:t xml:space="preserve">  </w:t>
      </w:r>
      <w:r>
        <w:rPr>
          <w:szCs w:val="28"/>
        </w:rPr>
        <w:t xml:space="preserve"> №</w:t>
      </w:r>
      <w:r w:rsidR="00494A55">
        <w:rPr>
          <w:szCs w:val="28"/>
        </w:rPr>
        <w:t xml:space="preserve"> </w:t>
      </w:r>
      <w:r w:rsidR="004B33DB">
        <w:rPr>
          <w:szCs w:val="28"/>
        </w:rPr>
        <w:t>_____</w:t>
      </w:r>
    </w:p>
    <w:p w:rsidR="003C6E9F" w:rsidRDefault="003C6E9F" w:rsidP="00B046FA">
      <w:pPr>
        <w:tabs>
          <w:tab w:val="left" w:pos="4119"/>
        </w:tabs>
        <w:rPr>
          <w:szCs w:val="28"/>
        </w:rPr>
      </w:pPr>
    </w:p>
    <w:p w:rsidR="004B33DB" w:rsidRDefault="004B33DB" w:rsidP="004B33D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4B33DB" w:rsidRDefault="004B33DB" w:rsidP="004B33D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B33DB" w:rsidRDefault="004B33DB" w:rsidP="004B33D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Красноармейского района от 14 ноября 2019 </w:t>
      </w:r>
      <w:r w:rsidRPr="00C17738">
        <w:rPr>
          <w:rFonts w:ascii="Times New Roman" w:hAnsi="Times New Roman"/>
          <w:b/>
          <w:sz w:val="28"/>
          <w:szCs w:val="28"/>
        </w:rPr>
        <w:t xml:space="preserve">года </w:t>
      </w:r>
      <w:r>
        <w:rPr>
          <w:rFonts w:ascii="Times New Roman" w:hAnsi="Times New Roman"/>
          <w:b/>
          <w:sz w:val="28"/>
          <w:szCs w:val="28"/>
        </w:rPr>
        <w:t xml:space="preserve"> № 3/1  «</w:t>
      </w:r>
      <w:r w:rsidRPr="00C17738">
        <w:rPr>
          <w:rFonts w:ascii="Times New Roman" w:hAnsi="Times New Roman"/>
          <w:b/>
          <w:sz w:val="28"/>
          <w:szCs w:val="28"/>
        </w:rPr>
        <w:t xml:space="preserve">Об установлении земельного налога в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738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</w:p>
    <w:p w:rsidR="004B33DB" w:rsidRPr="00C17738" w:rsidRDefault="004B33DB" w:rsidP="004B33D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C17738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3C6E9F" w:rsidRPr="00FB17B1" w:rsidRDefault="003C6E9F" w:rsidP="003C6E9F">
      <w:pPr>
        <w:pStyle w:val="af5"/>
        <w:jc w:val="both"/>
        <w:rPr>
          <w:rFonts w:ascii="Times New Roman" w:hAnsi="Times New Roman"/>
          <w:sz w:val="24"/>
        </w:rPr>
      </w:pPr>
    </w:p>
    <w:p w:rsidR="005261BE" w:rsidRPr="00521EB7" w:rsidRDefault="005261BE" w:rsidP="0055072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248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п. 2 статьи 387 Налогового кодекса Российской </w:t>
      </w:r>
      <w:r w:rsidRPr="00C32481">
        <w:rPr>
          <w:rFonts w:ascii="Times New Roman" w:hAnsi="Times New Roman"/>
          <w:sz w:val="28"/>
          <w:szCs w:val="28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 xml:space="preserve">в целях дополнительной поддержки граждан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</w:t>
      </w:r>
      <w:r w:rsidRPr="00521EB7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1EB7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55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5507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 w:rsidR="0055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50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л:</w:t>
      </w:r>
    </w:p>
    <w:p w:rsidR="005261BE" w:rsidRPr="00F6214F" w:rsidRDefault="005261BE" w:rsidP="005261BE">
      <w:pPr>
        <w:pStyle w:val="af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5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14 ноября 2019 года № 3/1 </w:t>
      </w:r>
      <w:r>
        <w:rPr>
          <w:rFonts w:ascii="Times New Roman" w:hAnsi="Times New Roman"/>
          <w:b/>
          <w:sz w:val="28"/>
          <w:szCs w:val="28"/>
        </w:rPr>
        <w:t>«</w:t>
      </w:r>
      <w:r w:rsidRPr="00F6214F">
        <w:rPr>
          <w:rFonts w:ascii="Times New Roman" w:hAnsi="Times New Roman"/>
          <w:bCs/>
          <w:sz w:val="28"/>
          <w:szCs w:val="28"/>
        </w:rPr>
        <w:t xml:space="preserve">Об установлении земельного налога в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Старонижестеблиевском</w:t>
      </w:r>
      <w:proofErr w:type="spellEnd"/>
      <w:r w:rsidRPr="00F6214F">
        <w:rPr>
          <w:rFonts w:ascii="Times New Roman" w:hAnsi="Times New Roman"/>
          <w:bCs/>
          <w:sz w:val="28"/>
          <w:szCs w:val="28"/>
        </w:rPr>
        <w:t xml:space="preserve"> сельском поселении Красноармейского района»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07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пункт 5.2 подпунктами 2,3,4 следующего содержания: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C3E4E"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3E4E">
        <w:rPr>
          <w:rFonts w:ascii="Times New Roman" w:hAnsi="Times New Roman" w:cs="Times New Roman"/>
          <w:sz w:val="28"/>
          <w:szCs w:val="28"/>
        </w:rPr>
        <w:t>ражданам Российской Федерации - военнослужащим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E4E">
        <w:rPr>
          <w:rFonts w:ascii="Times New Roman" w:hAnsi="Times New Roman" w:cs="Times New Roman"/>
          <w:sz w:val="28"/>
          <w:szCs w:val="28"/>
        </w:rPr>
        <w:t>(далее, для целей настоящего решения, - военн</w:t>
      </w:r>
      <w:r w:rsidRPr="001C3E4E">
        <w:rPr>
          <w:rFonts w:ascii="Times New Roman" w:hAnsi="Times New Roman" w:cs="Times New Roman"/>
          <w:sz w:val="28"/>
          <w:szCs w:val="28"/>
        </w:rPr>
        <w:t>о</w:t>
      </w:r>
      <w:r w:rsidRPr="001C3E4E">
        <w:rPr>
          <w:rFonts w:ascii="Times New Roman" w:hAnsi="Times New Roman" w:cs="Times New Roman"/>
          <w:sz w:val="28"/>
          <w:szCs w:val="28"/>
        </w:rPr>
        <w:t>служащие) и членам их семей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принимающих (принимавших) участие в специальной военной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проводимой на территориях Донецкой Народной Республики, Луганской Народной Республики, Запорожской области, Херсонской области и Украины </w:t>
      </w:r>
      <w:proofErr w:type="gramStart"/>
      <w:r w:rsidRPr="00A33C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C21">
        <w:rPr>
          <w:rFonts w:ascii="Times New Roman" w:hAnsi="Times New Roman" w:cs="Times New Roman"/>
          <w:sz w:val="28"/>
          <w:szCs w:val="28"/>
        </w:rPr>
        <w:t xml:space="preserve"> период мобилизации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33C21">
        <w:rPr>
          <w:rFonts w:ascii="Times New Roman" w:hAnsi="Times New Roman" w:cs="Times New Roman"/>
          <w:sz w:val="28"/>
          <w:szCs w:val="28"/>
        </w:rPr>
        <w:t xml:space="preserve"> в период действия военного положения, в военное время, при возни</w:t>
      </w:r>
      <w:r w:rsidRPr="00A33C21">
        <w:rPr>
          <w:rFonts w:ascii="Times New Roman" w:hAnsi="Times New Roman" w:cs="Times New Roman"/>
          <w:sz w:val="28"/>
          <w:szCs w:val="28"/>
        </w:rPr>
        <w:t>к</w:t>
      </w:r>
      <w:r w:rsidRPr="00A33C21">
        <w:rPr>
          <w:rFonts w:ascii="Times New Roman" w:hAnsi="Times New Roman" w:cs="Times New Roman"/>
          <w:sz w:val="28"/>
          <w:szCs w:val="28"/>
        </w:rPr>
        <w:t>новении вооруженных конфликтов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33C2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Pr="00A33C21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A33C21">
        <w:rPr>
          <w:rFonts w:ascii="Times New Roman" w:hAnsi="Times New Roman" w:cs="Times New Roman"/>
          <w:sz w:val="28"/>
          <w:szCs w:val="28"/>
        </w:rPr>
        <w:t xml:space="preserve"> операций, а также при испол</w:t>
      </w:r>
      <w:r w:rsidRPr="00A33C21">
        <w:rPr>
          <w:rFonts w:ascii="Times New Roman" w:hAnsi="Times New Roman" w:cs="Times New Roman"/>
          <w:sz w:val="28"/>
          <w:szCs w:val="28"/>
        </w:rPr>
        <w:t>ь</w:t>
      </w:r>
      <w:r w:rsidRPr="00A33C21">
        <w:rPr>
          <w:rFonts w:ascii="Times New Roman" w:hAnsi="Times New Roman" w:cs="Times New Roman"/>
          <w:sz w:val="28"/>
          <w:szCs w:val="28"/>
        </w:rPr>
        <w:t>зовании Вооруженных Сил Российской Федерации за пределами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50728">
        <w:rPr>
          <w:rFonts w:ascii="Times New Roman" w:hAnsi="Times New Roman" w:cs="Times New Roman"/>
          <w:sz w:val="28"/>
          <w:szCs w:val="28"/>
        </w:rPr>
        <w:t>г</w:t>
      </w:r>
      <w:r w:rsidRPr="00BD3471">
        <w:rPr>
          <w:rFonts w:ascii="Times New Roman" w:hAnsi="Times New Roman" w:cs="Times New Roman"/>
          <w:sz w:val="28"/>
          <w:szCs w:val="28"/>
        </w:rPr>
        <w:t>ражданам</w:t>
      </w:r>
      <w:r w:rsidRPr="00BD3471">
        <w:t xml:space="preserve"> </w:t>
      </w:r>
      <w:r w:rsidRPr="00BD3471">
        <w:rPr>
          <w:rFonts w:ascii="Times New Roman" w:hAnsi="Times New Roman" w:cs="Times New Roman"/>
          <w:sz w:val="28"/>
          <w:szCs w:val="28"/>
        </w:rPr>
        <w:t>Российской Федерации, пребывающим в добровольческих формированиях, содействующих выполнению задач, возложенных на Воор</w:t>
      </w:r>
      <w:r w:rsidRPr="00BD3471">
        <w:rPr>
          <w:rFonts w:ascii="Times New Roman" w:hAnsi="Times New Roman" w:cs="Times New Roman"/>
          <w:sz w:val="28"/>
          <w:szCs w:val="28"/>
        </w:rPr>
        <w:t>у</w:t>
      </w:r>
      <w:r w:rsidRPr="00BD3471">
        <w:rPr>
          <w:rFonts w:ascii="Times New Roman" w:hAnsi="Times New Roman" w:cs="Times New Roman"/>
          <w:sz w:val="28"/>
          <w:szCs w:val="28"/>
        </w:rPr>
        <w:t>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E4E">
        <w:rPr>
          <w:rFonts w:ascii="Times New Roman" w:hAnsi="Times New Roman" w:cs="Times New Roman"/>
          <w:sz w:val="28"/>
          <w:szCs w:val="28"/>
        </w:rPr>
        <w:t>(далее, для целей настоящего решения, – лица, пребывающие в добровольческих формированиях) и членам их семей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61BE" w:rsidRPr="001C3E4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E4E">
        <w:rPr>
          <w:rFonts w:ascii="Times New Roman" w:hAnsi="Times New Roman" w:cs="Times New Roman"/>
          <w:sz w:val="28"/>
          <w:szCs w:val="28"/>
        </w:rPr>
        <w:t xml:space="preserve">а) принимающих (принимавших) участие в специальной военной </w:t>
      </w:r>
      <w:proofErr w:type="spellStart"/>
      <w:r w:rsidRPr="001C3E4E">
        <w:rPr>
          <w:rFonts w:ascii="Times New Roman" w:hAnsi="Times New Roman" w:cs="Times New Roman"/>
          <w:sz w:val="28"/>
          <w:szCs w:val="28"/>
        </w:rPr>
        <w:t>опера-</w:t>
      </w:r>
      <w:r w:rsidRPr="001C3E4E">
        <w:rPr>
          <w:rFonts w:ascii="Times New Roman" w:hAnsi="Times New Roman" w:cs="Times New Roman"/>
          <w:sz w:val="28"/>
          <w:szCs w:val="28"/>
        </w:rPr>
        <w:lastRenderedPageBreak/>
        <w:t>ции</w:t>
      </w:r>
      <w:proofErr w:type="spellEnd"/>
      <w:r w:rsidRPr="001C3E4E">
        <w:rPr>
          <w:rFonts w:ascii="Times New Roman" w:hAnsi="Times New Roman" w:cs="Times New Roman"/>
          <w:sz w:val="28"/>
          <w:szCs w:val="28"/>
        </w:rPr>
        <w:t>, проводимой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261BE" w:rsidRPr="001C3E4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4E">
        <w:rPr>
          <w:rFonts w:ascii="Times New Roman" w:hAnsi="Times New Roman" w:cs="Times New Roman"/>
          <w:sz w:val="28"/>
          <w:szCs w:val="28"/>
        </w:rPr>
        <w:t xml:space="preserve">б) в период действия военного положения, в военное время, при </w:t>
      </w:r>
      <w:proofErr w:type="spellStart"/>
      <w:proofErr w:type="gramStart"/>
      <w:r w:rsidRPr="001C3E4E">
        <w:rPr>
          <w:rFonts w:ascii="Times New Roman" w:hAnsi="Times New Roman" w:cs="Times New Roman"/>
          <w:sz w:val="28"/>
          <w:szCs w:val="28"/>
        </w:rPr>
        <w:t>возник-новении</w:t>
      </w:r>
      <w:proofErr w:type="spellEnd"/>
      <w:proofErr w:type="gramEnd"/>
      <w:r w:rsidRPr="001C3E4E">
        <w:rPr>
          <w:rFonts w:ascii="Times New Roman" w:hAnsi="Times New Roman" w:cs="Times New Roman"/>
          <w:sz w:val="28"/>
          <w:szCs w:val="28"/>
        </w:rPr>
        <w:t xml:space="preserve"> вооруженных конфликтов;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4E">
        <w:rPr>
          <w:rFonts w:ascii="Times New Roman" w:hAnsi="Times New Roman" w:cs="Times New Roman"/>
          <w:sz w:val="28"/>
          <w:szCs w:val="28"/>
        </w:rPr>
        <w:t xml:space="preserve">в) при проведении </w:t>
      </w:r>
      <w:proofErr w:type="spellStart"/>
      <w:r w:rsidRPr="001C3E4E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1C3E4E">
        <w:rPr>
          <w:rFonts w:ascii="Times New Roman" w:hAnsi="Times New Roman" w:cs="Times New Roman"/>
          <w:sz w:val="28"/>
          <w:szCs w:val="28"/>
        </w:rPr>
        <w:t xml:space="preserve"> операций, а также при испол</w:t>
      </w:r>
      <w:r w:rsidRPr="001C3E4E">
        <w:rPr>
          <w:rFonts w:ascii="Times New Roman" w:hAnsi="Times New Roman" w:cs="Times New Roman"/>
          <w:sz w:val="28"/>
          <w:szCs w:val="28"/>
        </w:rPr>
        <w:t>ь</w:t>
      </w:r>
      <w:r w:rsidRPr="001C3E4E">
        <w:rPr>
          <w:rFonts w:ascii="Times New Roman" w:hAnsi="Times New Roman" w:cs="Times New Roman"/>
          <w:sz w:val="28"/>
          <w:szCs w:val="28"/>
        </w:rPr>
        <w:t>зовании Вооруженных Сил Российской Федерации за пределами территории Российской Федерации;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5072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ленам семей погибших (умерших) </w:t>
      </w: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- </w:t>
      </w:r>
      <w:r w:rsidRPr="00AE1897">
        <w:rPr>
          <w:rFonts w:ascii="Times New Roman" w:hAnsi="Times New Roman" w:cs="Times New Roman"/>
          <w:sz w:val="28"/>
          <w:szCs w:val="28"/>
        </w:rPr>
        <w:t>военнослужащих и лиц, пребыва</w:t>
      </w:r>
      <w:r>
        <w:rPr>
          <w:rFonts w:ascii="Times New Roman" w:hAnsi="Times New Roman" w:cs="Times New Roman"/>
          <w:sz w:val="28"/>
          <w:szCs w:val="28"/>
        </w:rPr>
        <w:t xml:space="preserve">вших </w:t>
      </w:r>
      <w:r w:rsidRPr="00AE1897">
        <w:rPr>
          <w:rFonts w:ascii="Times New Roman" w:hAnsi="Times New Roman" w:cs="Times New Roman"/>
          <w:sz w:val="28"/>
          <w:szCs w:val="28"/>
        </w:rPr>
        <w:t>в добровольческих формированиях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1BE" w:rsidRPr="00AE1897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AE1897">
        <w:rPr>
          <w:rFonts w:ascii="Times New Roman" w:hAnsi="Times New Roman" w:cs="Times New Roman"/>
          <w:sz w:val="28"/>
          <w:szCs w:val="28"/>
        </w:rPr>
        <w:t xml:space="preserve">ля целей настоящего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1897">
        <w:rPr>
          <w:rFonts w:ascii="Times New Roman" w:hAnsi="Times New Roman" w:cs="Times New Roman"/>
          <w:sz w:val="28"/>
          <w:szCs w:val="28"/>
        </w:rPr>
        <w:t xml:space="preserve"> членам семей </w:t>
      </w:r>
      <w:r>
        <w:rPr>
          <w:rFonts w:ascii="Times New Roman" w:hAnsi="Times New Roman" w:cs="Times New Roman"/>
          <w:sz w:val="28"/>
          <w:szCs w:val="28"/>
        </w:rPr>
        <w:t xml:space="preserve">военнослужащих и </w:t>
      </w:r>
      <w:r w:rsidRPr="00AE1897">
        <w:rPr>
          <w:rFonts w:ascii="Times New Roman" w:hAnsi="Times New Roman" w:cs="Times New Roman"/>
          <w:sz w:val="28"/>
          <w:szCs w:val="28"/>
        </w:rPr>
        <w:t xml:space="preserve">лиц, </w:t>
      </w:r>
      <w:r w:rsidRPr="00716F6D">
        <w:rPr>
          <w:rFonts w:ascii="Times New Roman" w:hAnsi="Times New Roman" w:cs="Times New Roman"/>
          <w:sz w:val="28"/>
          <w:szCs w:val="28"/>
        </w:rPr>
        <w:t xml:space="preserve">пребывающих (пребывавших) </w:t>
      </w:r>
      <w:r w:rsidRPr="00AE1897">
        <w:rPr>
          <w:rFonts w:ascii="Times New Roman" w:hAnsi="Times New Roman" w:cs="Times New Roman"/>
          <w:sz w:val="28"/>
          <w:szCs w:val="28"/>
        </w:rPr>
        <w:t>в добровольческих формированиях относятся: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родители, проживающие совместно с ними;</w:t>
      </w:r>
    </w:p>
    <w:p w:rsidR="005261BE" w:rsidRPr="00AE1897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97">
        <w:rPr>
          <w:rFonts w:ascii="Times New Roman" w:hAnsi="Times New Roman" w:cs="Times New Roman"/>
          <w:sz w:val="28"/>
          <w:szCs w:val="28"/>
        </w:rPr>
        <w:t>супруга (супруг);</w:t>
      </w:r>
    </w:p>
    <w:p w:rsidR="005261BE" w:rsidRPr="00AE1897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97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5261BE" w:rsidRPr="00AE1897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97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лет;</w:t>
      </w:r>
    </w:p>
    <w:p w:rsidR="005261BE" w:rsidRPr="00AE1897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97">
        <w:rPr>
          <w:rFonts w:ascii="Times New Roman" w:hAnsi="Times New Roman" w:cs="Times New Roman"/>
          <w:sz w:val="28"/>
          <w:szCs w:val="28"/>
        </w:rPr>
        <w:t>дети в возрасте до 23 лет, обучающиеся в образовательных организац</w:t>
      </w:r>
      <w:r w:rsidRPr="00AE1897">
        <w:rPr>
          <w:rFonts w:ascii="Times New Roman" w:hAnsi="Times New Roman" w:cs="Times New Roman"/>
          <w:sz w:val="28"/>
          <w:szCs w:val="28"/>
        </w:rPr>
        <w:t>и</w:t>
      </w:r>
      <w:r w:rsidRPr="00AE1897">
        <w:rPr>
          <w:rFonts w:ascii="Times New Roman" w:hAnsi="Times New Roman" w:cs="Times New Roman"/>
          <w:sz w:val="28"/>
          <w:szCs w:val="28"/>
        </w:rPr>
        <w:t>ях по очной форме обучения;</w:t>
      </w:r>
    </w:p>
    <w:p w:rsidR="005261BE" w:rsidRDefault="005261BE" w:rsidP="00526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897">
        <w:rPr>
          <w:rFonts w:ascii="Times New Roman" w:hAnsi="Times New Roman" w:cs="Times New Roman"/>
          <w:sz w:val="28"/>
          <w:szCs w:val="28"/>
        </w:rPr>
        <w:t xml:space="preserve">лица, находящиеся на иждивении военнослужащих и лиц, </w:t>
      </w:r>
      <w:r w:rsidRPr="00716F6D">
        <w:rPr>
          <w:rFonts w:ascii="Times New Roman" w:hAnsi="Times New Roman" w:cs="Times New Roman"/>
          <w:sz w:val="28"/>
          <w:szCs w:val="28"/>
        </w:rPr>
        <w:t xml:space="preserve">пребывающих (пребывавших) </w:t>
      </w:r>
      <w:r w:rsidRPr="00AE1897">
        <w:rPr>
          <w:rFonts w:ascii="Times New Roman" w:hAnsi="Times New Roman" w:cs="Times New Roman"/>
          <w:sz w:val="28"/>
          <w:szCs w:val="28"/>
        </w:rPr>
        <w:t>в добровольческих формированиях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1BE" w:rsidRPr="00550728" w:rsidRDefault="005261BE" w:rsidP="005261B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5072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507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072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комиссии по вопросам экономики, бюджета, финансам, налогам и распоряжению муниципальной собственностью </w:t>
      </w:r>
      <w:r w:rsidR="004C0065" w:rsidRPr="00550728">
        <w:rPr>
          <w:rFonts w:ascii="Times New Roman" w:hAnsi="Times New Roman"/>
          <w:sz w:val="28"/>
          <w:szCs w:val="28"/>
        </w:rPr>
        <w:t xml:space="preserve"> </w:t>
      </w:r>
      <w:r w:rsidR="00550728" w:rsidRPr="00550728">
        <w:rPr>
          <w:rFonts w:ascii="Times New Roman" w:hAnsi="Times New Roman"/>
          <w:sz w:val="28"/>
          <w:szCs w:val="28"/>
        </w:rPr>
        <w:t>(</w:t>
      </w:r>
      <w:proofErr w:type="spellStart"/>
      <w:r w:rsidR="00550728" w:rsidRPr="00550728">
        <w:rPr>
          <w:rFonts w:ascii="Times New Roman" w:hAnsi="Times New Roman"/>
          <w:sz w:val="28"/>
          <w:szCs w:val="28"/>
        </w:rPr>
        <w:t>Борисенкова</w:t>
      </w:r>
      <w:proofErr w:type="spellEnd"/>
      <w:r w:rsidR="00550728" w:rsidRPr="00550728">
        <w:rPr>
          <w:rFonts w:ascii="Times New Roman" w:hAnsi="Times New Roman"/>
          <w:sz w:val="28"/>
          <w:szCs w:val="28"/>
        </w:rPr>
        <w:t>).</w:t>
      </w:r>
    </w:p>
    <w:p w:rsidR="005261BE" w:rsidRDefault="005261BE" w:rsidP="005261B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50728">
        <w:rPr>
          <w:rFonts w:ascii="Times New Roman" w:hAnsi="Times New Roman"/>
          <w:sz w:val="28"/>
          <w:szCs w:val="28"/>
        </w:rPr>
        <w:t>4. Решение вступает в силу с момента обнародования и распространяет своё действие на правоотношения с 24 февраля 2022 года.</w:t>
      </w:r>
    </w:p>
    <w:p w:rsidR="003C6E9F" w:rsidRDefault="003C6E9F" w:rsidP="00B046FA">
      <w:pPr>
        <w:tabs>
          <w:tab w:val="left" w:pos="4119"/>
        </w:tabs>
        <w:rPr>
          <w:szCs w:val="28"/>
        </w:rPr>
      </w:pPr>
    </w:p>
    <w:p w:rsidR="003C6E9F" w:rsidRPr="00521EB7" w:rsidRDefault="003C6E9F" w:rsidP="003C6E9F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2F1810" w:rsidRDefault="003C6E9F" w:rsidP="003C6E9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21EB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6E9F" w:rsidRPr="00521EB7" w:rsidRDefault="003C6E9F" w:rsidP="003C6E9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21EB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521EB7">
        <w:rPr>
          <w:rFonts w:ascii="Times New Roman" w:hAnsi="Times New Roman"/>
          <w:sz w:val="28"/>
          <w:szCs w:val="28"/>
        </w:rPr>
        <w:t xml:space="preserve"> сельского </w:t>
      </w:r>
    </w:p>
    <w:p w:rsidR="003C6E9F" w:rsidRDefault="003C6E9F" w:rsidP="003C6E9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21EB7"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521EB7">
        <w:rPr>
          <w:rFonts w:ascii="Times New Roman" w:hAnsi="Times New Roman"/>
          <w:sz w:val="28"/>
          <w:szCs w:val="28"/>
        </w:rPr>
        <w:tab/>
      </w:r>
      <w:r w:rsidRPr="00521EB7">
        <w:rPr>
          <w:rFonts w:ascii="Times New Roman" w:hAnsi="Times New Roman"/>
          <w:sz w:val="28"/>
          <w:szCs w:val="28"/>
        </w:rPr>
        <w:tab/>
      </w:r>
      <w:r w:rsidRPr="00521EB7">
        <w:rPr>
          <w:rFonts w:ascii="Times New Roman" w:hAnsi="Times New Roman"/>
          <w:sz w:val="28"/>
          <w:szCs w:val="28"/>
        </w:rPr>
        <w:tab/>
      </w:r>
      <w:r w:rsidRPr="00521EB7">
        <w:rPr>
          <w:rFonts w:ascii="Times New Roman" w:hAnsi="Times New Roman"/>
          <w:sz w:val="28"/>
          <w:szCs w:val="28"/>
        </w:rPr>
        <w:tab/>
      </w:r>
      <w:r w:rsidRPr="00521EB7">
        <w:rPr>
          <w:rFonts w:ascii="Times New Roman" w:hAnsi="Times New Roman"/>
          <w:sz w:val="28"/>
          <w:szCs w:val="28"/>
        </w:rPr>
        <w:tab/>
      </w:r>
      <w:r w:rsidR="002F1810">
        <w:rPr>
          <w:rFonts w:ascii="Times New Roman" w:hAnsi="Times New Roman"/>
          <w:sz w:val="28"/>
          <w:szCs w:val="28"/>
        </w:rPr>
        <w:t xml:space="preserve"> Т.В. Дьяченко</w:t>
      </w:r>
    </w:p>
    <w:p w:rsidR="00B046FA" w:rsidRDefault="00B046FA" w:rsidP="00B046FA">
      <w:pPr>
        <w:jc w:val="center"/>
      </w:pPr>
    </w:p>
    <w:p w:rsidR="00B046FA" w:rsidRDefault="00B046FA" w:rsidP="00B046FA">
      <w:pPr>
        <w:jc w:val="center"/>
      </w:pPr>
    </w:p>
    <w:p w:rsidR="005539FE" w:rsidRDefault="005539FE" w:rsidP="00B046FA">
      <w:pPr>
        <w:jc w:val="center"/>
      </w:pPr>
    </w:p>
    <w:p w:rsidR="005539FE" w:rsidRDefault="00B1105C" w:rsidP="005539FE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539FE" w:rsidRPr="00521EB7" w:rsidRDefault="005539FE" w:rsidP="005539FE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Pr="00521EB7">
        <w:rPr>
          <w:rFonts w:ascii="Times New Roman" w:hAnsi="Times New Roman"/>
          <w:sz w:val="28"/>
          <w:szCs w:val="28"/>
        </w:rPr>
        <w:t>сельского поселения</w:t>
      </w:r>
    </w:p>
    <w:p w:rsidR="005539FE" w:rsidRPr="00521EB7" w:rsidRDefault="005539FE" w:rsidP="005539F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21EB7">
        <w:rPr>
          <w:rFonts w:ascii="Times New Roman" w:hAnsi="Times New Roman"/>
          <w:sz w:val="28"/>
          <w:szCs w:val="28"/>
        </w:rPr>
        <w:t>Крас</w:t>
      </w:r>
      <w:r>
        <w:rPr>
          <w:rFonts w:ascii="Times New Roman" w:hAnsi="Times New Roman"/>
          <w:sz w:val="28"/>
          <w:szCs w:val="28"/>
        </w:rPr>
        <w:t>ноармейского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26163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1105C">
        <w:rPr>
          <w:rFonts w:ascii="Times New Roman" w:hAnsi="Times New Roman"/>
          <w:sz w:val="28"/>
          <w:szCs w:val="28"/>
        </w:rPr>
        <w:t>В.В.</w:t>
      </w:r>
      <w:r w:rsidR="00550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105C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5539FE" w:rsidRDefault="005539FE" w:rsidP="00B046FA">
      <w:pPr>
        <w:jc w:val="center"/>
      </w:pPr>
    </w:p>
    <w:sectPr w:rsidR="005539FE" w:rsidSect="00550728">
      <w:pgSz w:w="11906" w:h="16838"/>
      <w:pgMar w:top="709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B046FA"/>
    <w:rsid w:val="000D69FF"/>
    <w:rsid w:val="00141A34"/>
    <w:rsid w:val="001572DC"/>
    <w:rsid w:val="001D274F"/>
    <w:rsid w:val="0026163F"/>
    <w:rsid w:val="00271161"/>
    <w:rsid w:val="002F1810"/>
    <w:rsid w:val="00334D61"/>
    <w:rsid w:val="003563D0"/>
    <w:rsid w:val="003626EE"/>
    <w:rsid w:val="003710FD"/>
    <w:rsid w:val="003C6E9F"/>
    <w:rsid w:val="00434CEB"/>
    <w:rsid w:val="00465D1B"/>
    <w:rsid w:val="00494A55"/>
    <w:rsid w:val="004B33DB"/>
    <w:rsid w:val="004C0065"/>
    <w:rsid w:val="00506563"/>
    <w:rsid w:val="005261BE"/>
    <w:rsid w:val="00550728"/>
    <w:rsid w:val="005539FE"/>
    <w:rsid w:val="00697D54"/>
    <w:rsid w:val="006D0913"/>
    <w:rsid w:val="006D348B"/>
    <w:rsid w:val="006F2C60"/>
    <w:rsid w:val="00710A5A"/>
    <w:rsid w:val="00754650"/>
    <w:rsid w:val="00754709"/>
    <w:rsid w:val="00830197"/>
    <w:rsid w:val="00851A45"/>
    <w:rsid w:val="00870CFD"/>
    <w:rsid w:val="008E60AF"/>
    <w:rsid w:val="00A4627E"/>
    <w:rsid w:val="00AB39B3"/>
    <w:rsid w:val="00AC4332"/>
    <w:rsid w:val="00B046FA"/>
    <w:rsid w:val="00B1105C"/>
    <w:rsid w:val="00B1777D"/>
    <w:rsid w:val="00BA1649"/>
    <w:rsid w:val="00BA4F15"/>
    <w:rsid w:val="00BA5243"/>
    <w:rsid w:val="00C15437"/>
    <w:rsid w:val="00C30E31"/>
    <w:rsid w:val="00CB6451"/>
    <w:rsid w:val="00CB6F59"/>
    <w:rsid w:val="00CE5958"/>
    <w:rsid w:val="00D96548"/>
    <w:rsid w:val="00DA1E14"/>
    <w:rsid w:val="00DE6212"/>
    <w:rsid w:val="00E152D7"/>
    <w:rsid w:val="00E752F0"/>
    <w:rsid w:val="00F036F6"/>
    <w:rsid w:val="00F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649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046FA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B046FA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BA1649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6FA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046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0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0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046FA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046F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B04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B046FA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c">
    <w:name w:val="Title"/>
    <w:basedOn w:val="ab"/>
    <w:next w:val="ad"/>
    <w:link w:val="ae"/>
    <w:qFormat/>
    <w:rsid w:val="00B046FA"/>
  </w:style>
  <w:style w:type="character" w:customStyle="1" w:styleId="ae">
    <w:name w:val="Название Знак"/>
    <w:basedOn w:val="a0"/>
    <w:link w:val="ac"/>
    <w:rsid w:val="00B046FA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B046FA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046FA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B046FA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B046FA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B046FA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1">
    <w:name w:val="Содержимое таблицы"/>
    <w:basedOn w:val="a"/>
    <w:rsid w:val="00B046FA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2">
    <w:name w:val="Заголовок таблицы"/>
    <w:basedOn w:val="af1"/>
    <w:rsid w:val="00B046FA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B046FA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4">
    <w:name w:val="Нижний колонтитул Знак"/>
    <w:basedOn w:val="a0"/>
    <w:link w:val="af3"/>
    <w:rsid w:val="00B046FA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B046FA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B046F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BA16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BA1649"/>
  </w:style>
  <w:style w:type="paragraph" w:styleId="af7">
    <w:name w:val="Document Map"/>
    <w:basedOn w:val="a"/>
    <w:link w:val="af8"/>
    <w:semiHidden/>
    <w:rsid w:val="00BA1649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BA16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9">
    <w:name w:val="Знак"/>
    <w:basedOn w:val="a"/>
    <w:rsid w:val="00BA164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C6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fa">
    <w:name w:val="Гипертекстовая ссылка"/>
    <w:uiPriority w:val="99"/>
    <w:rsid w:val="003C6E9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4DCA-D71A-4D6C-A959-5B09796D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2019-11-19T05:54:00Z</cp:lastPrinted>
  <dcterms:created xsi:type="dcterms:W3CDTF">2019-10-30T07:25:00Z</dcterms:created>
  <dcterms:modified xsi:type="dcterms:W3CDTF">2022-12-07T08:20:00Z</dcterms:modified>
</cp:coreProperties>
</file>