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AB239A" w:rsidTr="00AB239A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B239A" w:rsidRDefault="00AB239A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239A" w:rsidTr="00AB239A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B239A" w:rsidRDefault="00AB239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AB239A" w:rsidRDefault="00AB239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B239A" w:rsidRDefault="00AB239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AB239A" w:rsidRDefault="00AB239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AB239A" w:rsidTr="00AB239A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239A" w:rsidRDefault="00302CE2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EA06DD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__»__</w:t>
            </w:r>
            <w:r w:rsidR="00EA06DD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____2022</w:t>
            </w:r>
            <w:r w:rsidR="00AB239A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AB239A" w:rsidRDefault="00AB239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239A" w:rsidRDefault="00AB239A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EA06DD">
              <w:rPr>
                <w:rFonts w:ascii="Times New Roman" w:hAnsi="Times New Roman" w:cs="Times New Roman"/>
                <w:bCs/>
              </w:rPr>
              <w:t>209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AB239A" w:rsidTr="00AB239A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B239A" w:rsidRDefault="00AB239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B239A" w:rsidRDefault="00AB239A" w:rsidP="00AB239A">
      <w:pPr>
        <w:ind w:firstLine="0"/>
      </w:pPr>
      <w:r>
        <w:t xml:space="preserve"> </w:t>
      </w: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9747"/>
      </w:tblGrid>
      <w:tr w:rsidR="00AB239A" w:rsidTr="00AB239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B239A" w:rsidRDefault="00AB239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 организации проведения периодичной (ежедневной)</w:t>
            </w:r>
          </w:p>
          <w:p w:rsidR="00AB239A" w:rsidRDefault="00AB239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ярмарки на территории Старонижестеблиевского сельского поселения</w:t>
            </w:r>
          </w:p>
          <w:p w:rsidR="00AB239A" w:rsidRDefault="007C6A7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Красноармейского района в 2023</w:t>
            </w:r>
            <w:r w:rsidR="00AB239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году</w:t>
            </w:r>
          </w:p>
          <w:p w:rsidR="00AB239A" w:rsidRDefault="00AB239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C079F" w:rsidRDefault="009C079F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9747"/>
      </w:tblGrid>
      <w:tr w:rsidR="00AB239A" w:rsidTr="00AB239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B239A" w:rsidRDefault="009C079F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соответствии с Федеральным законом Российской Федерации 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6 о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тября 2003 года № 131-ФЗ «Об общих принципах организации местного сам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управления в Российской Федерации», Федеральным законом от 28 декабря 2009 года № 381-ФЗ «Об основах государственного регулирования торговой деятельнос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ти в Российской Федерации», </w:t>
            </w:r>
            <w:r w:rsidR="009A73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Законом Краснодарского края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</w:t>
            </w:r>
            <w:r w:rsidR="007C6A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марта 2011 года № 2195-КЗ « Об организации деятельности рынков и ярм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рок на тер</w:t>
            </w:r>
            <w:r w:rsidR="009A73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ритории 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Краснодарского края»   </w:t>
            </w:r>
            <w:proofErr w:type="spellStart"/>
            <w:proofErr w:type="gramStart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 с т а </w:t>
            </w:r>
            <w:proofErr w:type="gramStart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proofErr w:type="gramEnd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 в л я ю:</w:t>
            </w:r>
          </w:p>
          <w:p w:rsidR="00AB239A" w:rsidRDefault="00AB239A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Разрешить проведение и организацию периодич</w:t>
            </w:r>
            <w:r w:rsidR="00981A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ной (ежедневной) я</w:t>
            </w:r>
            <w:r w:rsidR="00981A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="007C6A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марки на 2023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 (далее – ярмарка) на территории земельного участка с 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r w:rsidR="009C07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решенным видом использования -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размещения объектов торговли, общес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венного питания и бытового обслуживания, расположенного по адресу: стан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ца Старонижестеблиевская</w:t>
            </w:r>
            <w:r w:rsidR="009C07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улица Кооперативная № 78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Г, Красноармейского</w:t>
            </w:r>
            <w:r w:rsidR="007B4F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района, Краснодарского края с 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час</w:t>
            </w:r>
            <w:r w:rsidR="00302C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 14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час.</w:t>
            </w:r>
          </w:p>
          <w:p w:rsidR="00AB239A" w:rsidRDefault="009C079F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02C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Рекомендовать ООО «Восход 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-</w:t>
            </w:r>
            <w:r w:rsidR="00BD4F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02C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Домаще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нко</w:t>
            </w:r>
            <w:proofErr w:type="spellEnd"/>
            <w:r w:rsidR="00302C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Ю.П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(организаторам я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марки):</w:t>
            </w:r>
          </w:p>
          <w:p w:rsidR="00AB239A" w:rsidRDefault="00AB239A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Разработать и утвердить план мероприятий по организации ярмарки и продаже товаров на их, на период проведения ярмарки.</w:t>
            </w:r>
          </w:p>
          <w:p w:rsidR="00AB239A" w:rsidRDefault="00AB239A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Разработать и согласовать в установленном порядке схему размещ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 торговых мест на ярмарке.</w:t>
            </w:r>
          </w:p>
          <w:p w:rsidR="00AB239A" w:rsidRDefault="00AB239A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2.3.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71F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Разработать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утвердить порядок организации ярмарки, порядок предоставления торговых мест на ярмарке для продажи товаров.</w:t>
            </w:r>
          </w:p>
          <w:p w:rsidR="00AB239A" w:rsidRDefault="00AB239A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2.4.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Организовать проведение ярмарки с участием товаропроизводителей сельскохозяйственной продукции, продовольственных товаров, мясной, 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лочной, рыбной продукции, социально значимых продуктов питания, пре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приятий перерабатывающей промышленности, непродовольственных товаров в соответствии с действующим  законодательством Российской Федерации и законом Краснодарского края.</w:t>
            </w:r>
          </w:p>
          <w:p w:rsidR="00BD4F9F" w:rsidRDefault="00BD4F9F" w:rsidP="00BD4F9F">
            <w:pPr>
              <w:ind w:firstLine="85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D4F9F" w:rsidRDefault="00BD4F9F" w:rsidP="00BD4F9F">
            <w:pPr>
              <w:ind w:firstLine="85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D4F9F" w:rsidRDefault="00BD4F9F" w:rsidP="00BD4F9F">
            <w:pPr>
              <w:ind w:firstLine="85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D4F9F" w:rsidRDefault="00BD4F9F" w:rsidP="009A73D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AB239A" w:rsidRDefault="00AB239A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2.5.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Рекомендовать организаторам ярмарки обеспечить уборку и благо-</w:t>
            </w:r>
          </w:p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устройство места провед</w:t>
            </w:r>
            <w:r w:rsidR="009C07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ения ярмарки, а также прилегающе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й к ней террит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рии.</w:t>
            </w:r>
          </w:p>
          <w:p w:rsidR="007C6A7D" w:rsidRPr="0028285D" w:rsidRDefault="007C6A7D" w:rsidP="007C6A7D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9C07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выполнением настоящего постановления </w:t>
            </w:r>
            <w:r w:rsidRPr="0028285D">
              <w:rPr>
                <w:rFonts w:ascii="Times New Roman" w:hAnsi="Times New Roman" w:cs="Times New Roman"/>
                <w:sz w:val="28"/>
                <w:szCs w:val="28"/>
              </w:rPr>
              <w:t>возложить на з</w:t>
            </w:r>
            <w:r w:rsidRPr="002828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8285D">
              <w:rPr>
                <w:rFonts w:ascii="Times New Roman" w:hAnsi="Times New Roman" w:cs="Times New Roman"/>
                <w:sz w:val="28"/>
                <w:szCs w:val="28"/>
              </w:rPr>
              <w:t xml:space="preserve">местителя главы </w:t>
            </w:r>
            <w:proofErr w:type="spellStart"/>
            <w:r w:rsidRPr="0028285D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28285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района </w:t>
            </w:r>
            <w:r w:rsidRPr="0028285D">
              <w:rPr>
                <w:rFonts w:ascii="Times New Roman" w:hAnsi="Times New Roman" w:cs="Times New Roman"/>
                <w:sz w:val="28"/>
                <w:szCs w:val="28"/>
              </w:rPr>
              <w:t>Е.Е.Черепанову.</w:t>
            </w:r>
          </w:p>
          <w:p w:rsidR="00AB239A" w:rsidRDefault="007C6A7D" w:rsidP="00BD4F9F">
            <w:pPr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9C07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Постано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вление вступает в силу со дня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подписания.</w:t>
            </w:r>
          </w:p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F9F" w:rsidTr="00AB239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BD4F9F" w:rsidRDefault="00BD4F9F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72B71" w:rsidTr="00AB239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772B71" w:rsidRDefault="00772B71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AB239A" w:rsidTr="00AB239A">
        <w:tc>
          <w:tcPr>
            <w:tcW w:w="4785" w:type="dxa"/>
            <w:hideMark/>
          </w:tcPr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</w:t>
            </w:r>
          </w:p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Старонижестеблиевского</w:t>
            </w:r>
          </w:p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сельского поселения</w:t>
            </w:r>
          </w:p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Красноармейского района </w:t>
            </w:r>
          </w:p>
        </w:tc>
        <w:tc>
          <w:tcPr>
            <w:tcW w:w="4962" w:type="dxa"/>
          </w:tcPr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B239A" w:rsidRDefault="00BD4F9F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В.В. Новак</w:t>
            </w:r>
          </w:p>
        </w:tc>
      </w:tr>
    </w:tbl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6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92FC9" w:rsidRDefault="00392FC9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92FC9" w:rsidRDefault="00392FC9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92FC9" w:rsidRDefault="00392FC9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392FC9" w:rsidSect="00BD4F9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B239A"/>
    <w:rsid w:val="000A5DE4"/>
    <w:rsid w:val="000D44C1"/>
    <w:rsid w:val="001A0B4F"/>
    <w:rsid w:val="002240B8"/>
    <w:rsid w:val="002C5473"/>
    <w:rsid w:val="00302CE2"/>
    <w:rsid w:val="003649BB"/>
    <w:rsid w:val="00392FC9"/>
    <w:rsid w:val="00447CCD"/>
    <w:rsid w:val="004F7723"/>
    <w:rsid w:val="00536469"/>
    <w:rsid w:val="005C43AA"/>
    <w:rsid w:val="00671FFE"/>
    <w:rsid w:val="006A183B"/>
    <w:rsid w:val="006A2CC3"/>
    <w:rsid w:val="006D4F3C"/>
    <w:rsid w:val="00772B71"/>
    <w:rsid w:val="007964E5"/>
    <w:rsid w:val="007B4F21"/>
    <w:rsid w:val="007C6A7D"/>
    <w:rsid w:val="008F5176"/>
    <w:rsid w:val="008F7A41"/>
    <w:rsid w:val="00981A95"/>
    <w:rsid w:val="009A73D9"/>
    <w:rsid w:val="009C079F"/>
    <w:rsid w:val="00AB239A"/>
    <w:rsid w:val="00AB2AA1"/>
    <w:rsid w:val="00B80EDE"/>
    <w:rsid w:val="00BD4F9F"/>
    <w:rsid w:val="00C042B0"/>
    <w:rsid w:val="00CD2E76"/>
    <w:rsid w:val="00CD77FA"/>
    <w:rsid w:val="00D2646A"/>
    <w:rsid w:val="00EA06DD"/>
    <w:rsid w:val="00F656B5"/>
    <w:rsid w:val="00F9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239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39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AB239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rsid w:val="00AB23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AB239A"/>
    <w:pPr>
      <w:ind w:firstLine="0"/>
    </w:pPr>
  </w:style>
  <w:style w:type="table" w:styleId="a6">
    <w:name w:val="Table Grid"/>
    <w:basedOn w:val="a1"/>
    <w:uiPriority w:val="59"/>
    <w:rsid w:val="00AB2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B23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23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BD4F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Plain Text"/>
    <w:basedOn w:val="a"/>
    <w:link w:val="ab"/>
    <w:rsid w:val="009A73D9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</w:rPr>
  </w:style>
  <w:style w:type="character" w:customStyle="1" w:styleId="ab">
    <w:name w:val="Текст Знак"/>
    <w:basedOn w:val="a0"/>
    <w:link w:val="aa"/>
    <w:rsid w:val="009A73D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59870-21DA-4BCA-8C29-5B8858D2B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в прошлом</dc:creator>
  <cp:keywords/>
  <dc:description/>
  <cp:lastModifiedBy>uzer</cp:lastModifiedBy>
  <cp:revision>24</cp:revision>
  <cp:lastPrinted>2022-12-01T06:11:00Z</cp:lastPrinted>
  <dcterms:created xsi:type="dcterms:W3CDTF">2016-11-13T21:03:00Z</dcterms:created>
  <dcterms:modified xsi:type="dcterms:W3CDTF">2022-12-28T07:51:00Z</dcterms:modified>
</cp:coreProperties>
</file>