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7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3A11D7" w:rsidTr="003A11D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11D7" w:rsidRDefault="003A11D7" w:rsidP="003A11D7">
            <w:pPr>
              <w:pStyle w:val="a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5962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1D7" w:rsidTr="003A11D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11D7" w:rsidRPr="003A11D7" w:rsidRDefault="003A11D7" w:rsidP="003A11D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1D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A11D7" w:rsidRPr="003A11D7" w:rsidRDefault="003A11D7" w:rsidP="003A11D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1D7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3A11D7" w:rsidRPr="003A11D7" w:rsidRDefault="003A11D7" w:rsidP="003A11D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1D7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3A11D7" w:rsidRPr="006F7DCA" w:rsidRDefault="003A11D7" w:rsidP="003A11D7">
            <w:pPr>
              <w:pStyle w:val="a4"/>
              <w:jc w:val="center"/>
              <w:rPr>
                <w:sz w:val="36"/>
                <w:szCs w:val="36"/>
              </w:rPr>
            </w:pPr>
            <w:r w:rsidRPr="006F7DCA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  <w:tr w:rsidR="003A11D7" w:rsidTr="003A11D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1D7" w:rsidRPr="006F7DCA" w:rsidRDefault="006F7DCA" w:rsidP="003A1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11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__»___</w:t>
            </w:r>
            <w:r w:rsidR="0011360D">
              <w:rPr>
                <w:rFonts w:ascii="Times New Roman" w:hAnsi="Times New Roman" w:cs="Times New Roman"/>
                <w:sz w:val="24"/>
                <w:szCs w:val="24"/>
              </w:rPr>
              <w:t>01__</w:t>
            </w:r>
            <w:r w:rsidR="006563B0" w:rsidRPr="006F7D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11D7" w:rsidRPr="006F7D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A11D7" w:rsidRPr="006F7DCA" w:rsidRDefault="003A11D7" w:rsidP="003A1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A11D7" w:rsidRPr="006F7DCA" w:rsidRDefault="003A11D7" w:rsidP="003A1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CA">
              <w:rPr>
                <w:rFonts w:ascii="Times New Roman" w:hAnsi="Times New Roman" w:cs="Times New Roman"/>
                <w:sz w:val="24"/>
                <w:szCs w:val="24"/>
              </w:rPr>
              <w:t>№ _</w:t>
            </w:r>
            <w:r w:rsidR="00113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7D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A11D7" w:rsidTr="003A11D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11D7" w:rsidRPr="003A11D7" w:rsidRDefault="003A11D7" w:rsidP="003A1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D7">
              <w:rPr>
                <w:rFonts w:ascii="Times New Roman" w:hAnsi="Times New Roman" w:cs="Times New Roman"/>
                <w:sz w:val="24"/>
                <w:szCs w:val="24"/>
              </w:rPr>
              <w:t>станица Старонижестеблиевская</w:t>
            </w:r>
          </w:p>
        </w:tc>
      </w:tr>
    </w:tbl>
    <w:p w:rsidR="003A11D7" w:rsidRDefault="003A11D7" w:rsidP="003A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CA" w:rsidRDefault="006F7DCA" w:rsidP="003A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CA" w:rsidRDefault="006F7DCA" w:rsidP="003A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CA" w:rsidRDefault="007202EB" w:rsidP="006F7DCA">
      <w:pPr>
        <w:pStyle w:val="1"/>
        <w:spacing w:before="0" w:after="0"/>
        <w:ind w:right="-171"/>
        <w:rPr>
          <w:rFonts w:ascii="Times New Roman" w:hAnsi="Times New Roman"/>
          <w:color w:val="000000"/>
          <w:sz w:val="28"/>
          <w:szCs w:val="28"/>
        </w:rPr>
      </w:pPr>
      <w:r w:rsidRPr="00A43D33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 казначейского сопровождения средств, </w:t>
      </w:r>
    </w:p>
    <w:p w:rsidR="006F7DCA" w:rsidRDefault="007202EB" w:rsidP="006F7DCA">
      <w:pPr>
        <w:pStyle w:val="1"/>
        <w:spacing w:before="0" w:after="0"/>
        <w:ind w:right="-17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43D33">
        <w:rPr>
          <w:rFonts w:ascii="Times New Roman" w:hAnsi="Times New Roman"/>
          <w:color w:val="000000"/>
          <w:sz w:val="28"/>
          <w:szCs w:val="28"/>
        </w:rPr>
        <w:t>предоставляемых</w:t>
      </w:r>
      <w:proofErr w:type="gramEnd"/>
      <w:r w:rsidRPr="00A43D33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proofErr w:type="spellStart"/>
      <w:r w:rsidR="003A11D7" w:rsidRPr="008D5D36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3A11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02EB" w:rsidRPr="00A43D33" w:rsidRDefault="003A11D7" w:rsidP="006F7DCA">
      <w:pPr>
        <w:pStyle w:val="1"/>
        <w:spacing w:before="0" w:after="0"/>
        <w:ind w:right="-171"/>
        <w:rPr>
          <w:rFonts w:ascii="Times New Roman" w:hAnsi="Times New Roman"/>
          <w:color w:val="000000"/>
          <w:sz w:val="28"/>
          <w:szCs w:val="28"/>
        </w:rPr>
      </w:pPr>
      <w:r w:rsidRPr="008D5D36">
        <w:rPr>
          <w:rFonts w:ascii="Times New Roman" w:hAnsi="Times New Roman"/>
          <w:color w:val="000000"/>
          <w:sz w:val="28"/>
          <w:szCs w:val="28"/>
        </w:rPr>
        <w:t>сельского поселения Красноармейского района</w:t>
      </w:r>
    </w:p>
    <w:p w:rsidR="007202EB" w:rsidRDefault="007202EB" w:rsidP="00B81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CA" w:rsidRDefault="006F7DCA" w:rsidP="00B81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CA" w:rsidRPr="00A43D33" w:rsidRDefault="006F7DCA" w:rsidP="00B81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D33" w:rsidRPr="003A11D7" w:rsidRDefault="007202EB" w:rsidP="006F7DCA">
      <w:pPr>
        <w:pStyle w:val="1"/>
        <w:spacing w:before="0" w:after="0"/>
        <w:ind w:right="-17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A11D7">
        <w:rPr>
          <w:rFonts w:ascii="Times New Roman" w:hAnsi="Times New Roman"/>
          <w:b w:val="0"/>
          <w:color w:val="000000"/>
          <w:sz w:val="28"/>
          <w:szCs w:val="28"/>
        </w:rPr>
        <w:t>В соответствии с пунктом 5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242.23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hyperlink r:id="rId6" w:tgtFrame="_blank" w:history="1">
        <w:r w:rsidRPr="003A11D7">
          <w:rPr>
            <w:rFonts w:ascii="Times New Roman" w:hAnsi="Times New Roman"/>
            <w:b w:val="0"/>
            <w:color w:val="000000"/>
            <w:sz w:val="28"/>
            <w:szCs w:val="28"/>
          </w:rPr>
          <w:t>Бюджетного кодекса Росси</w:t>
        </w:r>
        <w:r w:rsidRPr="003A11D7">
          <w:rPr>
            <w:rFonts w:ascii="Times New Roman" w:hAnsi="Times New Roman"/>
            <w:b w:val="0"/>
            <w:color w:val="000000"/>
            <w:sz w:val="28"/>
            <w:szCs w:val="28"/>
          </w:rPr>
          <w:t>й</w:t>
        </w:r>
        <w:r w:rsidRPr="003A11D7">
          <w:rPr>
            <w:rFonts w:ascii="Times New Roman" w:hAnsi="Times New Roman"/>
            <w:b w:val="0"/>
            <w:color w:val="000000"/>
            <w:sz w:val="28"/>
            <w:szCs w:val="28"/>
          </w:rPr>
          <w:t>ской Федерации</w:t>
        </w:r>
      </w:hyperlink>
      <w:r w:rsidRPr="003A11D7">
        <w:rPr>
          <w:rFonts w:ascii="Times New Roman" w:hAnsi="Times New Roman"/>
          <w:b w:val="0"/>
          <w:color w:val="000000"/>
          <w:sz w:val="28"/>
          <w:szCs w:val="28"/>
        </w:rPr>
        <w:t>, постановлением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Правительства Российской Федерации </w:t>
      </w:r>
      <w:r w:rsidR="006F7DCA">
        <w:rPr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от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6F7DCA">
        <w:rPr>
          <w:rFonts w:ascii="Times New Roman" w:hAnsi="Times New Roman"/>
          <w:b w:val="0"/>
          <w:color w:val="000000"/>
          <w:sz w:val="28"/>
          <w:szCs w:val="28"/>
        </w:rPr>
        <w:t xml:space="preserve"> декабря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2021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№</w:t>
      </w:r>
      <w:r w:rsidR="00A43D33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2155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«Об утверждении общих требований к порядку ос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у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ществления финансовыми органами субъектов Российской Федерации (мун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ципальных образований) казнач</w:t>
      </w:r>
      <w:r w:rsidR="00A43D33" w:rsidRPr="003A11D7">
        <w:rPr>
          <w:rFonts w:ascii="Times New Roman" w:hAnsi="Times New Roman"/>
          <w:b w:val="0"/>
          <w:color w:val="000000"/>
          <w:sz w:val="28"/>
          <w:szCs w:val="28"/>
        </w:rPr>
        <w:t>ейского сопровождения средств»,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43D33" w:rsidRPr="003A11D7">
        <w:rPr>
          <w:rFonts w:ascii="Times New Roman" w:hAnsi="Times New Roman"/>
          <w:b w:val="0"/>
          <w:color w:val="000000"/>
          <w:sz w:val="28"/>
          <w:szCs w:val="28"/>
        </w:rPr>
        <w:t>руководств</w:t>
      </w:r>
      <w:r w:rsidR="00A43D33" w:rsidRPr="003A11D7">
        <w:rPr>
          <w:rFonts w:ascii="Times New Roman" w:hAnsi="Times New Roman"/>
          <w:b w:val="0"/>
          <w:color w:val="000000"/>
          <w:sz w:val="28"/>
          <w:szCs w:val="28"/>
        </w:rPr>
        <w:t>у</w:t>
      </w:r>
      <w:r w:rsidR="00A43D33" w:rsidRPr="003A11D7">
        <w:rPr>
          <w:rFonts w:ascii="Times New Roman" w:hAnsi="Times New Roman"/>
          <w:b w:val="0"/>
          <w:color w:val="000000"/>
          <w:sz w:val="28"/>
          <w:szCs w:val="28"/>
        </w:rPr>
        <w:t>ясь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43D33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Уставом </w:t>
      </w:r>
      <w:proofErr w:type="spellStart"/>
      <w:r w:rsidR="003A11D7" w:rsidRPr="003A11D7">
        <w:rPr>
          <w:rFonts w:ascii="Times New Roman" w:hAnsi="Times New Roman"/>
          <w:b w:val="0"/>
          <w:color w:val="000000"/>
          <w:sz w:val="28"/>
          <w:szCs w:val="28"/>
        </w:rPr>
        <w:t>Старонижестеблиевского</w:t>
      </w:r>
      <w:proofErr w:type="spellEnd"/>
      <w:r w:rsid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A11D7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сельского поселения Красноармейского района </w:t>
      </w:r>
      <w:r w:rsidR="006F7DCA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proofErr w:type="spellStart"/>
      <w:proofErr w:type="gramStart"/>
      <w:r w:rsidRPr="003A11D7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spellEnd"/>
      <w:proofErr w:type="gramEnd"/>
      <w:r w:rsidR="006F7DC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6F7DC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="006F7DC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т</w:t>
      </w:r>
      <w:r w:rsidR="006F7DC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6F7DC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3A11D7">
        <w:rPr>
          <w:rFonts w:ascii="Times New Roman" w:hAnsi="Times New Roman"/>
          <w:b w:val="0"/>
          <w:color w:val="000000"/>
          <w:sz w:val="28"/>
          <w:szCs w:val="28"/>
        </w:rPr>
        <w:t>н</w:t>
      </w:r>
      <w:proofErr w:type="spellEnd"/>
      <w:r w:rsidR="006F7DC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6F7DC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6F7DC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л</w:t>
      </w:r>
      <w:r w:rsidR="006F7DC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="006F7DC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ю:</w:t>
      </w:r>
    </w:p>
    <w:p w:rsidR="00A43D33" w:rsidRDefault="00A43D33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D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казначейского сопровождения средств, предоста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3A11D7" w:rsidRPr="003A11D7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3A11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1D7" w:rsidRPr="003A11D7">
        <w:rPr>
          <w:rFonts w:ascii="Times New Roman" w:hAnsi="Times New Roman"/>
          <w:color w:val="000000"/>
          <w:sz w:val="28"/>
          <w:szCs w:val="28"/>
        </w:rPr>
        <w:t>сельского поселения Красноа</w:t>
      </w:r>
      <w:r w:rsidR="003A11D7" w:rsidRPr="003A11D7">
        <w:rPr>
          <w:rFonts w:ascii="Times New Roman" w:hAnsi="Times New Roman"/>
          <w:color w:val="000000"/>
          <w:sz w:val="28"/>
          <w:szCs w:val="28"/>
        </w:rPr>
        <w:t>р</w:t>
      </w:r>
      <w:r w:rsidR="003A11D7" w:rsidRPr="003A11D7">
        <w:rPr>
          <w:rFonts w:ascii="Times New Roman" w:hAnsi="Times New Roman"/>
          <w:color w:val="000000"/>
          <w:sz w:val="28"/>
          <w:szCs w:val="28"/>
        </w:rPr>
        <w:t>мейского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A43D33" w:rsidRPr="00A43D33" w:rsidRDefault="00A43D33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E71">
        <w:rPr>
          <w:rFonts w:ascii="Times New Roman" w:hAnsi="Times New Roman" w:cs="Times New Roman"/>
          <w:sz w:val="28"/>
          <w:szCs w:val="28"/>
        </w:rPr>
        <w:t>2. </w:t>
      </w:r>
      <w:r w:rsidR="002F4C53">
        <w:rPr>
          <w:rFonts w:ascii="Times New Roman" w:hAnsi="Times New Roman" w:cs="Times New Roman"/>
          <w:sz w:val="28"/>
          <w:szCs w:val="28"/>
        </w:rPr>
        <w:t>О</w:t>
      </w:r>
      <w:r w:rsidRPr="00264E71">
        <w:rPr>
          <w:rFonts w:ascii="Times New Roman" w:hAnsi="Times New Roman" w:cs="Times New Roman"/>
          <w:sz w:val="28"/>
          <w:szCs w:val="28"/>
        </w:rPr>
        <w:t>бнародовать настоящее постановление</w:t>
      </w:r>
      <w:r w:rsidR="006929D6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264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64E7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3A11D7" w:rsidRPr="003A11D7">
        <w:rPr>
          <w:rFonts w:ascii="Times New Roman" w:hAnsi="Times New Roman"/>
          <w:color w:val="000000"/>
          <w:sz w:val="28"/>
          <w:szCs w:val="28"/>
        </w:rPr>
        <w:t>Старонижестеблие</w:t>
      </w:r>
      <w:r w:rsidR="003A11D7" w:rsidRPr="003A11D7">
        <w:rPr>
          <w:rFonts w:ascii="Times New Roman" w:hAnsi="Times New Roman"/>
          <w:color w:val="000000"/>
          <w:sz w:val="28"/>
          <w:szCs w:val="28"/>
        </w:rPr>
        <w:t>в</w:t>
      </w:r>
      <w:r w:rsidR="003A11D7" w:rsidRPr="003A11D7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="003A11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1D7" w:rsidRPr="003A11D7">
        <w:rPr>
          <w:rFonts w:ascii="Times New Roman" w:hAnsi="Times New Roman"/>
          <w:color w:val="000000"/>
          <w:sz w:val="28"/>
          <w:szCs w:val="28"/>
        </w:rPr>
        <w:t>сельского поселения Красноармейского района</w:t>
      </w:r>
      <w:r w:rsidRPr="00264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</w:t>
      </w:r>
      <w:r w:rsidRPr="00264E71">
        <w:rPr>
          <w:rFonts w:ascii="Times New Roman" w:hAnsi="Times New Roman" w:cs="Times New Roman"/>
          <w:sz w:val="28"/>
          <w:szCs w:val="28"/>
        </w:rPr>
        <w:t>.</w:t>
      </w:r>
    </w:p>
    <w:p w:rsid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3.</w:t>
      </w:r>
      <w:r w:rsidR="00A43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3D3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43D33">
        <w:rPr>
          <w:rFonts w:ascii="Times New Roman" w:hAnsi="Times New Roman" w:cs="Times New Roman"/>
          <w:sz w:val="28"/>
          <w:szCs w:val="28"/>
        </w:rPr>
        <w:t>а</w:t>
      </w:r>
      <w:r w:rsidRPr="00A43D33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3A11D7" w:rsidRPr="003A11D7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3A11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1D7" w:rsidRPr="003A11D7">
        <w:rPr>
          <w:rFonts w:ascii="Times New Roman" w:hAnsi="Times New Roman"/>
          <w:color w:val="000000"/>
          <w:sz w:val="28"/>
          <w:szCs w:val="28"/>
        </w:rPr>
        <w:t>сельского поселения Красноарме</w:t>
      </w:r>
      <w:r w:rsidR="003A11D7" w:rsidRPr="003A11D7">
        <w:rPr>
          <w:rFonts w:ascii="Times New Roman" w:hAnsi="Times New Roman"/>
          <w:color w:val="000000"/>
          <w:sz w:val="28"/>
          <w:szCs w:val="28"/>
        </w:rPr>
        <w:t>й</w:t>
      </w:r>
      <w:r w:rsidR="003A11D7" w:rsidRPr="003A11D7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2F4C53">
        <w:rPr>
          <w:rFonts w:ascii="Times New Roman" w:hAnsi="Times New Roman"/>
          <w:color w:val="000000"/>
          <w:sz w:val="28"/>
          <w:szCs w:val="28"/>
        </w:rPr>
        <w:t xml:space="preserve"> Черепанову Е.Е</w:t>
      </w:r>
      <w:r w:rsidR="00A43D33">
        <w:rPr>
          <w:rFonts w:ascii="Times New Roman" w:hAnsi="Times New Roman" w:cs="Times New Roman"/>
          <w:sz w:val="28"/>
          <w:szCs w:val="28"/>
        </w:rPr>
        <w:t>.</w:t>
      </w:r>
    </w:p>
    <w:p w:rsidR="00A3404E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 w:cs="Times New Roman"/>
          <w:sz w:val="28"/>
          <w:szCs w:val="28"/>
        </w:rPr>
        <w:t>4.</w:t>
      </w:r>
      <w:r w:rsidR="00A43D33">
        <w:rPr>
          <w:rFonts w:ascii="Times New Roman" w:hAnsi="Times New Roman" w:cs="Times New Roman"/>
          <w:sz w:val="28"/>
          <w:szCs w:val="28"/>
        </w:rPr>
        <w:t> </w:t>
      </w:r>
      <w:r w:rsidRPr="00A43D33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со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дня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его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="006F7DC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202EB" w:rsidRDefault="007202EB" w:rsidP="006F7DCA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CA" w:rsidRDefault="006F7DCA" w:rsidP="006F7DCA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CA" w:rsidRPr="00A43D33" w:rsidRDefault="006F7DCA" w:rsidP="006F7DCA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989" w:rsidRPr="00A21989" w:rsidRDefault="00A21989" w:rsidP="006F7DCA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  <w:r w:rsidRPr="00A2198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21989" w:rsidRDefault="00A21989" w:rsidP="006F7DCA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  <w:proofErr w:type="spellStart"/>
      <w:r w:rsidRPr="00A2198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21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89" w:rsidRPr="00A21989" w:rsidRDefault="00A21989" w:rsidP="006F7DCA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  <w:r w:rsidRPr="00A219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1989" w:rsidRPr="00A21989" w:rsidRDefault="00A21989" w:rsidP="006F7DCA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  <w:r w:rsidRPr="00A21989">
        <w:rPr>
          <w:rFonts w:ascii="Times New Roman" w:hAnsi="Times New Roman" w:cs="Times New Roman"/>
          <w:sz w:val="28"/>
          <w:szCs w:val="28"/>
        </w:rPr>
        <w:t xml:space="preserve">Красноармейский район                                                                          </w:t>
      </w:r>
      <w:r w:rsidR="006F7DCA">
        <w:rPr>
          <w:rFonts w:ascii="Times New Roman" w:hAnsi="Times New Roman" w:cs="Times New Roman"/>
          <w:sz w:val="28"/>
          <w:szCs w:val="28"/>
        </w:rPr>
        <w:t xml:space="preserve">   </w:t>
      </w:r>
      <w:r w:rsidRPr="00A21989">
        <w:rPr>
          <w:rFonts w:ascii="Times New Roman" w:hAnsi="Times New Roman" w:cs="Times New Roman"/>
          <w:sz w:val="28"/>
          <w:szCs w:val="28"/>
        </w:rPr>
        <w:t>В.В.</w:t>
      </w:r>
      <w:r w:rsidR="006F7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98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16498A" w:rsidRDefault="0016498A" w:rsidP="006F7DCA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CA" w:rsidRDefault="006F7DCA" w:rsidP="006F7DCA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CA" w:rsidRDefault="006F7DCA" w:rsidP="006F7DCA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CA" w:rsidRDefault="006F7DCA" w:rsidP="006F7DCA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CA" w:rsidRDefault="006F7DCA" w:rsidP="006F7DCA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9D6" w:rsidRDefault="006929D6" w:rsidP="006F7DCA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6F7DCA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202EB" w:rsidRPr="00246E7F" w:rsidRDefault="007202EB" w:rsidP="006F7DCA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7F" w:rsidRPr="00246E7F" w:rsidRDefault="00246E7F" w:rsidP="006F7DCA">
      <w:pPr>
        <w:pStyle w:val="a4"/>
        <w:ind w:firstLine="5245"/>
        <w:rPr>
          <w:rFonts w:ascii="Times New Roman" w:hAnsi="Times New Roman" w:cs="Times New Roman"/>
          <w:sz w:val="28"/>
          <w:szCs w:val="28"/>
        </w:rPr>
      </w:pPr>
      <w:r w:rsidRPr="00246E7F">
        <w:rPr>
          <w:rFonts w:ascii="Times New Roman" w:hAnsi="Times New Roman" w:cs="Times New Roman"/>
          <w:sz w:val="28"/>
          <w:szCs w:val="28"/>
        </w:rPr>
        <w:t>УТВЕРЖДЕН</w:t>
      </w:r>
    </w:p>
    <w:p w:rsidR="00246E7F" w:rsidRPr="00246E7F" w:rsidRDefault="00246E7F" w:rsidP="006F7DCA">
      <w:pPr>
        <w:pStyle w:val="a4"/>
        <w:ind w:firstLine="5245"/>
        <w:rPr>
          <w:rFonts w:ascii="Times New Roman" w:hAnsi="Times New Roman" w:cs="Times New Roman"/>
          <w:sz w:val="28"/>
          <w:szCs w:val="28"/>
        </w:rPr>
      </w:pPr>
      <w:r w:rsidRPr="00246E7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46E7F" w:rsidRPr="00246E7F" w:rsidRDefault="00246E7F" w:rsidP="006F7DCA">
      <w:pPr>
        <w:pStyle w:val="a4"/>
        <w:ind w:firstLine="5245"/>
        <w:rPr>
          <w:rFonts w:ascii="Times New Roman" w:hAnsi="Times New Roman" w:cs="Times New Roman"/>
          <w:sz w:val="28"/>
          <w:szCs w:val="28"/>
        </w:rPr>
      </w:pPr>
      <w:proofErr w:type="spellStart"/>
      <w:r w:rsidRPr="00246E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46E7F" w:rsidRPr="00246E7F" w:rsidRDefault="00246E7F" w:rsidP="006F7DCA">
      <w:pPr>
        <w:pStyle w:val="a4"/>
        <w:ind w:firstLine="5245"/>
        <w:rPr>
          <w:rFonts w:ascii="Times New Roman" w:hAnsi="Times New Roman" w:cs="Times New Roman"/>
          <w:sz w:val="28"/>
          <w:szCs w:val="28"/>
        </w:rPr>
      </w:pPr>
      <w:r w:rsidRPr="00246E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46E7F" w:rsidRPr="00246E7F" w:rsidRDefault="00246E7F" w:rsidP="006F7DCA">
      <w:pPr>
        <w:pStyle w:val="a4"/>
        <w:ind w:firstLine="5245"/>
        <w:rPr>
          <w:rFonts w:ascii="Times New Roman" w:hAnsi="Times New Roman" w:cs="Times New Roman"/>
          <w:sz w:val="28"/>
          <w:szCs w:val="28"/>
        </w:rPr>
      </w:pPr>
      <w:r w:rsidRPr="00246E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46E7F" w:rsidRPr="00246E7F" w:rsidRDefault="00246E7F" w:rsidP="006F7DCA">
      <w:pPr>
        <w:pStyle w:val="a4"/>
        <w:ind w:firstLine="5245"/>
        <w:rPr>
          <w:rFonts w:ascii="Times New Roman" w:hAnsi="Times New Roman" w:cs="Times New Roman"/>
          <w:sz w:val="28"/>
          <w:szCs w:val="28"/>
        </w:rPr>
      </w:pPr>
      <w:r w:rsidRPr="00246E7F">
        <w:rPr>
          <w:rFonts w:ascii="Times New Roman" w:hAnsi="Times New Roman" w:cs="Times New Roman"/>
          <w:sz w:val="28"/>
          <w:szCs w:val="28"/>
        </w:rPr>
        <w:t>от ____________№ _______</w:t>
      </w:r>
    </w:p>
    <w:p w:rsidR="007202EB" w:rsidRPr="00A43D33" w:rsidRDefault="007202EB" w:rsidP="00B81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6F7DCA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50"/>
      <w:bookmarkEnd w:id="0"/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202EB" w:rsidRPr="00A43D33" w:rsidRDefault="007202EB" w:rsidP="006F7DCA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казначейского сопровождения средств, предоставляемых из</w:t>
      </w:r>
    </w:p>
    <w:p w:rsidR="006F7DCA" w:rsidRDefault="007202EB" w:rsidP="006F7DCA">
      <w:pPr>
        <w:spacing w:after="0" w:line="240" w:lineRule="auto"/>
        <w:ind w:right="-17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="00246E7F" w:rsidRPr="00246E7F">
        <w:rPr>
          <w:rFonts w:ascii="Times New Roman" w:hAnsi="Times New Roman"/>
          <w:b/>
          <w:color w:val="000000"/>
          <w:sz w:val="28"/>
          <w:szCs w:val="28"/>
        </w:rPr>
        <w:t>Старонижестеблиевского</w:t>
      </w:r>
      <w:proofErr w:type="spellEnd"/>
      <w:r w:rsidR="00246E7F" w:rsidRPr="00246E7F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</w:p>
    <w:p w:rsidR="007202EB" w:rsidRPr="00246E7F" w:rsidRDefault="00246E7F" w:rsidP="006F7DCA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E7F">
        <w:rPr>
          <w:rFonts w:ascii="Times New Roman" w:hAnsi="Times New Roman"/>
          <w:b/>
          <w:color w:val="000000"/>
          <w:sz w:val="28"/>
          <w:szCs w:val="28"/>
        </w:rPr>
        <w:t>Красноармейского района</w:t>
      </w:r>
    </w:p>
    <w:p w:rsidR="007202EB" w:rsidRPr="00246E7F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02EB" w:rsidRP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казначейского сопровождения средств, предоста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ляемых из бюджета </w:t>
      </w:r>
      <w:proofErr w:type="spellStart"/>
      <w:r w:rsidR="00246E7F" w:rsidRPr="003A11D7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246E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6E7F" w:rsidRPr="003A11D7">
        <w:rPr>
          <w:rFonts w:ascii="Times New Roman" w:hAnsi="Times New Roman"/>
          <w:color w:val="000000"/>
          <w:sz w:val="28"/>
          <w:szCs w:val="28"/>
        </w:rPr>
        <w:t>сельского поселения Красноа</w:t>
      </w:r>
      <w:r w:rsidR="00246E7F" w:rsidRPr="003A11D7">
        <w:rPr>
          <w:rFonts w:ascii="Times New Roman" w:hAnsi="Times New Roman"/>
          <w:color w:val="000000"/>
          <w:sz w:val="28"/>
          <w:szCs w:val="28"/>
        </w:rPr>
        <w:t>р</w:t>
      </w:r>
      <w:r w:rsidR="00246E7F" w:rsidRPr="003A11D7">
        <w:rPr>
          <w:rFonts w:ascii="Times New Roman" w:hAnsi="Times New Roman"/>
          <w:color w:val="000000"/>
          <w:sz w:val="28"/>
          <w:szCs w:val="28"/>
        </w:rPr>
        <w:t>мейского района</w:t>
      </w:r>
      <w:r w:rsidR="00246E7F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 разработан в соответствии с пунктом 5 ст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тьи 242.23 </w:t>
      </w:r>
      <w:hyperlink r:id="rId7" w:tgtFrame="_blank" w:history="1">
        <w:r w:rsidRPr="00583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A3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БК РФ), опр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деляет правила осуществления </w:t>
      </w:r>
      <w:r w:rsidR="00946B22" w:rsidRPr="0065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№30 УФК по Краснодарскому краю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средства), предоставля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мых из бюджета </w:t>
      </w:r>
      <w:proofErr w:type="spellStart"/>
      <w:r w:rsidR="00246E7F" w:rsidRPr="003A11D7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246E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6E7F" w:rsidRPr="003A11D7">
        <w:rPr>
          <w:rFonts w:ascii="Times New Roman" w:hAnsi="Times New Roman"/>
          <w:color w:val="000000"/>
          <w:sz w:val="28"/>
          <w:szCs w:val="28"/>
        </w:rPr>
        <w:t>сельского поселения Красноарме</w:t>
      </w:r>
      <w:r w:rsidR="00246E7F" w:rsidRPr="003A11D7">
        <w:rPr>
          <w:rFonts w:ascii="Times New Roman" w:hAnsi="Times New Roman"/>
          <w:color w:val="000000"/>
          <w:sz w:val="28"/>
          <w:szCs w:val="28"/>
        </w:rPr>
        <w:t>й</w:t>
      </w:r>
      <w:r w:rsidR="00246E7F" w:rsidRPr="003A11D7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5833C2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местный бюджет) в соответствии со статьей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242.26 БК РФ, на основании содержащих условия, установленные пунктом 6 Порядка:</w:t>
      </w:r>
    </w:p>
    <w:p w:rsidR="007202EB" w:rsidRP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7202EB" w:rsidRP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доставлении бюджетных инвестиций в соответствии со статьей 80 БК РФ, дог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указанные в настоящем абзаце (далее - договор (соглашение);</w:t>
      </w:r>
    </w:p>
    <w:p w:rsidR="00314FBB" w:rsidRPr="00314FBB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контрактов (договоров) о поставке товаров, выполнении работ, оказ</w:t>
      </w: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услуг, источником финансового обеспечения исполнения которых являю</w:t>
      </w: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средства, 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 в рамках исполнения муниципальных контра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договоров (соглашений), указанных в подпунктах 1 и 2 настоящего пункта (далее - контракт (договор). </w:t>
      </w:r>
    </w:p>
    <w:p w:rsidR="007202EB" w:rsidRP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:rsidR="007202EB" w:rsidRP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указанные соглашения, если федеральными законами, решениями Прав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6F7DCA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ленные (структурные) подразделения.</w:t>
      </w:r>
    </w:p>
    <w:p w:rsidR="006F7DCA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с целевыми средствами участника казначейского сопрово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осуществляются на казначейском счете, предусмотренном подпунктом 6.1 пункта 1 статьи 242.14 БК РФ, и отражаются на лицевом счете участника </w:t>
      </w:r>
    </w:p>
    <w:p w:rsidR="006F7DCA" w:rsidRDefault="006F7DCA" w:rsidP="006F7DCA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:rsidR="007202EB" w:rsidRPr="00A43D33" w:rsidRDefault="007202EB" w:rsidP="006F7DCA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казначейского сопровождения, определенном пунктом 7.1 статьи 220.1 БК РФ, открываемом </w:t>
      </w:r>
      <w:r w:rsidRPr="006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946B22" w:rsidRPr="00656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 №30 УФК по Краснодарскому краю</w:t>
      </w:r>
      <w:r w:rsidRPr="00656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финансовым управлением порядке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общими требованиями, 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тановленными Федеральным казначейством в соответствии с пунктом 9 статьи 220.1 БК РФ (далее - лицевой счет).</w:t>
      </w:r>
      <w:proofErr w:type="gramEnd"/>
    </w:p>
    <w:p w:rsidR="007202EB" w:rsidRP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тором осуществляются операции, указанные в настоящем пункте Порядка, пр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дусматривает соблюдение участниками казначейского сопровождения условий, указанных в пункте 3 статьи 242.23 БК РФ.</w:t>
      </w:r>
    </w:p>
    <w:p w:rsidR="007202EB" w:rsidRP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средствами, отраженными на лицевых счетах, проводятся после осуществления </w:t>
      </w:r>
      <w:r w:rsidR="00946B22" w:rsidRPr="00656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отделом №30 УФК по Краснодарскому краю</w:t>
      </w:r>
      <w:r w:rsidR="00946B22" w:rsidRPr="006563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5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санкционирования расходов в порядке, установленном </w:t>
      </w:r>
      <w:r w:rsidR="00946B22" w:rsidRPr="00656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отделом №30 УФК по Краснодарскому краю</w:t>
      </w:r>
      <w:r w:rsidRPr="006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пунктом 5 статьи 242.23 БК РФ (далее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порядок санкционирования).</w:t>
      </w:r>
    </w:p>
    <w:p w:rsidR="00314FBB" w:rsidRPr="00314FBB" w:rsidRDefault="00314FB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открытии лицевых счетов и осуществлении операций на указа</w:t>
      </w: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лицевых счетах Управлением Федерального казначейства по Краснода</w:t>
      </w: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7202EB" w:rsidRPr="00A43D33" w:rsidRDefault="00314FB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условия:</w:t>
      </w:r>
    </w:p>
    <w:p w:rsidR="007202EB" w:rsidRPr="006563B0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об открытии участнику казначейского сопровождения лицевого счета </w:t>
      </w:r>
      <w:r w:rsidRPr="006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46B22" w:rsidRPr="00656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 №30 УФК по Краснодарскому краю</w:t>
      </w:r>
      <w:r w:rsidRPr="006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уставленном </w:t>
      </w:r>
      <w:r w:rsidR="00946B22" w:rsidRPr="00656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отделом №30 УФК по Краснодарскому краю</w:t>
      </w:r>
      <w:r w:rsidRPr="006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02EB" w:rsidRP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о представлении в </w:t>
      </w:r>
      <w:r w:rsidR="00946B22" w:rsidRPr="00656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№30 УФК по Краснодарскому краю</w:t>
      </w:r>
      <w:r w:rsidR="00946B22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установленных порядком санкционирования операций с целевыми средс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вами, предусмотренным пунктом 5 статьи 242.23 БК РФ;</w:t>
      </w:r>
    </w:p>
    <w:p w:rsidR="007202EB" w:rsidRP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контракта, договора (соглашения), формирование которого ос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 в порядке, установленном Министерством финансов Российской Федерации;</w:t>
      </w:r>
    </w:p>
    <w:p w:rsidR="007202EB" w:rsidRP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Российской Федерации;</w:t>
      </w:r>
    </w:p>
    <w:p w:rsidR="006F7DCA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 формировании в установленных Правительством Российской Фед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случаях информации о структуре цены муниципального контракта, ко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тракта (договора), суммы средств, предусмотренной договором (соглашением), </w:t>
      </w:r>
    </w:p>
    <w:p w:rsidR="007202EB" w:rsidRPr="00A43D33" w:rsidRDefault="007202EB" w:rsidP="006F7DCA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и по форме, установленным Министерством финансов Российской Федерации;</w:t>
      </w:r>
    </w:p>
    <w:p w:rsidR="006F7DCA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 соблюдении участником казначейского сопровождения условий в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и использования лицевого счета (режима лицевого счета), определенного пунктом 3 статьи 242.23 БК РФ, а также условий о соблюдении запрета на п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речисление целевых средств на счета, открытые участнику казначейского с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провождения в учреждении Центрального банка Российской Федерации или в кредитной организации, за исключением оплаты обязательств участника казна</w:t>
      </w:r>
      <w:r w:rsidR="006F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</w:p>
    <w:p w:rsidR="006F7DCA" w:rsidRDefault="006F7DCA" w:rsidP="006F7DCA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</w:p>
    <w:p w:rsidR="007202EB" w:rsidRPr="00A43D33" w:rsidRDefault="007202EB" w:rsidP="006F7DCA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чейского</w:t>
      </w:r>
      <w:proofErr w:type="spell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7202EB" w:rsidRP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случаях положений, предусмотренных статьей 242.24 БК РФ;</w:t>
      </w:r>
    </w:p>
    <w:p w:rsidR="007202EB" w:rsidRP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иные условия, определенные законодательными актами Российской Федерации, нормативными правовыми актами Правительства Российской Ф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дерации, Министерства финансов Российской Федерации, высшего исполн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тельного органа государственной власти Краснодарского края, </w:t>
      </w:r>
      <w:r w:rsidR="005159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B79EE">
        <w:rPr>
          <w:rFonts w:ascii="Times New Roman" w:hAnsi="Times New Roman" w:cs="Times New Roman"/>
          <w:sz w:val="28"/>
          <w:szCs w:val="28"/>
        </w:rPr>
        <w:t>Красноармейский</w:t>
      </w:r>
      <w:r w:rsidR="005159C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202EB" w:rsidRPr="00A43D33" w:rsidRDefault="00314FB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обмен документами между </w:t>
      </w:r>
      <w:r w:rsidR="00946B22" w:rsidRPr="00656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отделом №30 УФК по Краснодарскому краю</w:t>
      </w:r>
      <w:r w:rsidR="007202EB" w:rsidRPr="00656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02EB" w:rsidRPr="00946B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средств местного бюджета, которому доведены лимиты бюджетных обязательств на предоставление цел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средств (далее – получатель бюджетных средств), на заключение муниц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пальных контрактов, и участником казначейского сопровождения осуществл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</w:t>
      </w:r>
      <w:proofErr w:type="gramEnd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средств, муниципального заказчика или участника к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значейского сопровождения (далее - электронная подпись).</w:t>
      </w:r>
    </w:p>
    <w:p w:rsidR="007202EB" w:rsidRPr="00A43D33" w:rsidRDefault="007202E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возможности информационного обмена с применением электронной по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 документооборот осуществляется на бумажном носителе с одновреме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представлением документов на машинном носителе.</w:t>
      </w:r>
    </w:p>
    <w:p w:rsidR="007202EB" w:rsidRPr="00A43D33" w:rsidRDefault="00314FB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2EB" w:rsidRPr="006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 w:rsidRPr="006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74B" w:rsidRPr="00656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№30 УФК по Краснодарскому краю</w:t>
      </w:r>
      <w:r w:rsidR="00DE274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расширенное казначейское сопровождение в случаях и порядке, установленных Правител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Российской Федерации в соответствии с пунктом 3 статьи 242.24 БК РФ.</w:t>
      </w:r>
    </w:p>
    <w:p w:rsidR="001B4B16" w:rsidRDefault="00314FBB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2EB" w:rsidRPr="006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 w:rsidRPr="006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E274B" w:rsidRPr="00656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№30 УФК по Краснодарскому краю</w:t>
      </w:r>
      <w:r w:rsidR="00DE274B" w:rsidRPr="006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6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рабочие дни) предоставляет информацию о муниципальных контрактах, договорах (соглаш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ниях), контрактах (договорах), о лицевых счетах и об операциях по зачислению и списанию целевых средств, отраженных на лицевых счетах в порядке, уст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новленном Федеральным казначейством, в подсистему информационно-аналитического обеспечения государственной интегрированной информацио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системы управления общественными финансами «Электронный бюджет», оператором которой является Федеральное казначейство.</w:t>
      </w:r>
      <w:bookmarkEnd w:id="1"/>
      <w:proofErr w:type="gramEnd"/>
    </w:p>
    <w:p w:rsidR="001B4B16" w:rsidRDefault="001B4B16" w:rsidP="006F7DCA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CA" w:rsidRDefault="006F7DCA" w:rsidP="006F7DCA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</w:p>
    <w:p w:rsidR="006F7DCA" w:rsidRDefault="006F7DCA" w:rsidP="006F7DCA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</w:p>
    <w:p w:rsidR="00417D53" w:rsidRPr="006F7DCA" w:rsidRDefault="00417D53" w:rsidP="0041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DCA">
        <w:rPr>
          <w:rFonts w:ascii="Times New Roman" w:hAnsi="Times New Roman" w:cs="Times New Roman"/>
          <w:sz w:val="28"/>
          <w:szCs w:val="28"/>
        </w:rPr>
        <w:t xml:space="preserve">Начальник отдела по бухгалтерскому учету </w:t>
      </w:r>
    </w:p>
    <w:p w:rsidR="00417D53" w:rsidRPr="006F7DCA" w:rsidRDefault="00417D53" w:rsidP="0041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DCA">
        <w:rPr>
          <w:rFonts w:ascii="Times New Roman" w:hAnsi="Times New Roman" w:cs="Times New Roman"/>
          <w:sz w:val="28"/>
          <w:szCs w:val="28"/>
        </w:rPr>
        <w:t>и финансам, главный бухгалтер администрации</w:t>
      </w:r>
    </w:p>
    <w:p w:rsidR="00417D53" w:rsidRPr="006F7DCA" w:rsidRDefault="00417D53" w:rsidP="00417D5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F7DC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F7D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F7DCA" w:rsidRDefault="00417D53" w:rsidP="00417D53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  <w:r w:rsidRPr="006F7DC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Т.А. Коваленко</w:t>
      </w:r>
    </w:p>
    <w:p w:rsidR="006F7DCA" w:rsidRDefault="006F7DCA" w:rsidP="006F7DCA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</w:p>
    <w:p w:rsidR="006F7DCA" w:rsidRDefault="006F7DCA" w:rsidP="006F7DCA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</w:p>
    <w:p w:rsidR="006F7DCA" w:rsidRDefault="006F7DCA" w:rsidP="006F7DCA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</w:p>
    <w:p w:rsidR="006F7DCA" w:rsidRDefault="006F7DCA" w:rsidP="006F7DCA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</w:p>
    <w:p w:rsidR="006F7DCA" w:rsidRDefault="006F7DCA" w:rsidP="006F7DCA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</w:p>
    <w:p w:rsidR="006F7DCA" w:rsidRDefault="006F7DCA" w:rsidP="006F7DCA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</w:p>
    <w:p w:rsidR="00417D53" w:rsidRDefault="00417D53" w:rsidP="006F7DCA">
      <w:pPr>
        <w:pStyle w:val="a4"/>
        <w:ind w:right="-171"/>
        <w:rPr>
          <w:rFonts w:ascii="Times New Roman" w:hAnsi="Times New Roman" w:cs="Times New Roman"/>
          <w:sz w:val="28"/>
          <w:szCs w:val="28"/>
        </w:rPr>
      </w:pPr>
    </w:p>
    <w:sectPr w:rsidR="00417D53" w:rsidSect="006F7DCA">
      <w:pgSz w:w="11906" w:h="16838"/>
      <w:pgMar w:top="709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202EB"/>
    <w:rsid w:val="00070EC0"/>
    <w:rsid w:val="000A1C12"/>
    <w:rsid w:val="000B35F3"/>
    <w:rsid w:val="0011360D"/>
    <w:rsid w:val="0016498A"/>
    <w:rsid w:val="001B4B16"/>
    <w:rsid w:val="00246E7F"/>
    <w:rsid w:val="002F4C53"/>
    <w:rsid w:val="00314FBB"/>
    <w:rsid w:val="003A11D7"/>
    <w:rsid w:val="003D4C40"/>
    <w:rsid w:val="00417D53"/>
    <w:rsid w:val="00447CA9"/>
    <w:rsid w:val="005159C4"/>
    <w:rsid w:val="00557B40"/>
    <w:rsid w:val="00583294"/>
    <w:rsid w:val="005833C2"/>
    <w:rsid w:val="005E51F4"/>
    <w:rsid w:val="006563B0"/>
    <w:rsid w:val="006929D6"/>
    <w:rsid w:val="006D400D"/>
    <w:rsid w:val="006F7DCA"/>
    <w:rsid w:val="007202EB"/>
    <w:rsid w:val="007A2C76"/>
    <w:rsid w:val="00816BAC"/>
    <w:rsid w:val="00946B22"/>
    <w:rsid w:val="009B13B9"/>
    <w:rsid w:val="00A21989"/>
    <w:rsid w:val="00A3404E"/>
    <w:rsid w:val="00A43D33"/>
    <w:rsid w:val="00A9698A"/>
    <w:rsid w:val="00AB79EE"/>
    <w:rsid w:val="00B81E5A"/>
    <w:rsid w:val="00DD63DF"/>
    <w:rsid w:val="00DE274B"/>
    <w:rsid w:val="00DE653D"/>
    <w:rsid w:val="00E06902"/>
    <w:rsid w:val="00EB0E83"/>
    <w:rsid w:val="00EE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F4"/>
  </w:style>
  <w:style w:type="paragraph" w:styleId="1">
    <w:name w:val="heading 1"/>
    <w:basedOn w:val="a"/>
    <w:next w:val="a"/>
    <w:link w:val="10"/>
    <w:qFormat/>
    <w:rsid w:val="003A11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11D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A11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8F21B21C-A408-42C4-B9FE-A939B863C84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29</cp:revision>
  <cp:lastPrinted>2023-01-27T05:32:00Z</cp:lastPrinted>
  <dcterms:created xsi:type="dcterms:W3CDTF">2022-03-03T14:48:00Z</dcterms:created>
  <dcterms:modified xsi:type="dcterms:W3CDTF">2023-02-02T11:28:00Z</dcterms:modified>
</cp:coreProperties>
</file>