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D942AD" w:rsidTr="00D942AD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 w:rsidP="00D942AD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D942AD">
              <w:rPr>
                <w:rFonts w:ascii="Times New Roman" w:hAnsi="Times New Roman" w:cs="Times New Roman"/>
                <w:bCs/>
              </w:rPr>
              <w:t>«____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  <w:r w:rsidRPr="00D942AD">
              <w:rPr>
                <w:rFonts w:ascii="Times New Roman" w:hAnsi="Times New Roman" w:cs="Times New Roman"/>
                <w:bCs/>
              </w:rPr>
              <w:t>»______2015</w:t>
            </w:r>
            <w:r>
              <w:rPr>
                <w:rFonts w:ascii="Times New Roman" w:hAnsi="Times New Roman" w:cs="Times New Roman"/>
                <w:bCs/>
              </w:rPr>
              <w:t xml:space="preserve"> г</w:t>
            </w:r>
            <w:r w:rsidR="002862A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 w:rsidP="00D942AD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Default="00AC2228" w:rsidP="00AC2228">
      <w:pPr>
        <w:ind w:firstLine="0"/>
      </w:pPr>
      <w:r>
        <w:t xml:space="preserve"> </w:t>
      </w:r>
    </w:p>
    <w:tbl>
      <w:tblPr>
        <w:tblStyle w:val="af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</w:tblGrid>
      <w:tr w:rsidR="003B4902" w:rsidTr="003B4902">
        <w:tc>
          <w:tcPr>
            <w:tcW w:w="9747" w:type="dxa"/>
          </w:tcPr>
          <w:p w:rsidR="003B4902" w:rsidRPr="003B4902" w:rsidRDefault="003B4902" w:rsidP="003B4902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</w:t>
            </w:r>
          </w:p>
          <w:p w:rsidR="003B4902" w:rsidRPr="003B4902" w:rsidRDefault="003B4902" w:rsidP="003B4902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b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  <w:p w:rsidR="003B4902" w:rsidRDefault="003B4902" w:rsidP="003B4902">
            <w:pPr>
              <w:pStyle w:val="21"/>
            </w:pPr>
            <w:r w:rsidRPr="003B4902">
              <w:rPr>
                <w:szCs w:val="28"/>
              </w:rPr>
              <w:t>от 11 декабря 2014 года № 383</w:t>
            </w:r>
            <w:r>
              <w:rPr>
                <w:b w:val="0"/>
                <w:szCs w:val="28"/>
              </w:rPr>
              <w:t xml:space="preserve"> </w:t>
            </w:r>
            <w:r w:rsidRPr="003B4902">
              <w:rPr>
                <w:b w:val="0"/>
                <w:szCs w:val="28"/>
              </w:rPr>
              <w:t>«</w:t>
            </w:r>
            <w:r w:rsidRPr="003B4902">
              <w:t xml:space="preserve">Об утверждении </w:t>
            </w:r>
            <w:proofErr w:type="gramStart"/>
            <w:r w:rsidRPr="003B4902">
              <w:t>муниципальной</w:t>
            </w:r>
            <w:proofErr w:type="gramEnd"/>
            <w:r w:rsidRPr="003B4902">
              <w:t xml:space="preserve"> </w:t>
            </w:r>
          </w:p>
          <w:p w:rsidR="003B4902" w:rsidRDefault="003B4902" w:rsidP="003B4902">
            <w:pPr>
              <w:pStyle w:val="21"/>
              <w:rPr>
                <w:szCs w:val="28"/>
              </w:rPr>
            </w:pPr>
            <w:r w:rsidRPr="003B4902">
              <w:t>программы</w:t>
            </w:r>
            <w:r w:rsidRPr="003B4902">
              <w:rPr>
                <w:b w:val="0"/>
              </w:rPr>
              <w:t>"</w:t>
            </w:r>
            <w:r w:rsidRPr="003B4902">
              <w:rPr>
                <w:b w:val="0"/>
                <w:sz w:val="29"/>
                <w:szCs w:val="29"/>
              </w:rPr>
              <w:t xml:space="preserve"> </w:t>
            </w:r>
            <w:r w:rsidRPr="003B4902">
              <w:rPr>
                <w:szCs w:val="28"/>
              </w:rPr>
              <w:t xml:space="preserve">Развитие местного самоуправления и гражданского </w:t>
            </w:r>
          </w:p>
          <w:p w:rsidR="003B4902" w:rsidRPr="003B4902" w:rsidRDefault="003B4902" w:rsidP="003B4902">
            <w:pPr>
              <w:pStyle w:val="21"/>
            </w:pPr>
            <w:r w:rsidRPr="003B4902">
              <w:rPr>
                <w:szCs w:val="28"/>
              </w:rPr>
              <w:t>общества</w:t>
            </w:r>
            <w:r>
              <w:t xml:space="preserve"> </w:t>
            </w:r>
            <w:r w:rsidRPr="003B4902">
              <w:t>Старонижестеблиевского сельского поселения</w:t>
            </w:r>
          </w:p>
          <w:p w:rsidR="003B4902" w:rsidRPr="003B4902" w:rsidRDefault="003B4902" w:rsidP="003B4902">
            <w:pPr>
              <w:pStyle w:val="21"/>
            </w:pPr>
            <w:r w:rsidRPr="003B4902">
              <w:t>Красноармейского района»</w:t>
            </w:r>
          </w:p>
          <w:p w:rsidR="003B4902" w:rsidRDefault="003B4902" w:rsidP="003B490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4902" w:rsidRDefault="003B4902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0" w:type="auto"/>
        <w:tblLook w:val="04A0"/>
      </w:tblPr>
      <w:tblGrid>
        <w:gridCol w:w="9571"/>
      </w:tblGrid>
      <w:tr w:rsidR="003B4902" w:rsidTr="003B4902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3B4902" w:rsidRPr="003B4902" w:rsidRDefault="003B4902" w:rsidP="003B4902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Во исполнение Федерального закона от 6 октября 2003 года № 131-ФЗ</w:t>
            </w:r>
          </w:p>
          <w:p w:rsidR="003B4902" w:rsidRPr="003B4902" w:rsidRDefault="003B4902" w:rsidP="003B49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«Об общих принципах организации местного самоуправления в Российской Федерации», статьи 179 </w:t>
            </w:r>
            <w:r w:rsidR="00C95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Бюджетного</w:t>
            </w:r>
            <w:r w:rsidR="00C95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Федерации, Уст</w:t>
            </w: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ва Старонижестеблиевского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она  </w:t>
            </w:r>
            <w:proofErr w:type="spellStart"/>
            <w:proofErr w:type="gramStart"/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 о с т а </w:t>
            </w:r>
            <w:proofErr w:type="spellStart"/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 о в л я ю:</w:t>
            </w:r>
          </w:p>
          <w:p w:rsidR="003B4902" w:rsidRPr="003B4902" w:rsidRDefault="003B4902" w:rsidP="003B4902">
            <w:pPr>
              <w:pStyle w:val="21"/>
              <w:ind w:firstLine="851"/>
              <w:jc w:val="both"/>
              <w:rPr>
                <w:b w:val="0"/>
              </w:rPr>
            </w:pPr>
            <w:r>
              <w:rPr>
                <w:b w:val="0"/>
                <w:szCs w:val="28"/>
              </w:rPr>
              <w:t xml:space="preserve">1. Внести изменения в </w:t>
            </w:r>
            <w:r w:rsidRPr="003B4902">
              <w:rPr>
                <w:b w:val="0"/>
                <w:szCs w:val="28"/>
              </w:rPr>
              <w:t xml:space="preserve">муниципальную  программу </w:t>
            </w:r>
            <w:r w:rsidRPr="003B4902">
              <w:rPr>
                <w:b w:val="0"/>
              </w:rPr>
              <w:t>"</w:t>
            </w:r>
            <w:r w:rsidRPr="003B4902">
              <w:t xml:space="preserve"> </w:t>
            </w:r>
            <w:r w:rsidRPr="003B4902">
              <w:rPr>
                <w:b w:val="0"/>
              </w:rPr>
              <w:t>Развитие местн</w:t>
            </w:r>
            <w:r w:rsidRPr="003B4902">
              <w:rPr>
                <w:b w:val="0"/>
              </w:rPr>
              <w:t>о</w:t>
            </w:r>
            <w:r w:rsidRPr="003B4902">
              <w:rPr>
                <w:b w:val="0"/>
              </w:rPr>
              <w:t>го самоуправления и гражданского общества Старонижестеблиевского сел</w:t>
            </w:r>
            <w:r w:rsidRPr="003B4902">
              <w:rPr>
                <w:b w:val="0"/>
              </w:rPr>
              <w:t>ь</w:t>
            </w:r>
            <w:r w:rsidRPr="003B4902">
              <w:rPr>
                <w:b w:val="0"/>
              </w:rPr>
              <w:t>ского поселения Красноармейского района" и читать ее в настоящей реда</w:t>
            </w:r>
            <w:r w:rsidRPr="003B4902">
              <w:rPr>
                <w:b w:val="0"/>
              </w:rPr>
              <w:t>к</w:t>
            </w:r>
            <w:r w:rsidRPr="003B4902">
              <w:rPr>
                <w:b w:val="0"/>
              </w:rPr>
              <w:t xml:space="preserve">ции </w:t>
            </w:r>
            <w:r w:rsidRPr="003B4902">
              <w:rPr>
                <w:b w:val="0"/>
                <w:szCs w:val="28"/>
              </w:rPr>
              <w:t>(прилагается).</w:t>
            </w:r>
          </w:p>
          <w:p w:rsidR="003B4902" w:rsidRPr="003B4902" w:rsidRDefault="003B4902" w:rsidP="003B4902">
            <w:pPr>
              <w:pStyle w:val="21"/>
              <w:ind w:firstLine="851"/>
              <w:jc w:val="both"/>
              <w:rPr>
                <w:b w:val="0"/>
              </w:rPr>
            </w:pPr>
            <w:r w:rsidRPr="003B4902">
              <w:rPr>
                <w:b w:val="0"/>
                <w:szCs w:val="28"/>
              </w:rPr>
              <w:t>2. Отделу по бухгалтерскому учету и финансам администрации Ст</w:t>
            </w:r>
            <w:r w:rsidRPr="003B4902">
              <w:rPr>
                <w:b w:val="0"/>
                <w:szCs w:val="28"/>
              </w:rPr>
              <w:t>а</w:t>
            </w:r>
            <w:r w:rsidRPr="003B4902">
              <w:rPr>
                <w:b w:val="0"/>
                <w:szCs w:val="28"/>
              </w:rPr>
              <w:t>ронижестеблиевского сельского поселения Красноармейского района (Ков</w:t>
            </w:r>
            <w:r w:rsidRPr="003B4902">
              <w:rPr>
                <w:b w:val="0"/>
                <w:szCs w:val="28"/>
              </w:rPr>
              <w:t>а</w:t>
            </w:r>
            <w:r w:rsidRPr="003B4902">
              <w:rPr>
                <w:b w:val="0"/>
                <w:szCs w:val="28"/>
              </w:rPr>
              <w:t>ленко) осуществлять финансирование расходов на реализацию данной пр</w:t>
            </w:r>
            <w:r w:rsidRPr="003B4902">
              <w:rPr>
                <w:b w:val="0"/>
                <w:szCs w:val="28"/>
              </w:rPr>
              <w:t>о</w:t>
            </w:r>
            <w:r w:rsidRPr="003B4902">
              <w:rPr>
                <w:b w:val="0"/>
                <w:szCs w:val="28"/>
              </w:rPr>
              <w:t>граммы в 2015-2017 годах в пределах средств утвержденных бюджетом п</w:t>
            </w:r>
            <w:r w:rsidRPr="003B4902">
              <w:rPr>
                <w:b w:val="0"/>
                <w:szCs w:val="28"/>
              </w:rPr>
              <w:t>о</w:t>
            </w:r>
            <w:r w:rsidRPr="003B4902">
              <w:rPr>
                <w:b w:val="0"/>
                <w:szCs w:val="28"/>
              </w:rPr>
              <w:t>селения на эти цели</w:t>
            </w:r>
            <w:r w:rsidRPr="003B4902">
              <w:rPr>
                <w:b w:val="0"/>
              </w:rPr>
              <w:t>.</w:t>
            </w:r>
          </w:p>
          <w:p w:rsidR="003B4902" w:rsidRPr="003B4902" w:rsidRDefault="003B4902" w:rsidP="003B4902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настоящего постановления возложить на заместителя главы Старонижестеблиевского сельского поселения Красноа</w:t>
            </w: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мейского района Е.Е. Черепанову.</w:t>
            </w:r>
          </w:p>
          <w:p w:rsidR="003B4902" w:rsidRPr="003B4902" w:rsidRDefault="003B4902" w:rsidP="003B4902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4. Постановление вступает в силу со дня его обнародования.</w:t>
            </w:r>
          </w:p>
          <w:p w:rsidR="003B4902" w:rsidRDefault="003B4902" w:rsidP="00AC222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4902" w:rsidRDefault="003B4902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Default="003B4902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B4902" w:rsidTr="003B4902">
        <w:tc>
          <w:tcPr>
            <w:tcW w:w="4785" w:type="dxa"/>
          </w:tcPr>
          <w:p w:rsidR="003B4902" w:rsidRPr="003B4902" w:rsidRDefault="003B4902" w:rsidP="003B4902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B4902">
              <w:rPr>
                <w:rFonts w:ascii="Times New Roman" w:hAnsi="Times New Roman" w:cs="Times New Roman"/>
                <w:sz w:val="28"/>
              </w:rPr>
              <w:t xml:space="preserve">Глава </w:t>
            </w:r>
          </w:p>
          <w:p w:rsidR="003B4902" w:rsidRPr="003B4902" w:rsidRDefault="003B4902" w:rsidP="003B4902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B4902">
              <w:rPr>
                <w:rFonts w:ascii="Times New Roman" w:hAnsi="Times New Roman" w:cs="Times New Roman"/>
                <w:sz w:val="28"/>
              </w:rPr>
              <w:t xml:space="preserve">Старонижестеблиевского </w:t>
            </w:r>
          </w:p>
          <w:p w:rsidR="003B4902" w:rsidRPr="003B4902" w:rsidRDefault="003B4902" w:rsidP="003B4902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B4902">
              <w:rPr>
                <w:rFonts w:ascii="Times New Roman" w:hAnsi="Times New Roman" w:cs="Times New Roman"/>
                <w:sz w:val="28"/>
              </w:rPr>
              <w:t>сельского поселения</w:t>
            </w:r>
          </w:p>
          <w:p w:rsidR="003B4902" w:rsidRPr="003B4902" w:rsidRDefault="003B4902" w:rsidP="00AC2228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B4902">
              <w:rPr>
                <w:rFonts w:ascii="Times New Roman" w:hAnsi="Times New Roman" w:cs="Times New Roman"/>
                <w:sz w:val="28"/>
              </w:rPr>
              <w:t>Красноармейского района</w:t>
            </w:r>
          </w:p>
        </w:tc>
        <w:tc>
          <w:tcPr>
            <w:tcW w:w="4786" w:type="dxa"/>
          </w:tcPr>
          <w:p w:rsidR="003B4902" w:rsidRDefault="003B4902" w:rsidP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B4902" w:rsidRDefault="003B4902" w:rsidP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B4902" w:rsidRDefault="003B4902" w:rsidP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3B4902" w:rsidRDefault="003B4902" w:rsidP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</w:rPr>
              <w:t>В.В. Новак</w:t>
            </w:r>
          </w:p>
        </w:tc>
      </w:tr>
    </w:tbl>
    <w:p w:rsidR="003B4902" w:rsidRPr="00C737CC" w:rsidRDefault="003B4902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pStyle w:val="21"/>
        <w:jc w:val="left"/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b/>
        </w:rPr>
        <w:tab/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0"/>
        </w:rPr>
      </w:pPr>
    </w:p>
    <w:p w:rsidR="003B4902" w:rsidRPr="003B4902" w:rsidRDefault="003B4902" w:rsidP="003B4902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</w:rPr>
      </w:pPr>
    </w:p>
    <w:p w:rsidR="003B4902" w:rsidRPr="003B4902" w:rsidRDefault="003B4902" w:rsidP="003B4902">
      <w:pPr>
        <w:pStyle w:val="21"/>
        <w:rPr>
          <w:szCs w:val="28"/>
        </w:rPr>
      </w:pPr>
      <w:r w:rsidRPr="003B4902">
        <w:rPr>
          <w:szCs w:val="28"/>
        </w:rPr>
        <w:t>ЛИСТ СОГЛАСОВАНИЯ</w:t>
      </w:r>
    </w:p>
    <w:p w:rsidR="003B4902" w:rsidRPr="003B4902" w:rsidRDefault="003B4902" w:rsidP="003B4902">
      <w:pPr>
        <w:pStyle w:val="21"/>
        <w:jc w:val="both"/>
        <w:rPr>
          <w:szCs w:val="28"/>
        </w:rPr>
      </w:pPr>
      <w:r w:rsidRPr="003B4902">
        <w:rPr>
          <w:b w:val="0"/>
          <w:szCs w:val="28"/>
        </w:rPr>
        <w:t xml:space="preserve">к постановлению администрации Старонижестеблиевского сельского поселения Красноармейского района </w:t>
      </w:r>
      <w:proofErr w:type="gramStart"/>
      <w:r w:rsidRPr="003B4902">
        <w:rPr>
          <w:b w:val="0"/>
          <w:szCs w:val="28"/>
        </w:rPr>
        <w:t>от</w:t>
      </w:r>
      <w:proofErr w:type="gramEnd"/>
      <w:r w:rsidRPr="003B4902">
        <w:rPr>
          <w:b w:val="0"/>
          <w:szCs w:val="28"/>
        </w:rPr>
        <w:t xml:space="preserve"> _______________ №</w:t>
      </w:r>
      <w:r w:rsidRPr="003B4902">
        <w:rPr>
          <w:szCs w:val="28"/>
        </w:rPr>
        <w:t xml:space="preserve"> _________</w:t>
      </w: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B490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 Красноармейского района</w:t>
      </w:r>
    </w:p>
    <w:p w:rsidR="003B4902" w:rsidRPr="003B4902" w:rsidRDefault="003B4902" w:rsidP="003B4902">
      <w:pPr>
        <w:pStyle w:val="21"/>
        <w:rPr>
          <w:b w:val="0"/>
        </w:rPr>
      </w:pPr>
      <w:r w:rsidRPr="003B4902">
        <w:rPr>
          <w:b w:val="0"/>
          <w:szCs w:val="28"/>
        </w:rPr>
        <w:t>от 11 декабря 2014 года № 383 «</w:t>
      </w:r>
      <w:r w:rsidRPr="003B4902">
        <w:rPr>
          <w:b w:val="0"/>
        </w:rPr>
        <w:t xml:space="preserve">Об утверждении </w:t>
      </w:r>
      <w:proofErr w:type="gramStart"/>
      <w:r w:rsidRPr="003B4902">
        <w:rPr>
          <w:b w:val="0"/>
        </w:rPr>
        <w:t>муниципальной</w:t>
      </w:r>
      <w:proofErr w:type="gramEnd"/>
      <w:r w:rsidRPr="003B4902">
        <w:rPr>
          <w:b w:val="0"/>
        </w:rPr>
        <w:t xml:space="preserve"> </w:t>
      </w:r>
    </w:p>
    <w:p w:rsidR="003B4902" w:rsidRPr="003B4902" w:rsidRDefault="003B4902" w:rsidP="003B4902">
      <w:pPr>
        <w:pStyle w:val="21"/>
        <w:rPr>
          <w:b w:val="0"/>
          <w:szCs w:val="28"/>
        </w:rPr>
      </w:pPr>
      <w:r w:rsidRPr="003B4902">
        <w:rPr>
          <w:b w:val="0"/>
        </w:rPr>
        <w:t>программы"</w:t>
      </w:r>
      <w:r w:rsidRPr="003B4902">
        <w:rPr>
          <w:b w:val="0"/>
          <w:sz w:val="29"/>
          <w:szCs w:val="29"/>
        </w:rPr>
        <w:t xml:space="preserve"> </w:t>
      </w:r>
      <w:r w:rsidRPr="003B4902">
        <w:rPr>
          <w:b w:val="0"/>
          <w:szCs w:val="28"/>
        </w:rPr>
        <w:t xml:space="preserve">Развитие местного самоуправления и гражданского </w:t>
      </w:r>
    </w:p>
    <w:p w:rsidR="003B4902" w:rsidRPr="003B4902" w:rsidRDefault="003B4902" w:rsidP="003B4902">
      <w:pPr>
        <w:pStyle w:val="21"/>
        <w:rPr>
          <w:b w:val="0"/>
        </w:rPr>
      </w:pPr>
      <w:r w:rsidRPr="003B4902">
        <w:rPr>
          <w:b w:val="0"/>
          <w:szCs w:val="28"/>
        </w:rPr>
        <w:t>общества</w:t>
      </w:r>
      <w:r w:rsidRPr="003B4902">
        <w:rPr>
          <w:b w:val="0"/>
        </w:rPr>
        <w:t xml:space="preserve"> Старонижестеблиевского сельского поселения</w:t>
      </w:r>
    </w:p>
    <w:p w:rsidR="003B4902" w:rsidRPr="003B4902" w:rsidRDefault="003B4902" w:rsidP="003B4902">
      <w:pPr>
        <w:pStyle w:val="21"/>
        <w:rPr>
          <w:b w:val="0"/>
        </w:rPr>
      </w:pPr>
      <w:r w:rsidRPr="003B4902">
        <w:rPr>
          <w:b w:val="0"/>
        </w:rPr>
        <w:t>Красноармейского района</w:t>
      </w:r>
      <w:r>
        <w:rPr>
          <w:b w:val="0"/>
        </w:rPr>
        <w:t>»</w:t>
      </w:r>
      <w:r w:rsidRPr="003B4902">
        <w:rPr>
          <w:b w:val="0"/>
        </w:rPr>
        <w:t xml:space="preserve"> </w:t>
      </w:r>
    </w:p>
    <w:p w:rsidR="003B4902" w:rsidRPr="003B4902" w:rsidRDefault="003B4902" w:rsidP="003B4902">
      <w:pPr>
        <w:pStyle w:val="21"/>
        <w:rPr>
          <w:b w:val="0"/>
          <w:szCs w:val="28"/>
        </w:rPr>
      </w:pPr>
      <w:r w:rsidRPr="003B4902">
        <w:rPr>
          <w:b w:val="0"/>
          <w:szCs w:val="28"/>
        </w:rPr>
        <w:t xml:space="preserve"> </w:t>
      </w:r>
    </w:p>
    <w:p w:rsidR="003B4902" w:rsidRPr="003B4902" w:rsidRDefault="003B4902" w:rsidP="003B4902">
      <w:pPr>
        <w:pStyle w:val="21"/>
        <w:rPr>
          <w:b w:val="0"/>
          <w:szCs w:val="28"/>
        </w:rPr>
      </w:pPr>
      <w:r w:rsidRPr="003B4902">
        <w:rPr>
          <w:b w:val="0"/>
          <w:szCs w:val="28"/>
        </w:rPr>
        <w:t xml:space="preserve"> 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W w:w="9889" w:type="dxa"/>
        <w:tblLook w:val="01E0"/>
      </w:tblPr>
      <w:tblGrid>
        <w:gridCol w:w="7621"/>
        <w:gridCol w:w="2268"/>
      </w:tblGrid>
      <w:tr w:rsidR="003B4902" w:rsidRPr="003B4902" w:rsidTr="003B4902">
        <w:tc>
          <w:tcPr>
            <w:tcW w:w="7621" w:type="dxa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Е.Е. Черепанова</w:t>
            </w:r>
          </w:p>
        </w:tc>
      </w:tr>
      <w:tr w:rsidR="003B4902" w:rsidRPr="003B4902" w:rsidTr="003B4902">
        <w:tc>
          <w:tcPr>
            <w:tcW w:w="7621" w:type="dxa"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902" w:rsidRPr="003B4902" w:rsidTr="003B4902">
        <w:tc>
          <w:tcPr>
            <w:tcW w:w="7621" w:type="dxa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Проект согласован</w:t>
            </w:r>
          </w:p>
        </w:tc>
        <w:tc>
          <w:tcPr>
            <w:tcW w:w="2268" w:type="dxa"/>
          </w:tcPr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902" w:rsidRPr="003B4902" w:rsidTr="003B4902">
        <w:tc>
          <w:tcPr>
            <w:tcW w:w="7621" w:type="dxa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Н.В. Супрун</w:t>
            </w:r>
          </w:p>
        </w:tc>
      </w:tr>
      <w:tr w:rsidR="003B4902" w:rsidRPr="003B4902" w:rsidTr="003B4902">
        <w:tc>
          <w:tcPr>
            <w:tcW w:w="7621" w:type="dxa"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902" w:rsidRPr="003B4902" w:rsidTr="003B4902">
        <w:tc>
          <w:tcPr>
            <w:tcW w:w="7621" w:type="dxa"/>
            <w:hideMark/>
          </w:tcPr>
          <w:p w:rsidR="003B4902" w:rsidRPr="003B4902" w:rsidRDefault="003B4902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бухгалтерскому учету </w:t>
            </w:r>
          </w:p>
          <w:p w:rsidR="003B4902" w:rsidRPr="003B4902" w:rsidRDefault="003B4902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и финансам, главный бухгалтер администрации</w:t>
            </w:r>
          </w:p>
          <w:p w:rsidR="003B4902" w:rsidRPr="003B4902" w:rsidRDefault="003B4902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 сельского поселения</w:t>
            </w: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района  </w:t>
            </w:r>
          </w:p>
        </w:tc>
        <w:tc>
          <w:tcPr>
            <w:tcW w:w="2268" w:type="dxa"/>
          </w:tcPr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Т.А. Коваленко</w:t>
            </w:r>
          </w:p>
        </w:tc>
      </w:tr>
      <w:tr w:rsidR="003B4902" w:rsidRPr="003B4902" w:rsidTr="003B4902">
        <w:tc>
          <w:tcPr>
            <w:tcW w:w="7621" w:type="dxa"/>
          </w:tcPr>
          <w:p w:rsidR="003B4902" w:rsidRPr="003B4902" w:rsidRDefault="003B4902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902" w:rsidRPr="003B4902" w:rsidTr="003B4902">
        <w:tc>
          <w:tcPr>
            <w:tcW w:w="7621" w:type="dxa"/>
            <w:hideMark/>
          </w:tcPr>
          <w:p w:rsidR="003B4902" w:rsidRPr="003B4902" w:rsidRDefault="003B4902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  <w:proofErr w:type="gramStart"/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3B4902" w:rsidRPr="003B4902" w:rsidRDefault="003B4902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юридическим вопросам администрации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3B4902" w:rsidRPr="003B4902" w:rsidRDefault="003B4902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 xml:space="preserve">О.Н. </w:t>
            </w:r>
            <w:proofErr w:type="spellStart"/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Шестопал</w:t>
            </w:r>
            <w:proofErr w:type="spellEnd"/>
          </w:p>
        </w:tc>
      </w:tr>
    </w:tbl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b/>
          <w:sz w:val="28"/>
        </w:rPr>
        <w:t xml:space="preserve"> 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ПРИЛОЖЕНИЕ</w:t>
      </w:r>
    </w:p>
    <w:p w:rsidR="003B4902" w:rsidRPr="003B4902" w:rsidRDefault="003B4902" w:rsidP="003B4902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УТВЕРЖДЕНО</w:t>
      </w:r>
    </w:p>
    <w:p w:rsidR="003B4902" w:rsidRPr="003B4902" w:rsidRDefault="003B4902" w:rsidP="003B4902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B4902" w:rsidRPr="003B4902" w:rsidRDefault="003B4902" w:rsidP="003B4902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3B4902" w:rsidRPr="003B4902" w:rsidRDefault="003B4902" w:rsidP="003B4902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B4902" w:rsidRPr="003B4902" w:rsidRDefault="003B4902" w:rsidP="003B4902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3B4902" w:rsidRPr="003B4902" w:rsidRDefault="003B4902" w:rsidP="003B4902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от _____________ № ______</w:t>
      </w:r>
    </w:p>
    <w:p w:rsidR="003B4902" w:rsidRPr="003B4902" w:rsidRDefault="003B4902" w:rsidP="003B4902">
      <w:pPr>
        <w:ind w:firstLine="5103"/>
        <w:rPr>
          <w:rFonts w:ascii="Times New Roman" w:hAnsi="Times New Roman" w:cs="Times New Roman"/>
          <w:sz w:val="28"/>
          <w:szCs w:val="20"/>
        </w:rPr>
      </w:pPr>
      <w:r w:rsidRPr="003B4902">
        <w:rPr>
          <w:rFonts w:ascii="Times New Roman" w:hAnsi="Times New Roman" w:cs="Times New Roman"/>
          <w:sz w:val="28"/>
        </w:rPr>
        <w:t xml:space="preserve"> </w:t>
      </w: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b/>
          <w:sz w:val="28"/>
        </w:rPr>
      </w:pP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3B4902">
        <w:rPr>
          <w:rFonts w:ascii="Times New Roman" w:hAnsi="Times New Roman" w:cs="Times New Roman"/>
          <w:b/>
          <w:sz w:val="28"/>
        </w:rPr>
        <w:t>ПАСПОРТ</w:t>
      </w: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sz w:val="28"/>
        </w:rPr>
      </w:pPr>
      <w:r w:rsidRPr="003B4902">
        <w:rPr>
          <w:rFonts w:ascii="Times New Roman" w:hAnsi="Times New Roman" w:cs="Times New Roman"/>
          <w:sz w:val="28"/>
        </w:rPr>
        <w:t xml:space="preserve"> муниципальной  программы </w:t>
      </w:r>
    </w:p>
    <w:p w:rsidR="003B4902" w:rsidRPr="003B4902" w:rsidRDefault="003B4902" w:rsidP="003B4902">
      <w:pPr>
        <w:pStyle w:val="21"/>
        <w:rPr>
          <w:b w:val="0"/>
        </w:rPr>
      </w:pPr>
      <w:r w:rsidRPr="003B4902">
        <w:rPr>
          <w:b w:val="0"/>
        </w:rPr>
        <w:t>"Развитие местного самоуправления и гражданского общества</w:t>
      </w:r>
    </w:p>
    <w:p w:rsidR="003B4902" w:rsidRPr="003B4902" w:rsidRDefault="003B4902" w:rsidP="003B4902">
      <w:pPr>
        <w:pStyle w:val="21"/>
        <w:rPr>
          <w:b w:val="0"/>
        </w:rPr>
      </w:pPr>
      <w:r w:rsidRPr="003B4902">
        <w:rPr>
          <w:b w:val="0"/>
        </w:rPr>
        <w:t xml:space="preserve">  Старонижестеблиевского сельского поселения Красноармейского района" </w:t>
      </w: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361"/>
      </w:tblGrid>
      <w:tr w:rsidR="003B4902" w:rsidRPr="003B4902" w:rsidTr="003B49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pStyle w:val="21"/>
              <w:jc w:val="both"/>
              <w:rPr>
                <w:b w:val="0"/>
                <w:sz w:val="24"/>
                <w:szCs w:val="24"/>
              </w:rPr>
            </w:pPr>
            <w:r w:rsidRPr="003B4902">
              <w:rPr>
                <w:b w:val="0"/>
                <w:sz w:val="24"/>
                <w:szCs w:val="24"/>
              </w:rPr>
              <w:t xml:space="preserve">муниципальная  программа </w:t>
            </w:r>
          </w:p>
          <w:p w:rsidR="003B4902" w:rsidRPr="003B4902" w:rsidRDefault="003B4902">
            <w:pPr>
              <w:pStyle w:val="21"/>
              <w:jc w:val="both"/>
              <w:rPr>
                <w:b w:val="0"/>
                <w:sz w:val="24"/>
                <w:szCs w:val="24"/>
              </w:rPr>
            </w:pPr>
            <w:r w:rsidRPr="003B4902">
              <w:rPr>
                <w:b w:val="0"/>
                <w:sz w:val="24"/>
                <w:szCs w:val="24"/>
              </w:rPr>
              <w:t xml:space="preserve"> «Развитие местного самоуправления и гражданского о</w:t>
            </w:r>
            <w:r w:rsidRPr="003B4902">
              <w:rPr>
                <w:b w:val="0"/>
                <w:sz w:val="24"/>
                <w:szCs w:val="24"/>
              </w:rPr>
              <w:t>б</w:t>
            </w:r>
            <w:r w:rsidRPr="003B4902">
              <w:rPr>
                <w:b w:val="0"/>
                <w:sz w:val="24"/>
                <w:szCs w:val="24"/>
              </w:rPr>
              <w:t xml:space="preserve">щества  Старонижестеблиевского сельского поселения  Красноармейского района" </w:t>
            </w:r>
          </w:p>
        </w:tc>
      </w:tr>
      <w:tr w:rsidR="003B4902" w:rsidRPr="003B4902" w:rsidTr="003B49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Координатор 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муниципальной  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Администрация Старонижестеблиевского сельского пос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ления Красноармейского района</w:t>
            </w:r>
          </w:p>
        </w:tc>
      </w:tr>
      <w:tr w:rsidR="003B4902" w:rsidRPr="003B4902" w:rsidTr="003B49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Заместитель главы Старонижестеблиевского сельского п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селения Красноармейского района,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Начальник общего отдела администрации 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Старонижестеблиевского сельского поселения 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Красноармейского района</w:t>
            </w:r>
          </w:p>
        </w:tc>
      </w:tr>
      <w:tr w:rsidR="003B4902" w:rsidRPr="003B4902" w:rsidTr="003B49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Подпрограммы муниципальной 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Подпрограмма «Поддержка общественных некоммерч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ских организаций и содействие развитию гражданского общества»;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подпрограмма «Развитие территориального общественного самоуправления»;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подпрограмма «Противодействие коррупции»;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подпрограмма «Организация занятости населения»</w:t>
            </w:r>
          </w:p>
        </w:tc>
      </w:tr>
      <w:tr w:rsidR="003B4902" w:rsidRPr="003B4902" w:rsidTr="003B49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Цели муниципальной 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Развитие местного самоуправления и гражданского общ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ства Старонижестеблиевского сельского поселения  Кра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>ноармейского района</w:t>
            </w:r>
          </w:p>
        </w:tc>
      </w:tr>
      <w:tr w:rsidR="003B4902" w:rsidRPr="003B4902" w:rsidTr="003B49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Задачи муниципальной пр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Формирование системы мероприятий по развитию местн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 xml:space="preserve">го самоуправления и гражданского общества </w:t>
            </w:r>
          </w:p>
        </w:tc>
      </w:tr>
      <w:tr w:rsidR="003B4902" w:rsidRPr="003B4902" w:rsidTr="003B49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Перечень целевых показателей 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-Оказания материальной помощи пожилым людям, попа</w:t>
            </w:r>
            <w:r w:rsidRPr="003B4902">
              <w:rPr>
                <w:rFonts w:ascii="Times New Roman" w:hAnsi="Times New Roman" w:cs="Times New Roman"/>
              </w:rPr>
              <w:t>в</w:t>
            </w:r>
            <w:r w:rsidRPr="003B4902">
              <w:rPr>
                <w:rFonts w:ascii="Times New Roman" w:hAnsi="Times New Roman" w:cs="Times New Roman"/>
              </w:rPr>
              <w:t>шим в трудную жизненную ситуацию, поддержка  орган</w:t>
            </w:r>
            <w:r w:rsidRPr="003B4902">
              <w:rPr>
                <w:rFonts w:ascii="Times New Roman" w:hAnsi="Times New Roman" w:cs="Times New Roman"/>
              </w:rPr>
              <w:t>и</w:t>
            </w:r>
            <w:r w:rsidRPr="003B4902">
              <w:rPr>
                <w:rFonts w:ascii="Times New Roman" w:hAnsi="Times New Roman" w:cs="Times New Roman"/>
              </w:rPr>
              <w:t>зации ветеранов Старонижестеблиевского сельского пос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ления Красноармейского района;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-сумма бюджетных средств направленных </w:t>
            </w:r>
            <w:proofErr w:type="gramStart"/>
            <w:r w:rsidRPr="003B4902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улучшение деятельности органов территориального общ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ственного самоуправления;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-сумма бюджетных средств направленных </w:t>
            </w:r>
            <w:proofErr w:type="gramStart"/>
            <w:r w:rsidRPr="003B4902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проведение эффективной политики </w:t>
            </w:r>
            <w:proofErr w:type="gramStart"/>
            <w:r w:rsidRPr="003B4902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предупреждению коррупции на уровне местного сам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управления; недопущение коррупции, ее проявлений во всех сферах жизнедеятельности сообщества;  обеспечение открытости и доступности информации о деятельности о</w:t>
            </w:r>
            <w:r w:rsidRPr="003B4902">
              <w:rPr>
                <w:rFonts w:ascii="Times New Roman" w:hAnsi="Times New Roman" w:cs="Times New Roman"/>
              </w:rPr>
              <w:t>р</w:t>
            </w:r>
            <w:r w:rsidRPr="003B4902">
              <w:rPr>
                <w:rFonts w:ascii="Times New Roman" w:hAnsi="Times New Roman" w:cs="Times New Roman"/>
              </w:rPr>
              <w:lastRenderedPageBreak/>
              <w:t>ганов местного самоуправления;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-сумма бюджетных средств направленных на создание у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>ловий для трудоустройства граждан, ищущих работу, пр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фессиональной подготовке безработных граждан;</w:t>
            </w:r>
          </w:p>
        </w:tc>
      </w:tr>
      <w:tr w:rsidR="003B4902" w:rsidRPr="003B4902" w:rsidTr="003B49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lastRenderedPageBreak/>
              <w:t>Этапы и сроки реализации м</w:t>
            </w:r>
            <w:r w:rsidRPr="003B4902">
              <w:rPr>
                <w:rFonts w:ascii="Times New Roman" w:hAnsi="Times New Roman" w:cs="Times New Roman"/>
              </w:rPr>
              <w:t>у</w:t>
            </w:r>
            <w:r w:rsidRPr="003B4902">
              <w:rPr>
                <w:rFonts w:ascii="Times New Roman" w:hAnsi="Times New Roman" w:cs="Times New Roman"/>
              </w:rPr>
              <w:t xml:space="preserve">ниципальной 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2015-2017 годы</w:t>
            </w:r>
          </w:p>
        </w:tc>
      </w:tr>
      <w:tr w:rsidR="003B4902" w:rsidRPr="003B4902" w:rsidTr="003B49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Объем бюджетных ассигнов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ний муниципальной 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2015 год – 370,0 тысяч рублей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2016 год – 391,0 тысяч рублей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2017 год – 407,0 тысяч рублей </w:t>
            </w:r>
          </w:p>
        </w:tc>
      </w:tr>
      <w:tr w:rsidR="003B4902" w:rsidRPr="003B4902" w:rsidTr="003B49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3B4902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3B4902">
              <w:rPr>
                <w:rFonts w:ascii="Times New Roman" w:hAnsi="Times New Roman" w:cs="Times New Roman"/>
              </w:rPr>
              <w:t xml:space="preserve"> выполнением м</w:t>
            </w:r>
            <w:r w:rsidRPr="003B4902">
              <w:rPr>
                <w:rFonts w:ascii="Times New Roman" w:hAnsi="Times New Roman" w:cs="Times New Roman"/>
              </w:rPr>
              <w:t>у</w:t>
            </w:r>
            <w:r w:rsidRPr="003B4902">
              <w:rPr>
                <w:rFonts w:ascii="Times New Roman" w:hAnsi="Times New Roman" w:cs="Times New Roman"/>
              </w:rPr>
              <w:t>ниципальной 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 Глава администрации Старонижестеблиевского сельского поселения Красноармейского района</w:t>
            </w:r>
          </w:p>
        </w:tc>
      </w:tr>
    </w:tbl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35"/>
          <w:szCs w:val="35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ab/>
        <w:t xml:space="preserve">Осуществление местного самоуправления  основывается на положениях 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Конституции Российской Федерации, федерального законодательства, законод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>тельства Краснодарского края, Красноармейского района и реализуется орган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>ми местного самоуправления совместно с институтами гражданского общества. Деятельность органов местного самоуправления оказывает значительное вли</w:t>
      </w:r>
      <w:r w:rsidRPr="003B4902">
        <w:rPr>
          <w:rFonts w:ascii="Times New Roman" w:hAnsi="Times New Roman" w:cs="Times New Roman"/>
          <w:sz w:val="28"/>
          <w:szCs w:val="28"/>
        </w:rPr>
        <w:t>я</w:t>
      </w:r>
      <w:r w:rsidRPr="003B4902">
        <w:rPr>
          <w:rFonts w:ascii="Times New Roman" w:hAnsi="Times New Roman" w:cs="Times New Roman"/>
          <w:sz w:val="28"/>
          <w:szCs w:val="28"/>
        </w:rPr>
        <w:t>ние на социально-экономическое развитие поселения. Поэтому  по-прежнему а</w:t>
      </w:r>
      <w:r w:rsidRPr="003B4902">
        <w:rPr>
          <w:rFonts w:ascii="Times New Roman" w:hAnsi="Times New Roman" w:cs="Times New Roman"/>
          <w:sz w:val="28"/>
          <w:szCs w:val="28"/>
        </w:rPr>
        <w:t>к</w:t>
      </w:r>
      <w:r w:rsidRPr="003B4902">
        <w:rPr>
          <w:rFonts w:ascii="Times New Roman" w:hAnsi="Times New Roman" w:cs="Times New Roman"/>
          <w:sz w:val="28"/>
          <w:szCs w:val="28"/>
        </w:rPr>
        <w:t xml:space="preserve">туальным остаются вопросы законодательного регулирования 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объемов полномочий органов местного самоуправления, укрепления финансо</w:t>
      </w:r>
      <w:bookmarkStart w:id="0" w:name="4"/>
      <w:bookmarkEnd w:id="0"/>
      <w:r w:rsidRPr="003B4902">
        <w:rPr>
          <w:rFonts w:ascii="Times New Roman" w:hAnsi="Times New Roman" w:cs="Times New Roman"/>
          <w:sz w:val="28"/>
          <w:szCs w:val="28"/>
        </w:rPr>
        <w:t xml:space="preserve">вой самостоятельности муниципальных образований, а также создания условий 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для обеспечения органов местного самоуправления специалистами с высоким уровнем квалификации.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ab/>
        <w:t>Одним из принципов обеспечения эффективной деятельности органов м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стного самоуправления в Краснодарском крае и создания стимулов для повыш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ния их вклада в развитие края является оценка эффективности деятельности о</w:t>
      </w:r>
      <w:r w:rsidRPr="003B4902">
        <w:rPr>
          <w:rFonts w:ascii="Times New Roman" w:hAnsi="Times New Roman" w:cs="Times New Roman"/>
          <w:sz w:val="28"/>
          <w:szCs w:val="28"/>
        </w:rPr>
        <w:t>р</w:t>
      </w:r>
      <w:r w:rsidRPr="003B4902">
        <w:rPr>
          <w:rFonts w:ascii="Times New Roman" w:hAnsi="Times New Roman" w:cs="Times New Roman"/>
          <w:sz w:val="28"/>
          <w:szCs w:val="28"/>
        </w:rPr>
        <w:t>ганов местного самоуправления. Это позволяет стимулировать органы местного самоуправления к работе по улучшению качества жизни населения и развитию экономики органов местного самоуправления. Многие граждане судят о работе всей системы Муниципального управления именно по тому, как работают орг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 xml:space="preserve">ны местного самоуправления. </w:t>
      </w:r>
      <w:proofErr w:type="gramStart"/>
      <w:r w:rsidRPr="003B4902">
        <w:rPr>
          <w:rFonts w:ascii="Times New Roman" w:hAnsi="Times New Roman" w:cs="Times New Roman"/>
          <w:sz w:val="28"/>
          <w:szCs w:val="28"/>
        </w:rPr>
        <w:t>В этой связи особую актуальность приобретает мониторинг эффективности деятельности органов местного самоуправления, проведение оценки эффективности расходования бюджетных средств, динамики изменения показателей, характеризующих качество жизни, уровня социально-экономического развития муниципального образования, степени внедрения м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тодов и принципов управления, обеспечивающих переход к более результати</w:t>
      </w:r>
      <w:r w:rsidRPr="003B4902">
        <w:rPr>
          <w:rFonts w:ascii="Times New Roman" w:hAnsi="Times New Roman" w:cs="Times New Roman"/>
          <w:sz w:val="28"/>
          <w:szCs w:val="28"/>
        </w:rPr>
        <w:t>в</w:t>
      </w:r>
      <w:r w:rsidRPr="003B4902">
        <w:rPr>
          <w:rFonts w:ascii="Times New Roman" w:hAnsi="Times New Roman" w:cs="Times New Roman"/>
          <w:sz w:val="28"/>
          <w:szCs w:val="28"/>
        </w:rPr>
        <w:t>ным моделям муниципального управления, распространение наиболее успешн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го опыта развития местного самоуправления посредством проведения конкурсов среди органов территориального общественного самоуправления Красноарме</w:t>
      </w:r>
      <w:r w:rsidRPr="003B4902">
        <w:rPr>
          <w:rFonts w:ascii="Times New Roman" w:hAnsi="Times New Roman" w:cs="Times New Roman"/>
          <w:sz w:val="28"/>
          <w:szCs w:val="28"/>
        </w:rPr>
        <w:t>й</w:t>
      </w:r>
      <w:r w:rsidRPr="003B4902">
        <w:rPr>
          <w:rFonts w:ascii="Times New Roman" w:hAnsi="Times New Roman" w:cs="Times New Roman"/>
          <w:sz w:val="28"/>
          <w:szCs w:val="28"/>
        </w:rPr>
        <w:t>ского района.</w:t>
      </w:r>
      <w:proofErr w:type="gramEnd"/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ab/>
        <w:t>Результаты оценки эффективности позволяют определить зоны, требу</w:t>
      </w:r>
      <w:r w:rsidRPr="003B4902">
        <w:rPr>
          <w:rFonts w:ascii="Times New Roman" w:hAnsi="Times New Roman" w:cs="Times New Roman"/>
          <w:sz w:val="28"/>
          <w:szCs w:val="28"/>
        </w:rPr>
        <w:t>ю</w:t>
      </w:r>
      <w:r w:rsidRPr="003B4902">
        <w:rPr>
          <w:rFonts w:ascii="Times New Roman" w:hAnsi="Times New Roman" w:cs="Times New Roman"/>
          <w:sz w:val="28"/>
          <w:szCs w:val="28"/>
        </w:rPr>
        <w:t>щие особого внимания муниципальной власти, сформировать перечень мер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приятий по повышению результативности деятельности органов местного сам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управления, а также выявить внутренние ресурсы. За время реализации мер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приятий по развитию системы местного самоуправления в районе сформированы необходимые организационные и ресурсные предпосылки для обеспечения э</w:t>
      </w:r>
      <w:r w:rsidRPr="003B4902">
        <w:rPr>
          <w:rFonts w:ascii="Times New Roman" w:hAnsi="Times New Roman" w:cs="Times New Roman"/>
          <w:sz w:val="28"/>
          <w:szCs w:val="28"/>
        </w:rPr>
        <w:t>ф</w:t>
      </w:r>
      <w:r w:rsidRPr="003B4902">
        <w:rPr>
          <w:rFonts w:ascii="Times New Roman" w:hAnsi="Times New Roman" w:cs="Times New Roman"/>
          <w:sz w:val="28"/>
          <w:szCs w:val="28"/>
        </w:rPr>
        <w:lastRenderedPageBreak/>
        <w:t>фективного функционирования органов управления на муниципальном уровне и выполнения ими своих функций. При этом необходимо отметить, что эффекти</w:t>
      </w:r>
      <w:r w:rsidRPr="003B4902">
        <w:rPr>
          <w:rFonts w:ascii="Times New Roman" w:hAnsi="Times New Roman" w:cs="Times New Roman"/>
          <w:sz w:val="28"/>
          <w:szCs w:val="28"/>
        </w:rPr>
        <w:t>в</w:t>
      </w:r>
      <w:r w:rsidRPr="003B4902">
        <w:rPr>
          <w:rFonts w:ascii="Times New Roman" w:hAnsi="Times New Roman" w:cs="Times New Roman"/>
          <w:sz w:val="28"/>
          <w:szCs w:val="28"/>
        </w:rPr>
        <w:t>ность использования данных ресурсов зависит от знаний и навыков работников органов местного самоуправления. Ключевым фактором, обеспечивающим э</w:t>
      </w:r>
      <w:r w:rsidRPr="003B4902">
        <w:rPr>
          <w:rFonts w:ascii="Times New Roman" w:hAnsi="Times New Roman" w:cs="Times New Roman"/>
          <w:sz w:val="28"/>
          <w:szCs w:val="28"/>
        </w:rPr>
        <w:t>ф</w:t>
      </w:r>
      <w:r w:rsidRPr="003B4902">
        <w:rPr>
          <w:rFonts w:ascii="Times New Roman" w:hAnsi="Times New Roman" w:cs="Times New Roman"/>
          <w:sz w:val="28"/>
          <w:szCs w:val="28"/>
        </w:rPr>
        <w:t xml:space="preserve">фективное использование ресурсов, является профессионализм кадров органов местного самоуправления. Принимая во внимание многонациональный состав 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Красноармейского района, местное самоуправление необходимо осуществлять с учетом принципов государственной национальной политики Российской Фед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рации. Государственная национальная политика Российской Федерации напра</w:t>
      </w:r>
      <w:r w:rsidRPr="003B4902">
        <w:rPr>
          <w:rFonts w:ascii="Times New Roman" w:hAnsi="Times New Roman" w:cs="Times New Roman"/>
          <w:sz w:val="28"/>
          <w:szCs w:val="28"/>
        </w:rPr>
        <w:t>в</w:t>
      </w:r>
      <w:r w:rsidRPr="003B4902">
        <w:rPr>
          <w:rFonts w:ascii="Times New Roman" w:hAnsi="Times New Roman" w:cs="Times New Roman"/>
          <w:sz w:val="28"/>
          <w:szCs w:val="28"/>
        </w:rPr>
        <w:t>лена на упрочение общероссийского гражданского самосознания и духовной общности мно</w:t>
      </w:r>
      <w:bookmarkStart w:id="1" w:name="5"/>
      <w:bookmarkEnd w:id="1"/>
      <w:r w:rsidRPr="003B4902">
        <w:rPr>
          <w:rFonts w:ascii="Times New Roman" w:hAnsi="Times New Roman" w:cs="Times New Roman"/>
          <w:sz w:val="28"/>
          <w:szCs w:val="28"/>
        </w:rPr>
        <w:t>гонационального народа Российской Федерации (российской н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>ции), сохранение и развитие этнокультурного многообразия народов России, гармонизацию межнациональных (межэтнических) отношений, обеспечение р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>венства прав и свобод человека и гражданина независимо от расы, национальн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сти, языка, отношения к религии и других обстоятельств. При этом государс</w:t>
      </w:r>
      <w:r w:rsidRPr="003B4902">
        <w:rPr>
          <w:rFonts w:ascii="Times New Roman" w:hAnsi="Times New Roman" w:cs="Times New Roman"/>
          <w:sz w:val="28"/>
          <w:szCs w:val="28"/>
        </w:rPr>
        <w:t>т</w:t>
      </w:r>
      <w:r w:rsidRPr="003B4902">
        <w:rPr>
          <w:rFonts w:ascii="Times New Roman" w:hAnsi="Times New Roman" w:cs="Times New Roman"/>
          <w:sz w:val="28"/>
          <w:szCs w:val="28"/>
        </w:rPr>
        <w:t>венная национальная политика основывается на идеях единой общероссийской гражданственности, патриотизма, общих для всех народов России славных стр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>ниц истории. Межэтническая конфликтность может негативно отразиться на и</w:t>
      </w:r>
      <w:r w:rsidRPr="003B4902">
        <w:rPr>
          <w:rFonts w:ascii="Times New Roman" w:hAnsi="Times New Roman" w:cs="Times New Roman"/>
          <w:sz w:val="28"/>
          <w:szCs w:val="28"/>
        </w:rPr>
        <w:t>н</w:t>
      </w:r>
      <w:r w:rsidRPr="003B4902">
        <w:rPr>
          <w:rFonts w:ascii="Times New Roman" w:hAnsi="Times New Roman" w:cs="Times New Roman"/>
          <w:sz w:val="28"/>
          <w:szCs w:val="28"/>
        </w:rPr>
        <w:t>вестиционной привлекательности района и на темпах реализации социально-экономических программ. В этой связи органами местного самоуправления и национально-культурными объединениями на протяжении многих лет ведется целенаправленная работа по сохранению стабильных и благоприятных межэтн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>ческих отношений и предотвращению межнациональных конфликтов на терр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>тории района. Необходимо отметить, что молодежь, ветераны, общественные объединения в числе приоритетных направлений своей деятельности видят у</w:t>
      </w:r>
      <w:r w:rsidRPr="003B4902">
        <w:rPr>
          <w:rFonts w:ascii="Times New Roman" w:hAnsi="Times New Roman" w:cs="Times New Roman"/>
          <w:sz w:val="28"/>
          <w:szCs w:val="28"/>
        </w:rPr>
        <w:t>к</w:t>
      </w:r>
      <w:r w:rsidRPr="003B4902">
        <w:rPr>
          <w:rFonts w:ascii="Times New Roman" w:hAnsi="Times New Roman" w:cs="Times New Roman"/>
          <w:sz w:val="28"/>
          <w:szCs w:val="28"/>
        </w:rPr>
        <w:t>репление государственности, воспитание уважения к вековым традициям Ро</w:t>
      </w:r>
      <w:r w:rsidRPr="003B4902">
        <w:rPr>
          <w:rFonts w:ascii="Times New Roman" w:hAnsi="Times New Roman" w:cs="Times New Roman"/>
          <w:sz w:val="28"/>
          <w:szCs w:val="28"/>
        </w:rPr>
        <w:t>с</w:t>
      </w:r>
      <w:r w:rsidRPr="003B4902">
        <w:rPr>
          <w:rFonts w:ascii="Times New Roman" w:hAnsi="Times New Roman" w:cs="Times New Roman"/>
          <w:sz w:val="28"/>
          <w:szCs w:val="28"/>
        </w:rPr>
        <w:t>сии, Кубани и района.</w:t>
      </w:r>
    </w:p>
    <w:p w:rsidR="003B4902" w:rsidRPr="003B4902" w:rsidRDefault="00BC325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4902" w:rsidRPr="003B4902">
        <w:rPr>
          <w:rFonts w:ascii="Times New Roman" w:hAnsi="Times New Roman" w:cs="Times New Roman"/>
          <w:sz w:val="28"/>
          <w:szCs w:val="28"/>
        </w:rPr>
        <w:t>С 2016 по 2020 годы отмечаются важнейшие даты в истории России и К</w:t>
      </w:r>
      <w:r w:rsidR="003B4902" w:rsidRPr="003B4902">
        <w:rPr>
          <w:rFonts w:ascii="Times New Roman" w:hAnsi="Times New Roman" w:cs="Times New Roman"/>
          <w:sz w:val="28"/>
          <w:szCs w:val="28"/>
        </w:rPr>
        <w:t>у</w:t>
      </w:r>
      <w:r w:rsidR="003B4902" w:rsidRPr="003B4902">
        <w:rPr>
          <w:rFonts w:ascii="Times New Roman" w:hAnsi="Times New Roman" w:cs="Times New Roman"/>
          <w:sz w:val="28"/>
          <w:szCs w:val="28"/>
        </w:rPr>
        <w:t>бани, которые позволяют в очередной раз осмыслить значение и роль русского народа и нашей страны в мировой истории. Определенную лепту в завоевание Побед внёс и Красноармейский район. По этому, актуальным являются орган</w:t>
      </w:r>
      <w:r w:rsidR="003B4902" w:rsidRPr="003B4902">
        <w:rPr>
          <w:rFonts w:ascii="Times New Roman" w:hAnsi="Times New Roman" w:cs="Times New Roman"/>
          <w:sz w:val="28"/>
          <w:szCs w:val="28"/>
        </w:rPr>
        <w:t>и</w:t>
      </w:r>
      <w:r w:rsidR="003B4902" w:rsidRPr="003B4902">
        <w:rPr>
          <w:rFonts w:ascii="Times New Roman" w:hAnsi="Times New Roman" w:cs="Times New Roman"/>
          <w:sz w:val="28"/>
          <w:szCs w:val="28"/>
        </w:rPr>
        <w:t>зация и проведение мероприятий, посвященных празднованию юбилейных и п</w:t>
      </w:r>
      <w:r w:rsidR="003B4902" w:rsidRPr="003B4902">
        <w:rPr>
          <w:rFonts w:ascii="Times New Roman" w:hAnsi="Times New Roman" w:cs="Times New Roman"/>
          <w:sz w:val="28"/>
          <w:szCs w:val="28"/>
        </w:rPr>
        <w:t>а</w:t>
      </w:r>
      <w:r w:rsidR="003B4902" w:rsidRPr="003B4902">
        <w:rPr>
          <w:rFonts w:ascii="Times New Roman" w:hAnsi="Times New Roman" w:cs="Times New Roman"/>
          <w:sz w:val="28"/>
          <w:szCs w:val="28"/>
        </w:rPr>
        <w:t>мятных дат истории России, Кубани и Красноармейского района, а также сохр</w:t>
      </w:r>
      <w:r w:rsidR="003B4902" w:rsidRPr="003B4902">
        <w:rPr>
          <w:rFonts w:ascii="Times New Roman" w:hAnsi="Times New Roman" w:cs="Times New Roman"/>
          <w:sz w:val="28"/>
          <w:szCs w:val="28"/>
        </w:rPr>
        <w:t>а</w:t>
      </w:r>
      <w:r w:rsidR="003B4902" w:rsidRPr="003B4902">
        <w:rPr>
          <w:rFonts w:ascii="Times New Roman" w:hAnsi="Times New Roman" w:cs="Times New Roman"/>
          <w:sz w:val="28"/>
          <w:szCs w:val="28"/>
        </w:rPr>
        <w:t>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района.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ab/>
        <w:t>Решение задач совершенствования местного самоуправления невозможно без активного вовлечения институтов гражданского общества. На сегодняшний день накоплен большой опыт по формированию механизма взаимодействия о</w:t>
      </w:r>
      <w:r w:rsidRPr="003B4902">
        <w:rPr>
          <w:rFonts w:ascii="Times New Roman" w:hAnsi="Times New Roman" w:cs="Times New Roman"/>
          <w:sz w:val="28"/>
          <w:szCs w:val="28"/>
        </w:rPr>
        <w:t>р</w:t>
      </w:r>
      <w:r w:rsidRPr="003B4902">
        <w:rPr>
          <w:rFonts w:ascii="Times New Roman" w:hAnsi="Times New Roman" w:cs="Times New Roman"/>
          <w:sz w:val="28"/>
          <w:szCs w:val="28"/>
        </w:rPr>
        <w:t>ганов местного самоуправления и общественных объединений.  Правовую осн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ву этого взаимодействия заложил Федеральный закон от 6 октября 2003 г. No131-ФЗ «Об общих принципах организации местного самоуправления в Ро</w:t>
      </w:r>
      <w:r w:rsidRPr="003B4902">
        <w:rPr>
          <w:rFonts w:ascii="Times New Roman" w:hAnsi="Times New Roman" w:cs="Times New Roman"/>
          <w:sz w:val="28"/>
          <w:szCs w:val="28"/>
        </w:rPr>
        <w:t>с</w:t>
      </w:r>
      <w:r w:rsidRPr="003B4902">
        <w:rPr>
          <w:rFonts w:ascii="Times New Roman" w:hAnsi="Times New Roman" w:cs="Times New Roman"/>
          <w:sz w:val="28"/>
          <w:szCs w:val="28"/>
        </w:rPr>
        <w:t>сийской Федерации».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ab/>
        <w:t>Общественные организации являются проводником обратной связи между населением и органами местного самоуправления района. При их помощи орг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 xml:space="preserve">ны местного самоуправления района получают информацию об эффективности </w:t>
      </w:r>
      <w:r w:rsidRPr="003B4902">
        <w:rPr>
          <w:rFonts w:ascii="Times New Roman" w:hAnsi="Times New Roman" w:cs="Times New Roman"/>
          <w:sz w:val="28"/>
          <w:szCs w:val="28"/>
        </w:rPr>
        <w:lastRenderedPageBreak/>
        <w:t>своих действий, сокращают разрыв между властью и обществом, снижают соц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>альную напряженность, беря на себя функцию резонатора, смягчают протестный потенциал населения. Они способны не только профессионально участвовать в решении  проблем, оказывать качественные социальные услуги населению, но и выражать интересы граждан, организовывать их на самостоятельное решение проблем.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ab/>
        <w:t>В последние годы органами местного самоуправления  совместно с общ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 xml:space="preserve">ственными объединениями и иными </w:t>
      </w:r>
      <w:bookmarkStart w:id="2" w:name="6"/>
      <w:bookmarkEnd w:id="2"/>
      <w:r w:rsidRPr="003B4902">
        <w:rPr>
          <w:rFonts w:ascii="Times New Roman" w:hAnsi="Times New Roman" w:cs="Times New Roman"/>
          <w:sz w:val="28"/>
          <w:szCs w:val="28"/>
        </w:rPr>
        <w:t>некоммерческими организациями продо</w:t>
      </w:r>
      <w:r w:rsidRPr="003B4902">
        <w:rPr>
          <w:rFonts w:ascii="Times New Roman" w:hAnsi="Times New Roman" w:cs="Times New Roman"/>
          <w:sz w:val="28"/>
          <w:szCs w:val="28"/>
        </w:rPr>
        <w:t>л</w:t>
      </w:r>
      <w:r w:rsidRPr="003B4902">
        <w:rPr>
          <w:rFonts w:ascii="Times New Roman" w:hAnsi="Times New Roman" w:cs="Times New Roman"/>
          <w:sz w:val="28"/>
          <w:szCs w:val="28"/>
        </w:rPr>
        <w:t>жается дальнейшее формирование и развитие правовых, экономических и орг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>низационных условий построения гражданского общества  и его демократиз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>ции. Общественными объединениями  ведется активная работа по защите зако</w:t>
      </w:r>
      <w:r w:rsidRPr="003B4902">
        <w:rPr>
          <w:rFonts w:ascii="Times New Roman" w:hAnsi="Times New Roman" w:cs="Times New Roman"/>
          <w:sz w:val="28"/>
          <w:szCs w:val="28"/>
        </w:rPr>
        <w:t>н</w:t>
      </w:r>
      <w:r w:rsidRPr="003B4902">
        <w:rPr>
          <w:rFonts w:ascii="Times New Roman" w:hAnsi="Times New Roman" w:cs="Times New Roman"/>
          <w:sz w:val="28"/>
          <w:szCs w:val="28"/>
        </w:rPr>
        <w:t>ных прав различных категорий граждан, и администрация всячески поддержив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>ет подобные инициативы. Поэтому планируется продолжить поддержку иници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>тив общественных объединений, направленных на формирование и укрепление гражданского патриотизма и гражданской идентичности.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ab/>
        <w:t>Мероприятия программы направлены на совершенствование механизмов управления развития поселения, консолидацию общества на основе идей патри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тизма, верности Отечеству, содействие росту национального самосознания, д</w:t>
      </w:r>
      <w:r w:rsidRPr="003B4902">
        <w:rPr>
          <w:rFonts w:ascii="Times New Roman" w:hAnsi="Times New Roman" w:cs="Times New Roman"/>
          <w:sz w:val="28"/>
          <w:szCs w:val="28"/>
        </w:rPr>
        <w:t>у</w:t>
      </w:r>
      <w:r w:rsidRPr="003B4902">
        <w:rPr>
          <w:rFonts w:ascii="Times New Roman" w:hAnsi="Times New Roman" w:cs="Times New Roman"/>
          <w:sz w:val="28"/>
          <w:szCs w:val="28"/>
        </w:rPr>
        <w:t>ховно-нравственному и культурному развитию граждан, реализации прав и св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бод граждан и устойчивости социально-политической обстановки, развитие и</w:t>
      </w:r>
      <w:r w:rsidRPr="003B4902">
        <w:rPr>
          <w:rFonts w:ascii="Times New Roman" w:hAnsi="Times New Roman" w:cs="Times New Roman"/>
          <w:sz w:val="28"/>
          <w:szCs w:val="28"/>
        </w:rPr>
        <w:t>н</w:t>
      </w:r>
      <w:r w:rsidRPr="003B4902">
        <w:rPr>
          <w:rFonts w:ascii="Times New Roman" w:hAnsi="Times New Roman" w:cs="Times New Roman"/>
          <w:sz w:val="28"/>
          <w:szCs w:val="28"/>
        </w:rPr>
        <w:t>ститутов гражданского общества, общественных объединений.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0"/>
        </w:rPr>
      </w:pPr>
    </w:p>
    <w:p w:rsidR="003B4902" w:rsidRPr="003B4902" w:rsidRDefault="003B4902" w:rsidP="003B4902">
      <w:pPr>
        <w:ind w:left="360" w:firstLine="0"/>
        <w:jc w:val="center"/>
        <w:rPr>
          <w:rFonts w:ascii="Times New Roman" w:hAnsi="Times New Roman" w:cs="Times New Roman"/>
          <w:b/>
          <w:sz w:val="28"/>
        </w:rPr>
      </w:pPr>
      <w:r w:rsidRPr="003B4902">
        <w:rPr>
          <w:rFonts w:ascii="Times New Roman" w:hAnsi="Times New Roman" w:cs="Times New Roman"/>
          <w:b/>
          <w:sz w:val="28"/>
        </w:rPr>
        <w:t>1. Цели,  задачи  и целевые показатели муниципальной программы</w:t>
      </w:r>
    </w:p>
    <w:p w:rsidR="003B4902" w:rsidRPr="003B4902" w:rsidRDefault="003B4902" w:rsidP="003B4902">
      <w:pPr>
        <w:ind w:left="360" w:firstLine="0"/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2827"/>
        <w:gridCol w:w="1379"/>
        <w:gridCol w:w="1126"/>
        <w:gridCol w:w="1453"/>
        <w:gridCol w:w="1384"/>
        <w:gridCol w:w="1384"/>
      </w:tblGrid>
      <w:tr w:rsidR="003B4902" w:rsidRPr="003B4902" w:rsidTr="003B4902">
        <w:trPr>
          <w:trHeight w:val="480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№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B490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B4902">
              <w:rPr>
                <w:rFonts w:ascii="Times New Roman" w:hAnsi="Times New Roman" w:cs="Times New Roman"/>
              </w:rPr>
              <w:t>/</w:t>
            </w:r>
            <w:proofErr w:type="spellStart"/>
            <w:r w:rsidRPr="003B490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Наименование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целевого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3B4902" w:rsidRPr="003B4902" w:rsidTr="003B4902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3-й год реализации</w:t>
            </w:r>
          </w:p>
        </w:tc>
      </w:tr>
      <w:tr w:rsidR="003B4902" w:rsidRPr="003B4902" w:rsidTr="003B490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7</w:t>
            </w:r>
          </w:p>
        </w:tc>
      </w:tr>
      <w:tr w:rsidR="003B4902" w:rsidRPr="003B4902" w:rsidTr="003B490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муниципальная программа  «Развитие местного самоуправления и гражданского общества Старонижестеблиевского сельского поселения  Красноармейского района» </w:t>
            </w:r>
          </w:p>
        </w:tc>
      </w:tr>
      <w:tr w:rsidR="003B4902" w:rsidRPr="003B4902" w:rsidTr="003B490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Развитие местного сам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управления и гражда</w:t>
            </w:r>
            <w:r w:rsidRPr="003B4902">
              <w:rPr>
                <w:rFonts w:ascii="Times New Roman" w:hAnsi="Times New Roman" w:cs="Times New Roman"/>
              </w:rPr>
              <w:t>н</w:t>
            </w:r>
            <w:r w:rsidR="00BC3252">
              <w:rPr>
                <w:rFonts w:ascii="Times New Roman" w:hAnsi="Times New Roman" w:cs="Times New Roman"/>
              </w:rPr>
              <w:t xml:space="preserve">ского общества </w:t>
            </w:r>
            <w:r w:rsidRPr="003B4902">
              <w:rPr>
                <w:rFonts w:ascii="Times New Roman" w:hAnsi="Times New Roman" w:cs="Times New Roman"/>
              </w:rPr>
              <w:t>Стар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нижестеблиевского сел</w:t>
            </w:r>
            <w:r w:rsidRPr="003B4902">
              <w:rPr>
                <w:rFonts w:ascii="Times New Roman" w:hAnsi="Times New Roman" w:cs="Times New Roman"/>
              </w:rPr>
              <w:t>ь</w:t>
            </w:r>
            <w:r w:rsidRPr="003B4902">
              <w:rPr>
                <w:rFonts w:ascii="Times New Roman" w:hAnsi="Times New Roman" w:cs="Times New Roman"/>
              </w:rPr>
              <w:t xml:space="preserve">ского </w:t>
            </w:r>
            <w:r w:rsidR="00BC3252">
              <w:rPr>
                <w:rFonts w:ascii="Times New Roman" w:hAnsi="Times New Roman" w:cs="Times New Roman"/>
              </w:rPr>
              <w:t xml:space="preserve">поселения </w:t>
            </w:r>
            <w:r w:rsidRPr="003B4902">
              <w:rPr>
                <w:rFonts w:ascii="Times New Roman" w:hAnsi="Times New Roman" w:cs="Times New Roman"/>
              </w:rPr>
              <w:t>Красн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армейского района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тыс</w:t>
            </w:r>
            <w:proofErr w:type="gramStart"/>
            <w:r w:rsidRPr="003B4902">
              <w:rPr>
                <w:rFonts w:ascii="Times New Roman" w:hAnsi="Times New Roman" w:cs="Times New Roman"/>
              </w:rPr>
              <w:t>.р</w:t>
            </w:r>
            <w:proofErr w:type="gramEnd"/>
            <w:r w:rsidRPr="003B490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370,0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391,0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407,0</w:t>
            </w:r>
          </w:p>
        </w:tc>
      </w:tr>
      <w:tr w:rsidR="003B4902" w:rsidRPr="003B4902" w:rsidTr="003B490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Оказание материальной помощи пожилым </w:t>
            </w:r>
            <w:proofErr w:type="gramStart"/>
            <w:r w:rsidRPr="003B4902">
              <w:rPr>
                <w:rFonts w:ascii="Times New Roman" w:hAnsi="Times New Roman" w:cs="Times New Roman"/>
              </w:rPr>
              <w:t>л</w:t>
            </w:r>
            <w:r w:rsidRPr="003B4902">
              <w:rPr>
                <w:rFonts w:ascii="Times New Roman" w:hAnsi="Times New Roman" w:cs="Times New Roman"/>
              </w:rPr>
              <w:t>ю</w:t>
            </w:r>
            <w:r w:rsidRPr="003B4902">
              <w:rPr>
                <w:rFonts w:ascii="Times New Roman" w:hAnsi="Times New Roman" w:cs="Times New Roman"/>
              </w:rPr>
              <w:t>дям</w:t>
            </w:r>
            <w:proofErr w:type="gramEnd"/>
            <w:r w:rsidRPr="003B4902">
              <w:rPr>
                <w:rFonts w:ascii="Times New Roman" w:hAnsi="Times New Roman" w:cs="Times New Roman"/>
              </w:rPr>
              <w:t xml:space="preserve"> попавшим в тру</w:t>
            </w:r>
            <w:r w:rsidRPr="003B4902">
              <w:rPr>
                <w:rFonts w:ascii="Times New Roman" w:hAnsi="Times New Roman" w:cs="Times New Roman"/>
              </w:rPr>
              <w:t>д</w:t>
            </w:r>
            <w:r w:rsidRPr="003B4902">
              <w:rPr>
                <w:rFonts w:ascii="Times New Roman" w:hAnsi="Times New Roman" w:cs="Times New Roman"/>
              </w:rPr>
              <w:t>ную жизненную ситу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цию, в том числе: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Кол-во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25</w:t>
            </w:r>
          </w:p>
        </w:tc>
      </w:tr>
      <w:tr w:rsidR="003B4902" w:rsidRPr="003B4902" w:rsidTr="003B490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Приобретение лекарс</w:t>
            </w:r>
            <w:r w:rsidRPr="003B4902">
              <w:rPr>
                <w:rFonts w:ascii="Times New Roman" w:hAnsi="Times New Roman" w:cs="Times New Roman"/>
              </w:rPr>
              <w:t>т</w:t>
            </w:r>
            <w:r w:rsidRPr="003B4902">
              <w:rPr>
                <w:rFonts w:ascii="Times New Roman" w:hAnsi="Times New Roman" w:cs="Times New Roman"/>
              </w:rPr>
              <w:t>венных препаратов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Кол-во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25</w:t>
            </w:r>
          </w:p>
        </w:tc>
      </w:tr>
      <w:tr w:rsidR="003B4902" w:rsidRPr="003B4902" w:rsidTr="003B490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shd w:val="clear" w:color="auto" w:fill="FFFFFF"/>
              <w:spacing w:line="302" w:lineRule="exact"/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Поздравление пенсион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ров юбиляров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Кол-во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179</w:t>
            </w:r>
          </w:p>
        </w:tc>
      </w:tr>
      <w:tr w:rsidR="003B4902" w:rsidRPr="003B4902" w:rsidTr="003B490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Организация и провед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ние проверок соблюд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ния законодательства о противодействии пр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lastRenderedPageBreak/>
              <w:t>ступлениям террорист</w:t>
            </w:r>
            <w:r w:rsidRPr="003B4902">
              <w:rPr>
                <w:rFonts w:ascii="Times New Roman" w:hAnsi="Times New Roman" w:cs="Times New Roman"/>
              </w:rPr>
              <w:t>и</w:t>
            </w:r>
            <w:r w:rsidRPr="003B4902">
              <w:rPr>
                <w:rFonts w:ascii="Times New Roman" w:hAnsi="Times New Roman" w:cs="Times New Roman"/>
              </w:rPr>
              <w:t>ческой направленности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lastRenderedPageBreak/>
              <w:t>Кол-во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7</w:t>
            </w:r>
          </w:p>
        </w:tc>
      </w:tr>
      <w:tr w:rsidR="003B4902" w:rsidRPr="003B4902" w:rsidTr="003B490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Осуществление публ</w:t>
            </w:r>
            <w:r w:rsidRPr="003B4902">
              <w:rPr>
                <w:rFonts w:ascii="Times New Roman" w:hAnsi="Times New Roman" w:cs="Times New Roman"/>
              </w:rPr>
              <w:t>и</w:t>
            </w:r>
            <w:r w:rsidRPr="003B4902">
              <w:rPr>
                <w:rFonts w:ascii="Times New Roman" w:hAnsi="Times New Roman" w:cs="Times New Roman"/>
              </w:rPr>
              <w:t>каций материалов ант</w:t>
            </w:r>
            <w:r w:rsidRPr="003B4902">
              <w:rPr>
                <w:rFonts w:ascii="Times New Roman" w:hAnsi="Times New Roman" w:cs="Times New Roman"/>
              </w:rPr>
              <w:t>и</w:t>
            </w:r>
            <w:r w:rsidRPr="003B4902">
              <w:rPr>
                <w:rFonts w:ascii="Times New Roman" w:hAnsi="Times New Roman" w:cs="Times New Roman"/>
              </w:rPr>
              <w:t>террористической н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правленности в реги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нальных средствах ма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>совой информации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Кол-во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8</w:t>
            </w:r>
          </w:p>
        </w:tc>
      </w:tr>
      <w:tr w:rsidR="003B4902" w:rsidRPr="003B4902" w:rsidTr="003B490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Выявление лиц, сда</w:t>
            </w:r>
            <w:r w:rsidRPr="003B4902">
              <w:rPr>
                <w:rFonts w:ascii="Times New Roman" w:hAnsi="Times New Roman" w:cs="Times New Roman"/>
              </w:rPr>
              <w:t>ю</w:t>
            </w:r>
            <w:r w:rsidRPr="003B4902">
              <w:rPr>
                <w:rFonts w:ascii="Times New Roman" w:hAnsi="Times New Roman" w:cs="Times New Roman"/>
              </w:rPr>
              <w:t>щих жилые помещения в поднаем, и фактов пр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живания в жилых пом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щениях без регистрации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70</w:t>
            </w:r>
          </w:p>
        </w:tc>
      </w:tr>
      <w:tr w:rsidR="003B4902" w:rsidRPr="003B4902" w:rsidTr="003B4902">
        <w:trPr>
          <w:trHeight w:val="70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Проведение  профила</w:t>
            </w:r>
            <w:r w:rsidRPr="003B4902">
              <w:rPr>
                <w:rFonts w:ascii="Times New Roman" w:hAnsi="Times New Roman" w:cs="Times New Roman"/>
              </w:rPr>
              <w:t>к</w:t>
            </w:r>
            <w:r w:rsidR="00BC3252">
              <w:rPr>
                <w:rFonts w:ascii="Times New Roman" w:hAnsi="Times New Roman" w:cs="Times New Roman"/>
              </w:rPr>
              <w:t xml:space="preserve">тических мероприятий (рейдов) </w:t>
            </w:r>
            <w:r w:rsidRPr="003B4902">
              <w:rPr>
                <w:rFonts w:ascii="Times New Roman" w:hAnsi="Times New Roman" w:cs="Times New Roman"/>
              </w:rPr>
              <w:t>совместно с  участковыми уполном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ченными, квартальными и казачеством в целях профилактики правон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рушений в сфере нез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конной миграции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Кол-во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8</w:t>
            </w:r>
          </w:p>
        </w:tc>
      </w:tr>
      <w:tr w:rsidR="003B4902" w:rsidRPr="003B4902" w:rsidTr="003B490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spacing w:after="120"/>
              <w:ind w:firstLine="0"/>
              <w:rPr>
                <w:rFonts w:ascii="Times New Roman" w:hAnsi="Times New Roman" w:cs="Times New Roman"/>
                <w:spacing w:val="-2"/>
              </w:rPr>
            </w:pPr>
            <w:r w:rsidRPr="003B4902">
              <w:rPr>
                <w:rFonts w:ascii="Times New Roman" w:hAnsi="Times New Roman" w:cs="Times New Roman"/>
                <w:spacing w:val="-2"/>
              </w:rPr>
              <w:t>Поддержка руководит</w:t>
            </w:r>
            <w:r w:rsidRPr="003B4902">
              <w:rPr>
                <w:rFonts w:ascii="Times New Roman" w:hAnsi="Times New Roman" w:cs="Times New Roman"/>
                <w:spacing w:val="-2"/>
              </w:rPr>
              <w:t>е</w:t>
            </w:r>
            <w:r w:rsidRPr="003B4902">
              <w:rPr>
                <w:rFonts w:ascii="Times New Roman" w:hAnsi="Times New Roman" w:cs="Times New Roman"/>
                <w:spacing w:val="-2"/>
              </w:rPr>
              <w:t>лей ТОС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Кол-во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27</w:t>
            </w:r>
          </w:p>
        </w:tc>
      </w:tr>
      <w:tr w:rsidR="003B4902" w:rsidRPr="003B4902" w:rsidTr="003B490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spacing w:after="120"/>
              <w:ind w:firstLine="0"/>
              <w:rPr>
                <w:rFonts w:ascii="Times New Roman" w:hAnsi="Times New Roman" w:cs="Times New Roman"/>
                <w:spacing w:val="-2"/>
              </w:rPr>
            </w:pPr>
            <w:r w:rsidRPr="003B4902">
              <w:rPr>
                <w:rFonts w:ascii="Times New Roman" w:hAnsi="Times New Roman" w:cs="Times New Roman"/>
                <w:spacing w:val="-2"/>
              </w:rPr>
              <w:t>Обеспечить содействие в трудоустройстве, жит</w:t>
            </w:r>
            <w:r w:rsidRPr="003B4902">
              <w:rPr>
                <w:rFonts w:ascii="Times New Roman" w:hAnsi="Times New Roman" w:cs="Times New Roman"/>
                <w:spacing w:val="-2"/>
              </w:rPr>
              <w:t>е</w:t>
            </w:r>
            <w:r w:rsidRPr="003B4902">
              <w:rPr>
                <w:rFonts w:ascii="Times New Roman" w:hAnsi="Times New Roman" w:cs="Times New Roman"/>
                <w:spacing w:val="-2"/>
              </w:rPr>
              <w:t>лей поселения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70</w:t>
            </w:r>
          </w:p>
        </w:tc>
      </w:tr>
    </w:tbl>
    <w:p w:rsidR="003B4902" w:rsidRPr="003B4902" w:rsidRDefault="003B4902" w:rsidP="003B4902">
      <w:pPr>
        <w:pStyle w:val="2"/>
        <w:ind w:firstLine="0"/>
        <w:rPr>
          <w:rFonts w:ascii="Times New Roman" w:hAnsi="Times New Roman" w:cs="Times New Roman"/>
          <w:i/>
          <w:sz w:val="28"/>
          <w:szCs w:val="20"/>
        </w:rPr>
      </w:pPr>
    </w:p>
    <w:p w:rsidR="003B4902" w:rsidRPr="003B4902" w:rsidRDefault="003B4902" w:rsidP="003B4902">
      <w:pPr>
        <w:pStyle w:val="a6"/>
        <w:spacing w:before="0" w:after="0"/>
        <w:jc w:val="both"/>
        <w:rPr>
          <w:sz w:val="28"/>
          <w:szCs w:val="28"/>
        </w:rPr>
      </w:pPr>
      <w:r w:rsidRPr="003B4902">
        <w:rPr>
          <w:sz w:val="28"/>
          <w:szCs w:val="28"/>
        </w:rPr>
        <w:t>Программа ориентирована на достижение  основной цели:</w:t>
      </w:r>
    </w:p>
    <w:p w:rsidR="003B4902" w:rsidRPr="003B4902" w:rsidRDefault="00BC3252" w:rsidP="003B4902">
      <w:pPr>
        <w:pStyle w:val="a6"/>
        <w:spacing w:before="0" w:after="0"/>
        <w:jc w:val="both"/>
        <w:rPr>
          <w:sz w:val="28"/>
          <w:szCs w:val="28"/>
        </w:rPr>
      </w:pPr>
      <w:r>
        <w:rPr>
          <w:sz w:val="28"/>
        </w:rPr>
        <w:tab/>
      </w:r>
      <w:r w:rsidR="003B4902" w:rsidRPr="003B4902">
        <w:rPr>
          <w:sz w:val="28"/>
        </w:rPr>
        <w:t>Реализация мероприятий по развитию местного самоуправления и гражданского общества Старонижестеблиевского сельского поселения Красноармейского района.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b/>
          <w:sz w:val="28"/>
          <w:szCs w:val="20"/>
        </w:rPr>
      </w:pPr>
      <w:r w:rsidRPr="003B4902">
        <w:rPr>
          <w:rFonts w:ascii="Times New Roman" w:hAnsi="Times New Roman" w:cs="Times New Roman"/>
          <w:sz w:val="28"/>
        </w:rPr>
        <w:tab/>
        <w:t>Оказания материальной помощи пожилым людям, попавшим в трудную жизненную ситуацию. Поддержка  организации ветеранов Старонижестеблие</w:t>
      </w:r>
      <w:r w:rsidRPr="003B4902">
        <w:rPr>
          <w:rFonts w:ascii="Times New Roman" w:hAnsi="Times New Roman" w:cs="Times New Roman"/>
          <w:sz w:val="28"/>
        </w:rPr>
        <w:t>в</w:t>
      </w:r>
      <w:r w:rsidRPr="003B4902">
        <w:rPr>
          <w:rFonts w:ascii="Times New Roman" w:hAnsi="Times New Roman" w:cs="Times New Roman"/>
          <w:sz w:val="28"/>
        </w:rPr>
        <w:t>ского сельского поселения Красноармейского района</w:t>
      </w:r>
      <w:r w:rsidRPr="003B4902">
        <w:rPr>
          <w:rFonts w:ascii="Times New Roman" w:hAnsi="Times New Roman" w:cs="Times New Roman"/>
          <w:b/>
          <w:sz w:val="28"/>
        </w:rPr>
        <w:t>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ab/>
        <w:t>Обеспечение, в пределах полномочий органов территориального общес</w:t>
      </w:r>
      <w:r w:rsidRPr="003B4902">
        <w:rPr>
          <w:rFonts w:ascii="Times New Roman" w:hAnsi="Times New Roman" w:cs="Times New Roman"/>
          <w:sz w:val="28"/>
          <w:szCs w:val="28"/>
        </w:rPr>
        <w:t>т</w:t>
      </w:r>
      <w:r w:rsidRPr="003B4902">
        <w:rPr>
          <w:rFonts w:ascii="Times New Roman" w:hAnsi="Times New Roman" w:cs="Times New Roman"/>
          <w:sz w:val="28"/>
          <w:szCs w:val="28"/>
        </w:rPr>
        <w:t>венного самоуправления, решения вопросов местного значения на территории Старонижестеблиевского сельского поселения Красноармейского района;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</w:rPr>
        <w:tab/>
      </w:r>
      <w:proofErr w:type="gramStart"/>
      <w:r w:rsidRPr="003B4902">
        <w:rPr>
          <w:rFonts w:ascii="Times New Roman" w:hAnsi="Times New Roman" w:cs="Times New Roman"/>
          <w:sz w:val="28"/>
        </w:rPr>
        <w:t>П</w:t>
      </w:r>
      <w:r w:rsidRPr="003B4902">
        <w:rPr>
          <w:rFonts w:ascii="Times New Roman" w:hAnsi="Times New Roman" w:cs="Times New Roman"/>
          <w:sz w:val="28"/>
          <w:szCs w:val="28"/>
        </w:rPr>
        <w:t>ротиводействии коррупции - проведение эффективной политики по пр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дупреждению коррупции на уровне местного самоуправления; снижение уровня коррупции, ее проявлений во всех сферах жизнедеятельности общества; укре</w:t>
      </w:r>
      <w:r w:rsidRPr="003B4902">
        <w:rPr>
          <w:rFonts w:ascii="Times New Roman" w:hAnsi="Times New Roman" w:cs="Times New Roman"/>
          <w:sz w:val="28"/>
          <w:szCs w:val="28"/>
        </w:rPr>
        <w:t>п</w:t>
      </w:r>
      <w:r w:rsidRPr="003B4902">
        <w:rPr>
          <w:rFonts w:ascii="Times New Roman" w:hAnsi="Times New Roman" w:cs="Times New Roman"/>
          <w:sz w:val="28"/>
          <w:szCs w:val="28"/>
        </w:rPr>
        <w:t>ление доверия жителей муниципального образования к органу местного сам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управления муниципального образования; активное привлечение общественных организаций и средств массовой информации к деятельности по противодейс</w:t>
      </w:r>
      <w:r w:rsidRPr="003B4902">
        <w:rPr>
          <w:rFonts w:ascii="Times New Roman" w:hAnsi="Times New Roman" w:cs="Times New Roman"/>
          <w:sz w:val="28"/>
          <w:szCs w:val="28"/>
        </w:rPr>
        <w:t>т</w:t>
      </w:r>
      <w:r w:rsidRPr="003B4902">
        <w:rPr>
          <w:rFonts w:ascii="Times New Roman" w:hAnsi="Times New Roman" w:cs="Times New Roman"/>
          <w:sz w:val="28"/>
          <w:szCs w:val="28"/>
        </w:rPr>
        <w:t>вию коррупции, обеспечению открытости и доступности информации о деятел</w:t>
      </w:r>
      <w:r w:rsidRPr="003B4902">
        <w:rPr>
          <w:rFonts w:ascii="Times New Roman" w:hAnsi="Times New Roman" w:cs="Times New Roman"/>
          <w:sz w:val="28"/>
          <w:szCs w:val="28"/>
        </w:rPr>
        <w:t>ь</w:t>
      </w:r>
      <w:r w:rsidRPr="003B4902">
        <w:rPr>
          <w:rFonts w:ascii="Times New Roman" w:hAnsi="Times New Roman" w:cs="Times New Roman"/>
          <w:sz w:val="28"/>
          <w:szCs w:val="28"/>
        </w:rPr>
        <w:t>ности органов местного самоуправления.</w:t>
      </w:r>
      <w:proofErr w:type="gramEnd"/>
    </w:p>
    <w:p w:rsidR="003B4902" w:rsidRPr="003B4902" w:rsidRDefault="00BC3252" w:rsidP="003B4902">
      <w:pPr>
        <w:pStyle w:val="ad"/>
        <w:ind w:firstLine="0"/>
        <w:jc w:val="both"/>
        <w:rPr>
          <w:b w:val="0"/>
          <w:sz w:val="28"/>
        </w:rPr>
      </w:pPr>
      <w:r>
        <w:rPr>
          <w:b w:val="0"/>
          <w:sz w:val="28"/>
        </w:rPr>
        <w:tab/>
      </w:r>
      <w:proofErr w:type="gramStart"/>
      <w:r w:rsidR="003B4902" w:rsidRPr="003B4902">
        <w:rPr>
          <w:b w:val="0"/>
          <w:sz w:val="28"/>
        </w:rPr>
        <w:t>Программа разработана с целью оказания реального влияния на ситуацию  на рынке труда в сельском поселении, так как вопрос обеспечения занятости н</w:t>
      </w:r>
      <w:r w:rsidR="003B4902" w:rsidRPr="003B4902">
        <w:rPr>
          <w:b w:val="0"/>
          <w:sz w:val="28"/>
        </w:rPr>
        <w:t>а</w:t>
      </w:r>
      <w:r w:rsidR="003B4902" w:rsidRPr="003B4902">
        <w:rPr>
          <w:b w:val="0"/>
          <w:sz w:val="28"/>
        </w:rPr>
        <w:lastRenderedPageBreak/>
        <w:t>селения сельского поселения является одним из основополагающих факторов социально-экономического развития территории, рассчитана на дальнейшую консолидацию  усилий администрации сельского поселения, центра занятости, работодателей поселения профсоюзных организаций и других общественных о</w:t>
      </w:r>
      <w:r w:rsidR="003B4902" w:rsidRPr="003B4902">
        <w:rPr>
          <w:b w:val="0"/>
          <w:sz w:val="28"/>
        </w:rPr>
        <w:t>р</w:t>
      </w:r>
      <w:r w:rsidR="003B4902" w:rsidRPr="003B4902">
        <w:rPr>
          <w:b w:val="0"/>
          <w:sz w:val="28"/>
        </w:rPr>
        <w:t xml:space="preserve">ганизаций по поддержанию и развитию занятости в поселении. </w:t>
      </w:r>
      <w:proofErr w:type="gramEnd"/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b/>
          <w:sz w:val="28"/>
        </w:rPr>
      </w:pP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3B4902">
        <w:rPr>
          <w:rFonts w:ascii="Times New Roman" w:hAnsi="Times New Roman" w:cs="Times New Roman"/>
          <w:b/>
          <w:sz w:val="28"/>
        </w:rPr>
        <w:t>2. Перечень основных мероприятий муниципальной программы</w:t>
      </w: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7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5"/>
        <w:gridCol w:w="1518"/>
        <w:gridCol w:w="744"/>
        <w:gridCol w:w="1098"/>
        <w:gridCol w:w="1135"/>
        <w:gridCol w:w="851"/>
        <w:gridCol w:w="850"/>
        <w:gridCol w:w="892"/>
        <w:gridCol w:w="1375"/>
        <w:gridCol w:w="1842"/>
      </w:tblGrid>
      <w:tr w:rsidR="003B4902" w:rsidRPr="003B4902" w:rsidTr="003B4902">
        <w:trPr>
          <w:trHeight w:val="390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№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B490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B4902">
              <w:rPr>
                <w:rFonts w:ascii="Times New Roman" w:hAnsi="Times New Roman" w:cs="Times New Roman"/>
              </w:rPr>
              <w:t>/</w:t>
            </w:r>
            <w:proofErr w:type="spellStart"/>
            <w:r w:rsidRPr="003B490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Наименов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ние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меропри</w:t>
            </w:r>
            <w:r w:rsidRPr="003B4902">
              <w:rPr>
                <w:rFonts w:ascii="Times New Roman" w:hAnsi="Times New Roman" w:cs="Times New Roman"/>
              </w:rPr>
              <w:t>я</w:t>
            </w:r>
            <w:r w:rsidRPr="003B4902"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Ст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тус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Исто</w:t>
            </w:r>
            <w:r w:rsidRPr="003B4902">
              <w:rPr>
                <w:rFonts w:ascii="Times New Roman" w:hAnsi="Times New Roman" w:cs="Times New Roman"/>
              </w:rPr>
              <w:t>ч</w:t>
            </w:r>
            <w:r w:rsidRPr="003B4902">
              <w:rPr>
                <w:rFonts w:ascii="Times New Roman" w:hAnsi="Times New Roman" w:cs="Times New Roman"/>
              </w:rPr>
              <w:t xml:space="preserve">ники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фина</w:t>
            </w:r>
            <w:r w:rsidRPr="003B4902">
              <w:rPr>
                <w:rFonts w:ascii="Times New Roman" w:hAnsi="Times New Roman" w:cs="Times New Roman"/>
              </w:rPr>
              <w:t>н</w:t>
            </w:r>
            <w:r w:rsidRPr="003B4902">
              <w:rPr>
                <w:rFonts w:ascii="Times New Roman" w:hAnsi="Times New Roman" w:cs="Times New Roman"/>
              </w:rPr>
              <w:t>сиров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Объем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Фина</w:t>
            </w:r>
            <w:r w:rsidRPr="003B4902">
              <w:rPr>
                <w:rFonts w:ascii="Times New Roman" w:hAnsi="Times New Roman" w:cs="Times New Roman"/>
              </w:rPr>
              <w:t>н</w:t>
            </w:r>
            <w:r w:rsidRPr="003B4902">
              <w:rPr>
                <w:rFonts w:ascii="Times New Roman" w:hAnsi="Times New Roman" w:cs="Times New Roman"/>
              </w:rPr>
              <w:t>сиров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ния вс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го (тыс. руб.)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Непосре</w:t>
            </w:r>
            <w:r w:rsidRPr="003B4902">
              <w:rPr>
                <w:rFonts w:ascii="Times New Roman" w:hAnsi="Times New Roman" w:cs="Times New Roman"/>
              </w:rPr>
              <w:t>д</w:t>
            </w:r>
            <w:r w:rsidRPr="003B4902">
              <w:rPr>
                <w:rFonts w:ascii="Times New Roman" w:hAnsi="Times New Roman" w:cs="Times New Roman"/>
              </w:rPr>
              <w:t>ственный результат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 реализ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 xml:space="preserve">ции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меропри</w:t>
            </w:r>
            <w:r w:rsidRPr="003B4902">
              <w:rPr>
                <w:rFonts w:ascii="Times New Roman" w:hAnsi="Times New Roman" w:cs="Times New Roman"/>
              </w:rPr>
              <w:t>я</w:t>
            </w:r>
            <w:r w:rsidRPr="003B4902">
              <w:rPr>
                <w:rFonts w:ascii="Times New Roman" w:hAnsi="Times New Roman" w:cs="Times New Roman"/>
              </w:rPr>
              <w:t>тия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Участник м</w:t>
            </w:r>
            <w:r w:rsidRPr="003B4902">
              <w:rPr>
                <w:rFonts w:ascii="Times New Roman" w:hAnsi="Times New Roman" w:cs="Times New Roman"/>
              </w:rPr>
              <w:t>у</w:t>
            </w:r>
            <w:r w:rsidRPr="003B4902">
              <w:rPr>
                <w:rFonts w:ascii="Times New Roman" w:hAnsi="Times New Roman" w:cs="Times New Roman"/>
              </w:rPr>
              <w:t>ниципальной программы (к примеру, м</w:t>
            </w:r>
            <w:r w:rsidRPr="003B4902">
              <w:rPr>
                <w:rFonts w:ascii="Times New Roman" w:hAnsi="Times New Roman" w:cs="Times New Roman"/>
              </w:rPr>
              <w:t>у</w:t>
            </w:r>
            <w:r w:rsidRPr="003B4902">
              <w:rPr>
                <w:rFonts w:ascii="Times New Roman" w:hAnsi="Times New Roman" w:cs="Times New Roman"/>
              </w:rPr>
              <w:t>ниципальный заказчик, гла</w:t>
            </w:r>
            <w:r w:rsidRPr="003B4902">
              <w:rPr>
                <w:rFonts w:ascii="Times New Roman" w:hAnsi="Times New Roman" w:cs="Times New Roman"/>
              </w:rPr>
              <w:t>в</w:t>
            </w:r>
            <w:r w:rsidRPr="003B4902">
              <w:rPr>
                <w:rFonts w:ascii="Times New Roman" w:hAnsi="Times New Roman" w:cs="Times New Roman"/>
              </w:rPr>
              <w:t>ный распор</w:t>
            </w:r>
            <w:r w:rsidRPr="003B4902">
              <w:rPr>
                <w:rFonts w:ascii="Times New Roman" w:hAnsi="Times New Roman" w:cs="Times New Roman"/>
              </w:rPr>
              <w:t>я</w:t>
            </w:r>
            <w:r w:rsidRPr="003B4902">
              <w:rPr>
                <w:rFonts w:ascii="Times New Roman" w:hAnsi="Times New Roman" w:cs="Times New Roman"/>
              </w:rPr>
              <w:t>дитель (расп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рядитель) бюджетных средств, и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>полнитель)</w:t>
            </w:r>
          </w:p>
        </w:tc>
      </w:tr>
      <w:tr w:rsidR="003B4902" w:rsidRPr="003B4902" w:rsidTr="003B4902">
        <w:trPr>
          <w:trHeight w:val="225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 год ре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лиз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 год ре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лиз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 год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 ре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лиз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10</w:t>
            </w: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Развитие местного самоуправления и гражданского общества Старониж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стеблиевского сельского поселения  Красноармейского района</w:t>
            </w: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pStyle w:val="a6"/>
              <w:spacing w:before="0" w:after="0"/>
              <w:jc w:val="both"/>
              <w:rPr>
                <w:sz w:val="20"/>
                <w:szCs w:val="20"/>
              </w:rPr>
            </w:pPr>
            <w:r w:rsidRPr="003B4902">
              <w:t xml:space="preserve">Реализация мероприятий по развитию местного самоуправления и гражданского общества </w:t>
            </w: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Подпр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грамма №1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«Поддержка общественных некоммерческих организаций и содействие развитию гражданского общества»</w:t>
            </w: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Основное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Меропри</w:t>
            </w:r>
            <w:r w:rsidRPr="003B4902">
              <w:rPr>
                <w:rFonts w:ascii="Times New Roman" w:hAnsi="Times New Roman" w:cs="Times New Roman"/>
              </w:rPr>
              <w:t>я</w:t>
            </w:r>
            <w:r w:rsidRPr="003B4902">
              <w:rPr>
                <w:rFonts w:ascii="Times New Roman" w:hAnsi="Times New Roman" w:cs="Times New Roman"/>
              </w:rPr>
              <w:t>тие №1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Поддержка общественных некоммерческих организаций </w:t>
            </w:r>
          </w:p>
        </w:tc>
      </w:tr>
      <w:tr w:rsidR="003B4902" w:rsidRPr="003B4902" w:rsidTr="003B4902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Меропри</w:t>
            </w:r>
            <w:r w:rsidRPr="003B4902">
              <w:rPr>
                <w:rFonts w:ascii="Times New Roman" w:hAnsi="Times New Roman" w:cs="Times New Roman"/>
              </w:rPr>
              <w:t>я</w:t>
            </w:r>
            <w:r w:rsidRPr="003B4902">
              <w:rPr>
                <w:rFonts w:ascii="Times New Roman" w:hAnsi="Times New Roman" w:cs="Times New Roman"/>
              </w:rPr>
              <w:t>тие №1 в том числе: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615,0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205,0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902" w:rsidRPr="003B4902" w:rsidTr="003B490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Мес</w:t>
            </w:r>
            <w:r w:rsidRPr="003B4902">
              <w:rPr>
                <w:rFonts w:ascii="Times New Roman" w:hAnsi="Times New Roman" w:cs="Times New Roman"/>
              </w:rPr>
              <w:t>т</w:t>
            </w:r>
            <w:r w:rsidRPr="003B4902">
              <w:rPr>
                <w:rFonts w:ascii="Times New Roman" w:hAnsi="Times New Roman" w:cs="Times New Roman"/>
              </w:rPr>
              <w:t>ный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615,0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205,0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Реализ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ция мер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приятий для до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>тижения поста</w:t>
            </w:r>
            <w:r w:rsidRPr="003B4902">
              <w:rPr>
                <w:rFonts w:ascii="Times New Roman" w:hAnsi="Times New Roman" w:cs="Times New Roman"/>
              </w:rPr>
              <w:t>в</w:t>
            </w:r>
            <w:r w:rsidRPr="003B4902">
              <w:rPr>
                <w:rFonts w:ascii="Times New Roman" w:hAnsi="Times New Roman" w:cs="Times New Roman"/>
              </w:rPr>
              <w:t>ленной ц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Администр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 xml:space="preserve">ция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Старониж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стеблиевского сельского п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селения Кра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 xml:space="preserve">ноармейского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района</w:t>
            </w:r>
          </w:p>
        </w:tc>
      </w:tr>
      <w:tr w:rsidR="003B4902" w:rsidRPr="003B4902" w:rsidTr="003B490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Райо</w:t>
            </w:r>
            <w:r w:rsidRPr="003B4902">
              <w:rPr>
                <w:rFonts w:ascii="Times New Roman" w:hAnsi="Times New Roman" w:cs="Times New Roman"/>
              </w:rPr>
              <w:t>н</w:t>
            </w:r>
            <w:r w:rsidRPr="003B4902"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902" w:rsidRPr="003B4902" w:rsidTr="003B490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Краевой 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902" w:rsidRPr="003B4902" w:rsidTr="003B490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Вн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бю</w:t>
            </w:r>
            <w:r w:rsidRPr="003B4902">
              <w:rPr>
                <w:rFonts w:ascii="Times New Roman" w:hAnsi="Times New Roman" w:cs="Times New Roman"/>
              </w:rPr>
              <w:t>д</w:t>
            </w:r>
            <w:r w:rsidRPr="003B4902">
              <w:rPr>
                <w:rFonts w:ascii="Times New Roman" w:hAnsi="Times New Roman" w:cs="Times New Roman"/>
              </w:rPr>
              <w:t>жетные исто</w:t>
            </w:r>
            <w:r w:rsidRPr="003B4902">
              <w:rPr>
                <w:rFonts w:ascii="Times New Roman" w:hAnsi="Times New Roman" w:cs="Times New Roman"/>
              </w:rPr>
              <w:t>ч</w:t>
            </w:r>
            <w:r w:rsidRPr="003B4902">
              <w:rPr>
                <w:rFonts w:ascii="Times New Roman" w:hAnsi="Times New Roman" w:cs="Times New Roman"/>
              </w:rPr>
              <w:t>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Проведение социально </w:t>
            </w:r>
            <w:r w:rsidRPr="003B4902">
              <w:rPr>
                <w:rFonts w:ascii="Times New Roman" w:hAnsi="Times New Roman" w:cs="Times New Roman"/>
              </w:rPr>
              <w:lastRenderedPageBreak/>
              <w:t>значимых меропри</w:t>
            </w:r>
            <w:r w:rsidRPr="003B4902">
              <w:rPr>
                <w:rFonts w:ascii="Times New Roman" w:hAnsi="Times New Roman" w:cs="Times New Roman"/>
              </w:rPr>
              <w:t>я</w:t>
            </w:r>
            <w:r w:rsidRPr="003B4902">
              <w:rPr>
                <w:rFonts w:ascii="Times New Roman" w:hAnsi="Times New Roman" w:cs="Times New Roman"/>
              </w:rPr>
              <w:t>тий и улу</w:t>
            </w:r>
            <w:r w:rsidRPr="003B4902">
              <w:rPr>
                <w:rFonts w:ascii="Times New Roman" w:hAnsi="Times New Roman" w:cs="Times New Roman"/>
              </w:rPr>
              <w:t>ч</w:t>
            </w:r>
            <w:r w:rsidRPr="003B4902">
              <w:rPr>
                <w:rFonts w:ascii="Times New Roman" w:hAnsi="Times New Roman" w:cs="Times New Roman"/>
              </w:rPr>
              <w:t>шение с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циального положения граждан старшего поколения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Мес</w:t>
            </w:r>
            <w:r w:rsidRPr="003B4902">
              <w:rPr>
                <w:rFonts w:ascii="Times New Roman" w:hAnsi="Times New Roman" w:cs="Times New Roman"/>
              </w:rPr>
              <w:t>т</w:t>
            </w:r>
            <w:r w:rsidRPr="003B4902">
              <w:rPr>
                <w:rFonts w:ascii="Times New Roman" w:hAnsi="Times New Roman" w:cs="Times New Roman"/>
              </w:rPr>
              <w:t>ный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lastRenderedPageBreak/>
              <w:t xml:space="preserve">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lastRenderedPageBreak/>
              <w:t>615,0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205,0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Реализ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ция мер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lastRenderedPageBreak/>
              <w:t>приятий для до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>тижения поста</w:t>
            </w:r>
            <w:r w:rsidRPr="003B4902">
              <w:rPr>
                <w:rFonts w:ascii="Times New Roman" w:hAnsi="Times New Roman" w:cs="Times New Roman"/>
              </w:rPr>
              <w:t>в</w:t>
            </w:r>
            <w:r w:rsidRPr="003B4902">
              <w:rPr>
                <w:rFonts w:ascii="Times New Roman" w:hAnsi="Times New Roman" w:cs="Times New Roman"/>
              </w:rPr>
              <w:t>ленной ц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lastRenderedPageBreak/>
              <w:t>Администр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 xml:space="preserve">ция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lastRenderedPageBreak/>
              <w:t>Старониж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стеблиевского сельского п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селения Кра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 xml:space="preserve">ноармейского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района</w:t>
            </w: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Подпр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грамма №2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«Развитие территориального общественного самоуправления»</w:t>
            </w: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Основное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Меропри</w:t>
            </w:r>
            <w:r w:rsidRPr="003B4902">
              <w:rPr>
                <w:rFonts w:ascii="Times New Roman" w:hAnsi="Times New Roman" w:cs="Times New Roman"/>
              </w:rPr>
              <w:t>я</w:t>
            </w:r>
            <w:r w:rsidRPr="003B4902">
              <w:rPr>
                <w:rFonts w:ascii="Times New Roman" w:hAnsi="Times New Roman" w:cs="Times New Roman"/>
              </w:rPr>
              <w:t>тие №1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Развитие территориального общественного самоуправления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902" w:rsidRPr="003B4902" w:rsidTr="003B4902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Меропри</w:t>
            </w:r>
            <w:r w:rsidRPr="003B4902">
              <w:rPr>
                <w:rFonts w:ascii="Times New Roman" w:hAnsi="Times New Roman" w:cs="Times New Roman"/>
              </w:rPr>
              <w:t>я</w:t>
            </w:r>
            <w:r w:rsidRPr="003B4902">
              <w:rPr>
                <w:rFonts w:ascii="Times New Roman" w:hAnsi="Times New Roman" w:cs="Times New Roman"/>
              </w:rPr>
              <w:t>тие №1 в том числе: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902" w:rsidRPr="003B4902" w:rsidTr="003B490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Мес</w:t>
            </w:r>
            <w:r w:rsidRPr="003B4902">
              <w:rPr>
                <w:rFonts w:ascii="Times New Roman" w:hAnsi="Times New Roman" w:cs="Times New Roman"/>
              </w:rPr>
              <w:t>т</w:t>
            </w:r>
            <w:r w:rsidRPr="003B4902">
              <w:rPr>
                <w:rFonts w:ascii="Times New Roman" w:hAnsi="Times New Roman" w:cs="Times New Roman"/>
              </w:rPr>
              <w:t>ный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Реализ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ция мер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приятий для до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>тижения поста</w:t>
            </w:r>
            <w:r w:rsidRPr="003B4902">
              <w:rPr>
                <w:rFonts w:ascii="Times New Roman" w:hAnsi="Times New Roman" w:cs="Times New Roman"/>
              </w:rPr>
              <w:t>в</w:t>
            </w:r>
            <w:r w:rsidRPr="003B4902">
              <w:rPr>
                <w:rFonts w:ascii="Times New Roman" w:hAnsi="Times New Roman" w:cs="Times New Roman"/>
              </w:rPr>
              <w:t>ленной ц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Администр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 xml:space="preserve">ция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Старониж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стеблиевского сельского п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селения Кра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 xml:space="preserve">ноармейского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района</w:t>
            </w:r>
          </w:p>
        </w:tc>
      </w:tr>
      <w:tr w:rsidR="003B4902" w:rsidRPr="003B4902" w:rsidTr="003B490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Райо</w:t>
            </w:r>
            <w:r w:rsidRPr="003B4902">
              <w:rPr>
                <w:rFonts w:ascii="Times New Roman" w:hAnsi="Times New Roman" w:cs="Times New Roman"/>
              </w:rPr>
              <w:t>н</w:t>
            </w:r>
            <w:r w:rsidRPr="003B4902"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902" w:rsidRPr="003B4902" w:rsidTr="003B490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Краевой 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B4902" w:rsidRPr="003B4902" w:rsidTr="003B490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Вн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бю</w:t>
            </w:r>
            <w:r w:rsidRPr="003B4902">
              <w:rPr>
                <w:rFonts w:ascii="Times New Roman" w:hAnsi="Times New Roman" w:cs="Times New Roman"/>
              </w:rPr>
              <w:t>д</w:t>
            </w:r>
            <w:r w:rsidRPr="003B4902">
              <w:rPr>
                <w:rFonts w:ascii="Times New Roman" w:hAnsi="Times New Roman" w:cs="Times New Roman"/>
              </w:rPr>
              <w:t>жетные исто</w:t>
            </w:r>
            <w:r w:rsidRPr="003B4902">
              <w:rPr>
                <w:rFonts w:ascii="Times New Roman" w:hAnsi="Times New Roman" w:cs="Times New Roman"/>
              </w:rPr>
              <w:t>ч</w:t>
            </w:r>
            <w:r w:rsidRPr="003B4902">
              <w:rPr>
                <w:rFonts w:ascii="Times New Roman" w:hAnsi="Times New Roman" w:cs="Times New Roman"/>
              </w:rPr>
              <w:t>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B4902">
              <w:rPr>
                <w:rFonts w:ascii="Times New Roman" w:hAnsi="Times New Roman" w:cs="Times New Roman"/>
              </w:rPr>
              <w:t>Меропри</w:t>
            </w:r>
            <w:r w:rsidRPr="003B4902">
              <w:rPr>
                <w:rFonts w:ascii="Times New Roman" w:hAnsi="Times New Roman" w:cs="Times New Roman"/>
              </w:rPr>
              <w:t>я</w:t>
            </w:r>
            <w:r w:rsidRPr="003B4902">
              <w:rPr>
                <w:rFonts w:ascii="Times New Roman" w:hAnsi="Times New Roman" w:cs="Times New Roman"/>
              </w:rPr>
              <w:t>тия</w:t>
            </w:r>
            <w:proofErr w:type="gramEnd"/>
            <w:r w:rsidRPr="003B4902">
              <w:rPr>
                <w:rFonts w:ascii="Times New Roman" w:hAnsi="Times New Roman" w:cs="Times New Roman"/>
              </w:rPr>
              <w:t xml:space="preserve"> напра</w:t>
            </w:r>
            <w:r w:rsidRPr="003B4902">
              <w:rPr>
                <w:rFonts w:ascii="Times New Roman" w:hAnsi="Times New Roman" w:cs="Times New Roman"/>
              </w:rPr>
              <w:t>в</w:t>
            </w:r>
            <w:r w:rsidRPr="003B4902">
              <w:rPr>
                <w:rFonts w:ascii="Times New Roman" w:hAnsi="Times New Roman" w:cs="Times New Roman"/>
              </w:rPr>
              <w:t>ленные на поддержку руководит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лей  терр</w:t>
            </w:r>
            <w:r w:rsidRPr="003B4902">
              <w:rPr>
                <w:rFonts w:ascii="Times New Roman" w:hAnsi="Times New Roman" w:cs="Times New Roman"/>
              </w:rPr>
              <w:t>и</w:t>
            </w:r>
            <w:r w:rsidRPr="003B4902">
              <w:rPr>
                <w:rFonts w:ascii="Times New Roman" w:hAnsi="Times New Roman" w:cs="Times New Roman"/>
              </w:rPr>
              <w:t>ториального обществе</w:t>
            </w:r>
            <w:r w:rsidRPr="003B4902">
              <w:rPr>
                <w:rFonts w:ascii="Times New Roman" w:hAnsi="Times New Roman" w:cs="Times New Roman"/>
              </w:rPr>
              <w:t>н</w:t>
            </w:r>
            <w:r w:rsidRPr="003B4902">
              <w:rPr>
                <w:rFonts w:ascii="Times New Roman" w:hAnsi="Times New Roman" w:cs="Times New Roman"/>
              </w:rPr>
              <w:t>ного сам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управления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Мес</w:t>
            </w:r>
            <w:r w:rsidRPr="003B4902">
              <w:rPr>
                <w:rFonts w:ascii="Times New Roman" w:hAnsi="Times New Roman" w:cs="Times New Roman"/>
              </w:rPr>
              <w:t>т</w:t>
            </w:r>
            <w:r w:rsidRPr="003B4902">
              <w:rPr>
                <w:rFonts w:ascii="Times New Roman" w:hAnsi="Times New Roman" w:cs="Times New Roman"/>
              </w:rPr>
              <w:t>ный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4902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Реализ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ция мер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приятий для до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>тижения поста</w:t>
            </w:r>
            <w:r w:rsidRPr="003B4902">
              <w:rPr>
                <w:rFonts w:ascii="Times New Roman" w:hAnsi="Times New Roman" w:cs="Times New Roman"/>
              </w:rPr>
              <w:t>в</w:t>
            </w:r>
            <w:r w:rsidRPr="003B4902">
              <w:rPr>
                <w:rFonts w:ascii="Times New Roman" w:hAnsi="Times New Roman" w:cs="Times New Roman"/>
              </w:rPr>
              <w:t>ленной ц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Администр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 xml:space="preserve">ция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Старониж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стеблиевского сельского п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селения Кра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 xml:space="preserve">ноармейского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района</w:t>
            </w: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Подпр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грамма №3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«Противодействие коррупции»</w:t>
            </w: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Основное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Меропри</w:t>
            </w:r>
            <w:r w:rsidRPr="003B4902">
              <w:rPr>
                <w:rFonts w:ascii="Times New Roman" w:hAnsi="Times New Roman" w:cs="Times New Roman"/>
              </w:rPr>
              <w:t>я</w:t>
            </w:r>
            <w:r w:rsidRPr="003B4902">
              <w:rPr>
                <w:rFonts w:ascii="Times New Roman" w:hAnsi="Times New Roman" w:cs="Times New Roman"/>
              </w:rPr>
              <w:t>тие №1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Противодействие коррупции</w:t>
            </w:r>
          </w:p>
        </w:tc>
      </w:tr>
      <w:tr w:rsidR="003B4902" w:rsidRPr="003B4902" w:rsidTr="003B4902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Меропри</w:t>
            </w:r>
            <w:r w:rsidRPr="003B4902">
              <w:rPr>
                <w:rFonts w:ascii="Times New Roman" w:hAnsi="Times New Roman" w:cs="Times New Roman"/>
              </w:rPr>
              <w:t>я</w:t>
            </w:r>
            <w:r w:rsidRPr="003B4902">
              <w:rPr>
                <w:rFonts w:ascii="Times New Roman" w:hAnsi="Times New Roman" w:cs="Times New Roman"/>
              </w:rPr>
              <w:t>тие №1 в том числе: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B4902" w:rsidRPr="003B4902" w:rsidTr="003B490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Мес</w:t>
            </w:r>
            <w:r w:rsidRPr="003B4902">
              <w:rPr>
                <w:rFonts w:ascii="Times New Roman" w:hAnsi="Times New Roman" w:cs="Times New Roman"/>
              </w:rPr>
              <w:t>т</w:t>
            </w:r>
            <w:r w:rsidRPr="003B4902">
              <w:rPr>
                <w:rFonts w:ascii="Times New Roman" w:hAnsi="Times New Roman" w:cs="Times New Roman"/>
              </w:rPr>
              <w:t>ный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Реализ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ция мер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 xml:space="preserve">приятий </w:t>
            </w:r>
            <w:r w:rsidRPr="003B4902">
              <w:rPr>
                <w:rFonts w:ascii="Times New Roman" w:hAnsi="Times New Roman" w:cs="Times New Roman"/>
              </w:rPr>
              <w:lastRenderedPageBreak/>
              <w:t>для до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>тижения поста</w:t>
            </w:r>
            <w:r w:rsidRPr="003B4902">
              <w:rPr>
                <w:rFonts w:ascii="Times New Roman" w:hAnsi="Times New Roman" w:cs="Times New Roman"/>
              </w:rPr>
              <w:t>в</w:t>
            </w:r>
            <w:r w:rsidRPr="003B4902">
              <w:rPr>
                <w:rFonts w:ascii="Times New Roman" w:hAnsi="Times New Roman" w:cs="Times New Roman"/>
              </w:rPr>
              <w:t>ленной ц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lastRenderedPageBreak/>
              <w:t>Администр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 xml:space="preserve">ция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Старониж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lastRenderedPageBreak/>
              <w:t>стеблиевского сельского п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селения Кра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 xml:space="preserve">ноармейского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района</w:t>
            </w:r>
          </w:p>
        </w:tc>
      </w:tr>
      <w:tr w:rsidR="003B4902" w:rsidRPr="003B4902" w:rsidTr="003B490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Райо</w:t>
            </w:r>
            <w:r w:rsidRPr="003B4902">
              <w:rPr>
                <w:rFonts w:ascii="Times New Roman" w:hAnsi="Times New Roman" w:cs="Times New Roman"/>
              </w:rPr>
              <w:t>н</w:t>
            </w:r>
            <w:r w:rsidRPr="003B4902"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902" w:rsidRPr="003B4902" w:rsidTr="003B490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Краевой 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902" w:rsidRPr="003B4902" w:rsidTr="003B490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Вн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бю</w:t>
            </w:r>
            <w:r w:rsidRPr="003B4902">
              <w:rPr>
                <w:rFonts w:ascii="Times New Roman" w:hAnsi="Times New Roman" w:cs="Times New Roman"/>
              </w:rPr>
              <w:t>д</w:t>
            </w:r>
            <w:r w:rsidRPr="003B4902">
              <w:rPr>
                <w:rFonts w:ascii="Times New Roman" w:hAnsi="Times New Roman" w:cs="Times New Roman"/>
              </w:rPr>
              <w:t>жетные исто</w:t>
            </w:r>
            <w:r w:rsidRPr="003B4902">
              <w:rPr>
                <w:rFonts w:ascii="Times New Roman" w:hAnsi="Times New Roman" w:cs="Times New Roman"/>
              </w:rPr>
              <w:t>ч</w:t>
            </w:r>
            <w:r w:rsidRPr="003B4902">
              <w:rPr>
                <w:rFonts w:ascii="Times New Roman" w:hAnsi="Times New Roman" w:cs="Times New Roman"/>
              </w:rPr>
              <w:t>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902" w:rsidRPr="003B4902" w:rsidTr="003B4902">
        <w:trPr>
          <w:trHeight w:val="229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Проведение эффекти</w:t>
            </w:r>
            <w:r w:rsidRPr="003B4902">
              <w:rPr>
                <w:rFonts w:ascii="Times New Roman" w:hAnsi="Times New Roman" w:cs="Times New Roman"/>
              </w:rPr>
              <w:t>в</w:t>
            </w:r>
            <w:r w:rsidRPr="003B4902">
              <w:rPr>
                <w:rFonts w:ascii="Times New Roman" w:hAnsi="Times New Roman" w:cs="Times New Roman"/>
              </w:rPr>
              <w:t>ной полит</w:t>
            </w:r>
            <w:r w:rsidRPr="003B4902">
              <w:rPr>
                <w:rFonts w:ascii="Times New Roman" w:hAnsi="Times New Roman" w:cs="Times New Roman"/>
              </w:rPr>
              <w:t>и</w:t>
            </w:r>
            <w:r w:rsidRPr="003B4902">
              <w:rPr>
                <w:rFonts w:ascii="Times New Roman" w:hAnsi="Times New Roman" w:cs="Times New Roman"/>
              </w:rPr>
              <w:t>ки по пр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дупрежд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нию ко</w:t>
            </w:r>
            <w:r w:rsidRPr="003B4902">
              <w:rPr>
                <w:rFonts w:ascii="Times New Roman" w:hAnsi="Times New Roman" w:cs="Times New Roman"/>
              </w:rPr>
              <w:t>р</w:t>
            </w:r>
            <w:r w:rsidRPr="003B4902">
              <w:rPr>
                <w:rFonts w:ascii="Times New Roman" w:hAnsi="Times New Roman" w:cs="Times New Roman"/>
              </w:rPr>
              <w:t>рупции на уровне м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стного с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моуправл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ния;  укре</w:t>
            </w:r>
            <w:r w:rsidRPr="003B4902">
              <w:rPr>
                <w:rFonts w:ascii="Times New Roman" w:hAnsi="Times New Roman" w:cs="Times New Roman"/>
              </w:rPr>
              <w:t>п</w:t>
            </w:r>
            <w:r w:rsidRPr="003B4902">
              <w:rPr>
                <w:rFonts w:ascii="Times New Roman" w:hAnsi="Times New Roman" w:cs="Times New Roman"/>
              </w:rPr>
              <w:t>ление дов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рия жителей  к местному самоупра</w:t>
            </w:r>
            <w:r w:rsidRPr="003B4902">
              <w:rPr>
                <w:rFonts w:ascii="Times New Roman" w:hAnsi="Times New Roman" w:cs="Times New Roman"/>
              </w:rPr>
              <w:t>в</w:t>
            </w:r>
            <w:r w:rsidRPr="003B4902">
              <w:rPr>
                <w:rFonts w:ascii="Times New Roman" w:hAnsi="Times New Roman" w:cs="Times New Roman"/>
              </w:rPr>
              <w:t>лению;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Мес</w:t>
            </w:r>
            <w:r w:rsidRPr="003B4902">
              <w:rPr>
                <w:rFonts w:ascii="Times New Roman" w:hAnsi="Times New Roman" w:cs="Times New Roman"/>
              </w:rPr>
              <w:t>т</w:t>
            </w:r>
            <w:r w:rsidRPr="003B4902">
              <w:rPr>
                <w:rFonts w:ascii="Times New Roman" w:hAnsi="Times New Roman" w:cs="Times New Roman"/>
              </w:rPr>
              <w:t>ный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Реализ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ция мер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приятий для до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>тижения поста</w:t>
            </w:r>
            <w:r w:rsidRPr="003B4902">
              <w:rPr>
                <w:rFonts w:ascii="Times New Roman" w:hAnsi="Times New Roman" w:cs="Times New Roman"/>
              </w:rPr>
              <w:t>в</w:t>
            </w:r>
            <w:r w:rsidRPr="003B4902">
              <w:rPr>
                <w:rFonts w:ascii="Times New Roman" w:hAnsi="Times New Roman" w:cs="Times New Roman"/>
              </w:rPr>
              <w:t>ленной ц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Администр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 xml:space="preserve">ция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Старониж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стеблиевского сельского п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селения Кра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 xml:space="preserve">ноармейского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района</w:t>
            </w:r>
          </w:p>
        </w:tc>
      </w:tr>
      <w:tr w:rsidR="003B4902" w:rsidRPr="003B4902" w:rsidTr="003B4902">
        <w:trPr>
          <w:trHeight w:val="321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Активное привлеч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ние общес</w:t>
            </w:r>
            <w:r w:rsidRPr="003B4902">
              <w:rPr>
                <w:rFonts w:ascii="Times New Roman" w:hAnsi="Times New Roman" w:cs="Times New Roman"/>
              </w:rPr>
              <w:t>т</w:t>
            </w:r>
            <w:r w:rsidRPr="003B4902">
              <w:rPr>
                <w:rFonts w:ascii="Times New Roman" w:hAnsi="Times New Roman" w:cs="Times New Roman"/>
              </w:rPr>
              <w:t>венных о</w:t>
            </w:r>
            <w:r w:rsidRPr="003B4902">
              <w:rPr>
                <w:rFonts w:ascii="Times New Roman" w:hAnsi="Times New Roman" w:cs="Times New Roman"/>
              </w:rPr>
              <w:t>р</w:t>
            </w:r>
            <w:r w:rsidRPr="003B4902">
              <w:rPr>
                <w:rFonts w:ascii="Times New Roman" w:hAnsi="Times New Roman" w:cs="Times New Roman"/>
              </w:rPr>
              <w:t>ганизаций и средств массовой информации к деятел</w:t>
            </w:r>
            <w:r w:rsidRPr="003B4902">
              <w:rPr>
                <w:rFonts w:ascii="Times New Roman" w:hAnsi="Times New Roman" w:cs="Times New Roman"/>
              </w:rPr>
              <w:t>ь</w:t>
            </w:r>
            <w:r w:rsidRPr="003B4902">
              <w:rPr>
                <w:rFonts w:ascii="Times New Roman" w:hAnsi="Times New Roman" w:cs="Times New Roman"/>
              </w:rPr>
              <w:t>ности по противоде</w:t>
            </w:r>
            <w:r w:rsidRPr="003B4902">
              <w:rPr>
                <w:rFonts w:ascii="Times New Roman" w:hAnsi="Times New Roman" w:cs="Times New Roman"/>
              </w:rPr>
              <w:t>й</w:t>
            </w:r>
            <w:r w:rsidRPr="003B4902">
              <w:rPr>
                <w:rFonts w:ascii="Times New Roman" w:hAnsi="Times New Roman" w:cs="Times New Roman"/>
              </w:rPr>
              <w:t>ствию ко</w:t>
            </w:r>
            <w:r w:rsidRPr="003B4902">
              <w:rPr>
                <w:rFonts w:ascii="Times New Roman" w:hAnsi="Times New Roman" w:cs="Times New Roman"/>
              </w:rPr>
              <w:t>р</w:t>
            </w:r>
            <w:r w:rsidRPr="003B4902">
              <w:rPr>
                <w:rFonts w:ascii="Times New Roman" w:hAnsi="Times New Roman" w:cs="Times New Roman"/>
              </w:rPr>
              <w:t>рупции, обеспеч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нию откр</w:t>
            </w:r>
            <w:r w:rsidRPr="003B4902">
              <w:rPr>
                <w:rFonts w:ascii="Times New Roman" w:hAnsi="Times New Roman" w:cs="Times New Roman"/>
              </w:rPr>
              <w:t>ы</w:t>
            </w:r>
            <w:r w:rsidRPr="003B4902">
              <w:rPr>
                <w:rFonts w:ascii="Times New Roman" w:hAnsi="Times New Roman" w:cs="Times New Roman"/>
              </w:rPr>
              <w:t>тости и до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>тупности информации о деятел</w:t>
            </w:r>
            <w:r w:rsidRPr="003B4902">
              <w:rPr>
                <w:rFonts w:ascii="Times New Roman" w:hAnsi="Times New Roman" w:cs="Times New Roman"/>
              </w:rPr>
              <w:t>ь</w:t>
            </w:r>
            <w:r w:rsidRPr="003B4902">
              <w:rPr>
                <w:rFonts w:ascii="Times New Roman" w:hAnsi="Times New Roman" w:cs="Times New Roman"/>
              </w:rPr>
              <w:t>ности орг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нов местн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lastRenderedPageBreak/>
              <w:t>го сам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 xml:space="preserve">управления 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Мес</w:t>
            </w:r>
            <w:r w:rsidRPr="003B4902">
              <w:rPr>
                <w:rFonts w:ascii="Times New Roman" w:hAnsi="Times New Roman" w:cs="Times New Roman"/>
              </w:rPr>
              <w:t>т</w:t>
            </w:r>
            <w:r w:rsidRPr="003B4902">
              <w:rPr>
                <w:rFonts w:ascii="Times New Roman" w:hAnsi="Times New Roman" w:cs="Times New Roman"/>
              </w:rPr>
              <w:t>ный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4902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Реализ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ция мер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приятий для до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>тижения поста</w:t>
            </w:r>
            <w:r w:rsidRPr="003B4902">
              <w:rPr>
                <w:rFonts w:ascii="Times New Roman" w:hAnsi="Times New Roman" w:cs="Times New Roman"/>
              </w:rPr>
              <w:t>в</w:t>
            </w:r>
            <w:r w:rsidRPr="003B4902">
              <w:rPr>
                <w:rFonts w:ascii="Times New Roman" w:hAnsi="Times New Roman" w:cs="Times New Roman"/>
              </w:rPr>
              <w:t>ленной ц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Администр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 xml:space="preserve">ция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Старониж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стеблиевского сельского п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селения Кра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 xml:space="preserve">ноармейского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района</w:t>
            </w: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Подпр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грамма № 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«Организация занятости населения»</w:t>
            </w: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Основное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Меропри</w:t>
            </w:r>
            <w:r w:rsidRPr="003B4902">
              <w:rPr>
                <w:rFonts w:ascii="Times New Roman" w:hAnsi="Times New Roman" w:cs="Times New Roman"/>
              </w:rPr>
              <w:t>я</w:t>
            </w:r>
            <w:r w:rsidRPr="003B4902">
              <w:rPr>
                <w:rFonts w:ascii="Times New Roman" w:hAnsi="Times New Roman" w:cs="Times New Roman"/>
              </w:rPr>
              <w:t>тие №1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Организация занятости населения</w:t>
            </w:r>
          </w:p>
        </w:tc>
      </w:tr>
      <w:tr w:rsidR="003B4902" w:rsidRPr="003B4902" w:rsidTr="003B4902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Меропри</w:t>
            </w:r>
            <w:r w:rsidRPr="003B4902">
              <w:rPr>
                <w:rFonts w:ascii="Times New Roman" w:hAnsi="Times New Roman" w:cs="Times New Roman"/>
              </w:rPr>
              <w:t>я</w:t>
            </w:r>
            <w:r w:rsidRPr="003B4902">
              <w:rPr>
                <w:rFonts w:ascii="Times New Roman" w:hAnsi="Times New Roman" w:cs="Times New Roman"/>
              </w:rPr>
              <w:t>тие №1 в том числе: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902" w:rsidRPr="003B4902" w:rsidTr="003B490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Мес</w:t>
            </w:r>
            <w:r w:rsidRPr="003B4902">
              <w:rPr>
                <w:rFonts w:ascii="Times New Roman" w:hAnsi="Times New Roman" w:cs="Times New Roman"/>
              </w:rPr>
              <w:t>т</w:t>
            </w:r>
            <w:r w:rsidRPr="003B4902">
              <w:rPr>
                <w:rFonts w:ascii="Times New Roman" w:hAnsi="Times New Roman" w:cs="Times New Roman"/>
              </w:rPr>
              <w:t>ный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Реализ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ция мер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приятий для до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>тижения поста</w:t>
            </w:r>
            <w:r w:rsidRPr="003B4902">
              <w:rPr>
                <w:rFonts w:ascii="Times New Roman" w:hAnsi="Times New Roman" w:cs="Times New Roman"/>
              </w:rPr>
              <w:t>в</w:t>
            </w:r>
            <w:r w:rsidRPr="003B4902">
              <w:rPr>
                <w:rFonts w:ascii="Times New Roman" w:hAnsi="Times New Roman" w:cs="Times New Roman"/>
              </w:rPr>
              <w:t>ленной ц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Администр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 xml:space="preserve">ция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Старониж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стеблиевского сельского п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селения Кра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 xml:space="preserve">ноармейского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района</w:t>
            </w:r>
          </w:p>
        </w:tc>
      </w:tr>
      <w:tr w:rsidR="003B4902" w:rsidRPr="003B4902" w:rsidTr="003B490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Райо</w:t>
            </w:r>
            <w:r w:rsidRPr="003B4902">
              <w:rPr>
                <w:rFonts w:ascii="Times New Roman" w:hAnsi="Times New Roman" w:cs="Times New Roman"/>
              </w:rPr>
              <w:t>н</w:t>
            </w:r>
            <w:r w:rsidRPr="003B4902"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902" w:rsidRPr="003B4902" w:rsidTr="003B490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Краевой 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902" w:rsidRPr="003B4902" w:rsidTr="003B4902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Вн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бю</w:t>
            </w:r>
            <w:r w:rsidRPr="003B4902">
              <w:rPr>
                <w:rFonts w:ascii="Times New Roman" w:hAnsi="Times New Roman" w:cs="Times New Roman"/>
              </w:rPr>
              <w:t>д</w:t>
            </w:r>
            <w:r w:rsidRPr="003B4902">
              <w:rPr>
                <w:rFonts w:ascii="Times New Roman" w:hAnsi="Times New Roman" w:cs="Times New Roman"/>
              </w:rPr>
              <w:t>жетные исто</w:t>
            </w:r>
            <w:r w:rsidRPr="003B4902">
              <w:rPr>
                <w:rFonts w:ascii="Times New Roman" w:hAnsi="Times New Roman" w:cs="Times New Roman"/>
              </w:rPr>
              <w:t>ч</w:t>
            </w:r>
            <w:r w:rsidRPr="003B4902">
              <w:rPr>
                <w:rFonts w:ascii="Times New Roman" w:hAnsi="Times New Roman" w:cs="Times New Roman"/>
              </w:rPr>
              <w:t>ники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B4902" w:rsidRPr="003B4902" w:rsidTr="003B490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02" w:rsidRPr="003B4902" w:rsidRDefault="003B4902">
            <w:pPr>
              <w:pStyle w:val="21"/>
              <w:rPr>
                <w:b w:val="0"/>
                <w:spacing w:val="-2"/>
                <w:sz w:val="24"/>
                <w:szCs w:val="24"/>
              </w:rPr>
            </w:pPr>
            <w:r w:rsidRPr="003B4902">
              <w:rPr>
                <w:b w:val="0"/>
                <w:spacing w:val="-2"/>
                <w:sz w:val="24"/>
                <w:szCs w:val="24"/>
              </w:rPr>
              <w:t>Создание условий для трудоус</w:t>
            </w:r>
            <w:r w:rsidRPr="003B4902">
              <w:rPr>
                <w:b w:val="0"/>
                <w:spacing w:val="-2"/>
                <w:sz w:val="24"/>
                <w:szCs w:val="24"/>
              </w:rPr>
              <w:t>т</w:t>
            </w:r>
            <w:r w:rsidRPr="003B4902">
              <w:rPr>
                <w:b w:val="0"/>
                <w:spacing w:val="-2"/>
                <w:sz w:val="24"/>
                <w:szCs w:val="24"/>
              </w:rPr>
              <w:t>ройства граждан, ищущих р</w:t>
            </w:r>
            <w:r w:rsidRPr="003B4902">
              <w:rPr>
                <w:b w:val="0"/>
                <w:spacing w:val="-2"/>
                <w:sz w:val="24"/>
                <w:szCs w:val="24"/>
              </w:rPr>
              <w:t>а</w:t>
            </w:r>
            <w:r w:rsidRPr="003B4902">
              <w:rPr>
                <w:b w:val="0"/>
                <w:spacing w:val="-2"/>
                <w:sz w:val="24"/>
                <w:szCs w:val="24"/>
              </w:rPr>
              <w:t>боту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Мес</w:t>
            </w:r>
            <w:r w:rsidRPr="003B4902">
              <w:rPr>
                <w:rFonts w:ascii="Times New Roman" w:hAnsi="Times New Roman" w:cs="Times New Roman"/>
              </w:rPr>
              <w:t>т</w:t>
            </w:r>
            <w:r w:rsidRPr="003B4902">
              <w:rPr>
                <w:rFonts w:ascii="Times New Roman" w:hAnsi="Times New Roman" w:cs="Times New Roman"/>
              </w:rPr>
              <w:t>ный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Реализ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>ция мер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приятий для до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>тижения поста</w:t>
            </w:r>
            <w:r w:rsidRPr="003B4902">
              <w:rPr>
                <w:rFonts w:ascii="Times New Roman" w:hAnsi="Times New Roman" w:cs="Times New Roman"/>
              </w:rPr>
              <w:t>в</w:t>
            </w:r>
            <w:r w:rsidRPr="003B4902">
              <w:rPr>
                <w:rFonts w:ascii="Times New Roman" w:hAnsi="Times New Roman" w:cs="Times New Roman"/>
              </w:rPr>
              <w:t>ленной ц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Администр</w:t>
            </w:r>
            <w:r w:rsidRPr="003B4902">
              <w:rPr>
                <w:rFonts w:ascii="Times New Roman" w:hAnsi="Times New Roman" w:cs="Times New Roman"/>
              </w:rPr>
              <w:t>а</w:t>
            </w:r>
            <w:r w:rsidRPr="003B4902">
              <w:rPr>
                <w:rFonts w:ascii="Times New Roman" w:hAnsi="Times New Roman" w:cs="Times New Roman"/>
              </w:rPr>
              <w:t xml:space="preserve">ция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Старониж</w:t>
            </w:r>
            <w:r w:rsidRPr="003B4902">
              <w:rPr>
                <w:rFonts w:ascii="Times New Roman" w:hAnsi="Times New Roman" w:cs="Times New Roman"/>
              </w:rPr>
              <w:t>е</w:t>
            </w:r>
            <w:r w:rsidRPr="003B4902">
              <w:rPr>
                <w:rFonts w:ascii="Times New Roman" w:hAnsi="Times New Roman" w:cs="Times New Roman"/>
              </w:rPr>
              <w:t>стеблиевского сельского п</w:t>
            </w:r>
            <w:r w:rsidRPr="003B4902">
              <w:rPr>
                <w:rFonts w:ascii="Times New Roman" w:hAnsi="Times New Roman" w:cs="Times New Roman"/>
              </w:rPr>
              <w:t>о</w:t>
            </w:r>
            <w:r w:rsidRPr="003B4902">
              <w:rPr>
                <w:rFonts w:ascii="Times New Roman" w:hAnsi="Times New Roman" w:cs="Times New Roman"/>
              </w:rPr>
              <w:t>селения Кра</w:t>
            </w:r>
            <w:r w:rsidRPr="003B4902">
              <w:rPr>
                <w:rFonts w:ascii="Times New Roman" w:hAnsi="Times New Roman" w:cs="Times New Roman"/>
              </w:rPr>
              <w:t>с</w:t>
            </w:r>
            <w:r w:rsidRPr="003B4902">
              <w:rPr>
                <w:rFonts w:ascii="Times New Roman" w:hAnsi="Times New Roman" w:cs="Times New Roman"/>
              </w:rPr>
              <w:t xml:space="preserve">ноармейского </w:t>
            </w:r>
          </w:p>
          <w:p w:rsidR="003B4902" w:rsidRPr="003B4902" w:rsidRDefault="003B49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B4902">
              <w:rPr>
                <w:rFonts w:ascii="Times New Roman" w:hAnsi="Times New Roman" w:cs="Times New Roman"/>
              </w:rPr>
              <w:t>района</w:t>
            </w:r>
          </w:p>
        </w:tc>
      </w:tr>
    </w:tbl>
    <w:p w:rsidR="003B4902" w:rsidRPr="003B4902" w:rsidRDefault="003B4902" w:rsidP="003B4902">
      <w:pPr>
        <w:pStyle w:val="2"/>
        <w:ind w:firstLine="0"/>
        <w:rPr>
          <w:rFonts w:ascii="Times New Roman" w:hAnsi="Times New Roman" w:cs="Times New Roman"/>
          <w:i/>
          <w:sz w:val="28"/>
          <w:szCs w:val="20"/>
        </w:rPr>
      </w:pPr>
    </w:p>
    <w:p w:rsidR="003B4902" w:rsidRPr="003B4902" w:rsidRDefault="003B4902" w:rsidP="003B4902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Администрация  Старонижестеблиевского сельского поселения осуществляет организацию, координацию действий по выполнению Программы, вносит в у</w:t>
      </w:r>
      <w:r w:rsidRPr="003B4902">
        <w:rPr>
          <w:rFonts w:ascii="Times New Roman" w:hAnsi="Times New Roman" w:cs="Times New Roman"/>
          <w:sz w:val="28"/>
          <w:szCs w:val="28"/>
        </w:rPr>
        <w:t>с</w:t>
      </w:r>
      <w:r w:rsidRPr="003B4902">
        <w:rPr>
          <w:rFonts w:ascii="Times New Roman" w:hAnsi="Times New Roman" w:cs="Times New Roman"/>
          <w:sz w:val="28"/>
          <w:szCs w:val="28"/>
        </w:rPr>
        <w:t>тановленном порядке предложения по уточнению мероприятий Программы с учётом складывающейся социально-экономической ситуации.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ab/>
        <w:t>Финансирование программных мероприятий осуществляется из средств бюджета сельского поселения в соответствии с Порядком финансирования м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lastRenderedPageBreak/>
        <w:t>роприятий целевых программ, другими нормативными правовыми актами, пр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>нятыми согласно действующему законодательству Российской Федерации и Краснодарского края.</w:t>
      </w:r>
    </w:p>
    <w:p w:rsidR="003B4902" w:rsidRPr="003B4902" w:rsidRDefault="003B4902" w:rsidP="003B4902">
      <w:pPr>
        <w:shd w:val="clear" w:color="auto" w:fill="FFFFFF"/>
        <w:ind w:firstLine="0"/>
        <w:outlineLvl w:val="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ab/>
        <w:t xml:space="preserve">Размещение заказов на право заключения муниципального контракта на реализацию программных мероприятий осуществляется в соответствии с </w:t>
      </w:r>
      <w:r w:rsidRPr="003B4902">
        <w:rPr>
          <w:rFonts w:ascii="Times New Roman" w:hAnsi="Times New Roman" w:cs="Times New Roman"/>
          <w:color w:val="000000"/>
          <w:kern w:val="36"/>
          <w:sz w:val="28"/>
          <w:szCs w:val="28"/>
        </w:rPr>
        <w:t>Фед</w:t>
      </w:r>
      <w:r w:rsidRPr="003B4902">
        <w:rPr>
          <w:rFonts w:ascii="Times New Roman" w:hAnsi="Times New Roman" w:cs="Times New Roman"/>
          <w:color w:val="000000"/>
          <w:kern w:val="36"/>
          <w:sz w:val="28"/>
          <w:szCs w:val="28"/>
        </w:rPr>
        <w:t>е</w:t>
      </w:r>
      <w:r w:rsidRPr="003B4902">
        <w:rPr>
          <w:rFonts w:ascii="Times New Roman" w:hAnsi="Times New Roman" w:cs="Times New Roman"/>
          <w:color w:val="000000"/>
          <w:kern w:val="36"/>
          <w:sz w:val="28"/>
          <w:szCs w:val="28"/>
        </w:rPr>
        <w:t>ральный закон Российской Федерации от 5 апреля 2013 г. N 44-ФЗ</w:t>
      </w:r>
      <w:proofErr w:type="gramStart"/>
      <w:r w:rsidRPr="003B4902">
        <w:rPr>
          <w:rFonts w:ascii="Times New Roman" w:hAnsi="Times New Roman" w:cs="Times New Roman"/>
          <w:color w:val="000000"/>
          <w:sz w:val="28"/>
          <w:szCs w:val="28"/>
        </w:rPr>
        <w:t>"О</w:t>
      </w:r>
      <w:proofErr w:type="gramEnd"/>
      <w:r w:rsidRPr="003B4902">
        <w:rPr>
          <w:rFonts w:ascii="Times New Roman" w:hAnsi="Times New Roman" w:cs="Times New Roman"/>
          <w:color w:val="000000"/>
          <w:sz w:val="28"/>
          <w:szCs w:val="28"/>
        </w:rPr>
        <w:t xml:space="preserve"> контрак</w:t>
      </w:r>
      <w:r w:rsidRPr="003B490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3B4902">
        <w:rPr>
          <w:rFonts w:ascii="Times New Roman" w:hAnsi="Times New Roman" w:cs="Times New Roman"/>
          <w:color w:val="000000"/>
          <w:sz w:val="28"/>
          <w:szCs w:val="28"/>
        </w:rPr>
        <w:t>ной системе в сфере закупок товаров, работ, услуг для обеспечения государс</w:t>
      </w:r>
      <w:r w:rsidRPr="003B490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3B4902">
        <w:rPr>
          <w:rFonts w:ascii="Times New Roman" w:hAnsi="Times New Roman" w:cs="Times New Roman"/>
          <w:color w:val="000000"/>
          <w:sz w:val="28"/>
          <w:szCs w:val="28"/>
        </w:rPr>
        <w:t xml:space="preserve">венных и муниципальных нужд". </w:t>
      </w:r>
    </w:p>
    <w:p w:rsidR="003B4902" w:rsidRPr="003B4902" w:rsidRDefault="003B4902" w:rsidP="003B4902">
      <w:pPr>
        <w:shd w:val="clear" w:color="auto" w:fill="FFFFFF"/>
        <w:ind w:firstLine="0"/>
        <w:outlineLvl w:val="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902">
        <w:rPr>
          <w:rFonts w:ascii="Times New Roman" w:hAnsi="Times New Roman" w:cs="Times New Roman"/>
          <w:b/>
          <w:sz w:val="28"/>
          <w:szCs w:val="28"/>
        </w:rPr>
        <w:t xml:space="preserve">3. Прогноз сводных показателей муниципальных заданий </w:t>
      </w:r>
      <w:proofErr w:type="gramStart"/>
      <w:r w:rsidRPr="003B4902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B4902">
        <w:rPr>
          <w:rFonts w:ascii="Times New Roman" w:hAnsi="Times New Roman" w:cs="Times New Roman"/>
          <w:b/>
          <w:sz w:val="28"/>
          <w:szCs w:val="28"/>
        </w:rPr>
        <w:t>этапам реализации муниципальной программы (в случае оказания</w:t>
      </w:r>
      <w:proofErr w:type="gramEnd"/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B4902">
        <w:rPr>
          <w:rFonts w:ascii="Times New Roman" w:hAnsi="Times New Roman" w:cs="Times New Roman"/>
          <w:b/>
          <w:sz w:val="28"/>
          <w:szCs w:val="28"/>
        </w:rPr>
        <w:t>муниципальными учреждениями муниципальных услуг (выполнения</w:t>
      </w:r>
      <w:proofErr w:type="gramEnd"/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B4902">
        <w:rPr>
          <w:rFonts w:ascii="Times New Roman" w:hAnsi="Times New Roman" w:cs="Times New Roman"/>
          <w:b/>
          <w:sz w:val="28"/>
          <w:szCs w:val="28"/>
        </w:rPr>
        <w:t>работ) юридическим и (или) физическим лицам)</w:t>
      </w:r>
      <w:proofErr w:type="gramEnd"/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902">
        <w:rPr>
          <w:rFonts w:ascii="Times New Roman" w:hAnsi="Times New Roman" w:cs="Times New Roman"/>
          <w:b/>
          <w:sz w:val="28"/>
          <w:szCs w:val="28"/>
        </w:rPr>
        <w:t xml:space="preserve">4. Меры муниципального регулирования и управление рисками </w:t>
      </w:r>
      <w:proofErr w:type="gramStart"/>
      <w:r w:rsidRPr="003B490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902">
        <w:rPr>
          <w:rFonts w:ascii="Times New Roman" w:hAnsi="Times New Roman" w:cs="Times New Roman"/>
          <w:b/>
          <w:sz w:val="28"/>
          <w:szCs w:val="28"/>
        </w:rPr>
        <w:t>целью минимизации их влияния на достижение целей муниципальной</w:t>
      </w: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b/>
          <w:sz w:val="28"/>
          <w:szCs w:val="28"/>
        </w:rPr>
        <w:t>программы (в случае использования налоговых и иных инструментов)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902">
        <w:rPr>
          <w:rFonts w:ascii="Times New Roman" w:hAnsi="Times New Roman" w:cs="Times New Roman"/>
          <w:b/>
          <w:sz w:val="28"/>
          <w:szCs w:val="28"/>
        </w:rPr>
        <w:t xml:space="preserve">5. Меры правового регулирования в сфере реализации муниципальной </w:t>
      </w: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902">
        <w:rPr>
          <w:rFonts w:ascii="Times New Roman" w:hAnsi="Times New Roman" w:cs="Times New Roman"/>
          <w:b/>
          <w:sz w:val="28"/>
          <w:szCs w:val="28"/>
        </w:rPr>
        <w:t>программы (при наличии)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pStyle w:val="a6"/>
        <w:spacing w:before="0" w:after="0"/>
        <w:jc w:val="center"/>
        <w:rPr>
          <w:b/>
          <w:bCs/>
          <w:sz w:val="28"/>
          <w:szCs w:val="28"/>
        </w:rPr>
      </w:pPr>
      <w:r w:rsidRPr="003B4902">
        <w:rPr>
          <w:b/>
          <w:bCs/>
          <w:sz w:val="28"/>
          <w:szCs w:val="28"/>
        </w:rPr>
        <w:t xml:space="preserve"> 6. Оценка эффективности реализации Программы.</w:t>
      </w:r>
    </w:p>
    <w:p w:rsidR="003B4902" w:rsidRPr="003B4902" w:rsidRDefault="003B4902" w:rsidP="003B4902">
      <w:pPr>
        <w:pStyle w:val="a6"/>
        <w:spacing w:before="0" w:after="0"/>
        <w:jc w:val="center"/>
        <w:rPr>
          <w:b/>
          <w:bCs/>
          <w:sz w:val="28"/>
          <w:szCs w:val="28"/>
        </w:rPr>
      </w:pPr>
    </w:p>
    <w:p w:rsidR="003B4902" w:rsidRPr="003B4902" w:rsidRDefault="003B4902" w:rsidP="003B4902">
      <w:pPr>
        <w:pStyle w:val="a6"/>
        <w:spacing w:before="0" w:after="0"/>
        <w:jc w:val="both"/>
        <w:rPr>
          <w:sz w:val="28"/>
          <w:szCs w:val="28"/>
        </w:rPr>
      </w:pPr>
      <w:r w:rsidRPr="003B4902">
        <w:rPr>
          <w:sz w:val="28"/>
          <w:szCs w:val="28"/>
        </w:rPr>
        <w:tab/>
        <w:t>Оценка эффективности реализации Программы осуществляется посредством оценки достижения установленных целевых значений показателей эффективности в два этапа.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3" w:name="sub_10121"/>
      <w:r w:rsidRPr="003B4902">
        <w:rPr>
          <w:rFonts w:ascii="Times New Roman" w:hAnsi="Times New Roman" w:cs="Times New Roman"/>
          <w:sz w:val="28"/>
          <w:szCs w:val="28"/>
        </w:rPr>
        <w:tab/>
        <w:t>На первом этапе осуществляется оценка эффективности реализации  о</w:t>
      </w:r>
      <w:r w:rsidRPr="003B4902">
        <w:rPr>
          <w:rFonts w:ascii="Times New Roman" w:hAnsi="Times New Roman" w:cs="Times New Roman"/>
          <w:sz w:val="28"/>
          <w:szCs w:val="28"/>
        </w:rPr>
        <w:t>с</w:t>
      </w:r>
      <w:r w:rsidRPr="003B4902">
        <w:rPr>
          <w:rFonts w:ascii="Times New Roman" w:hAnsi="Times New Roman" w:cs="Times New Roman"/>
          <w:sz w:val="28"/>
          <w:szCs w:val="28"/>
        </w:rPr>
        <w:t>новных мероприятий, включенных в муниципальную программу, и включает:</w:t>
      </w:r>
    </w:p>
    <w:bookmarkEnd w:id="3"/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оценку степени реализации мероприятий  и достижения ожидаемых непосредс</w:t>
      </w:r>
      <w:r w:rsidRPr="003B4902">
        <w:rPr>
          <w:rFonts w:ascii="Times New Roman" w:hAnsi="Times New Roman" w:cs="Times New Roman"/>
          <w:sz w:val="28"/>
          <w:szCs w:val="28"/>
        </w:rPr>
        <w:t>т</w:t>
      </w:r>
      <w:r w:rsidRPr="003B4902">
        <w:rPr>
          <w:rFonts w:ascii="Times New Roman" w:hAnsi="Times New Roman" w:cs="Times New Roman"/>
          <w:sz w:val="28"/>
          <w:szCs w:val="28"/>
        </w:rPr>
        <w:t>венных результатов их реализации;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оценку эффективности использования средств местного бюджета;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оценку степени достижения целей и решения задач  основных мероприятий, входящих в муниципальную программу;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4" w:name="sub_10122"/>
      <w:r w:rsidRPr="003B4902">
        <w:rPr>
          <w:rFonts w:ascii="Times New Roman" w:hAnsi="Times New Roman" w:cs="Times New Roman"/>
          <w:sz w:val="28"/>
          <w:szCs w:val="28"/>
        </w:rPr>
        <w:tab/>
        <w:t>На втором этапе осуществляется оценка эффективности реализации мун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>ципальной программы в целом, включая оценку степени достижения целей и решения задач муниципальной программы.</w:t>
      </w:r>
    </w:p>
    <w:bookmarkEnd w:id="4"/>
    <w:p w:rsidR="003B4902" w:rsidRPr="003B4902" w:rsidRDefault="003B4902" w:rsidP="003B4902">
      <w:pPr>
        <w:pStyle w:val="a6"/>
        <w:spacing w:before="0" w:after="0"/>
        <w:jc w:val="both"/>
        <w:rPr>
          <w:sz w:val="28"/>
          <w:szCs w:val="28"/>
        </w:rPr>
      </w:pPr>
    </w:p>
    <w:p w:rsidR="003B4902" w:rsidRPr="00BC3252" w:rsidRDefault="003B4902" w:rsidP="00BC325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C3252">
        <w:rPr>
          <w:rFonts w:ascii="Times New Roman" w:hAnsi="Times New Roman" w:cs="Times New Roman"/>
          <w:sz w:val="28"/>
          <w:szCs w:val="28"/>
        </w:rPr>
        <w:t>7. Оценка степени р</w:t>
      </w:r>
      <w:r w:rsidR="00BC3252">
        <w:rPr>
          <w:rFonts w:ascii="Times New Roman" w:hAnsi="Times New Roman" w:cs="Times New Roman"/>
          <w:sz w:val="28"/>
          <w:szCs w:val="28"/>
        </w:rPr>
        <w:t xml:space="preserve">еализации основных мероприятий </w:t>
      </w:r>
      <w:r w:rsidRPr="00BC3252">
        <w:rPr>
          <w:rFonts w:ascii="Times New Roman" w:hAnsi="Times New Roman" w:cs="Times New Roman"/>
          <w:sz w:val="28"/>
          <w:szCs w:val="28"/>
        </w:rPr>
        <w:t xml:space="preserve">и достижения </w:t>
      </w:r>
    </w:p>
    <w:p w:rsidR="003B4902" w:rsidRPr="00BC3252" w:rsidRDefault="003B4902" w:rsidP="00BC325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C3252">
        <w:rPr>
          <w:rFonts w:ascii="Times New Roman" w:hAnsi="Times New Roman" w:cs="Times New Roman"/>
          <w:sz w:val="28"/>
          <w:szCs w:val="28"/>
        </w:rPr>
        <w:t>ожидаемых непосредственных результатов их реализации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5" w:name="sub_1021"/>
      <w:r w:rsidRPr="003B4902">
        <w:rPr>
          <w:rFonts w:ascii="Times New Roman" w:hAnsi="Times New Roman" w:cs="Times New Roman"/>
          <w:sz w:val="28"/>
          <w:szCs w:val="28"/>
        </w:rPr>
        <w:tab/>
        <w:t>Степень реализации мероприятий оценивается для каждого основного м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роприятия, как доля мероприятий выполненных в полном объеме по следующей формуле:</w:t>
      </w:r>
      <w:bookmarkEnd w:id="5"/>
    </w:p>
    <w:p w:rsidR="003B4902" w:rsidRPr="003B4902" w:rsidRDefault="003B4902" w:rsidP="00BC325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М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М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приятий, запланированных к реализации в отчетном году;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6" w:name="sub_1022"/>
      <w:r w:rsidRPr="003B4902">
        <w:rPr>
          <w:rFonts w:ascii="Times New Roman" w:hAnsi="Times New Roman" w:cs="Times New Roman"/>
          <w:sz w:val="28"/>
          <w:szCs w:val="28"/>
        </w:rPr>
        <w:tab/>
        <w:t>Мероприятие может считаться выполненным в полном объеме при дост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>жении следующих результатов: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7" w:name="sub_10221"/>
      <w:bookmarkEnd w:id="6"/>
      <w:r w:rsidRPr="003B490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B4902">
        <w:rPr>
          <w:rFonts w:ascii="Times New Roman" w:hAnsi="Times New Roman" w:cs="Times New Roman"/>
          <w:sz w:val="28"/>
          <w:szCs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показателя непосредс</w:t>
      </w:r>
      <w:r w:rsidRPr="003B4902">
        <w:rPr>
          <w:rFonts w:ascii="Times New Roman" w:hAnsi="Times New Roman" w:cs="Times New Roman"/>
          <w:sz w:val="28"/>
          <w:szCs w:val="28"/>
        </w:rPr>
        <w:t>т</w:t>
      </w:r>
      <w:r w:rsidRPr="003B4902">
        <w:rPr>
          <w:rFonts w:ascii="Times New Roman" w:hAnsi="Times New Roman" w:cs="Times New Roman"/>
          <w:sz w:val="28"/>
          <w:szCs w:val="28"/>
        </w:rPr>
        <w:t>венного результата реализации мероприятия (далее - результат), считается в</w:t>
      </w:r>
      <w:r w:rsidRPr="003B4902">
        <w:rPr>
          <w:rFonts w:ascii="Times New Roman" w:hAnsi="Times New Roman" w:cs="Times New Roman"/>
          <w:sz w:val="28"/>
          <w:szCs w:val="28"/>
        </w:rPr>
        <w:t>ы</w:t>
      </w:r>
      <w:r w:rsidRPr="003B4902">
        <w:rPr>
          <w:rFonts w:ascii="Times New Roman" w:hAnsi="Times New Roman" w:cs="Times New Roman"/>
          <w:sz w:val="28"/>
          <w:szCs w:val="28"/>
        </w:rPr>
        <w:t>полненным в полном объеме, если фактически достигнутое его значение соста</w:t>
      </w:r>
      <w:r w:rsidRPr="003B4902">
        <w:rPr>
          <w:rFonts w:ascii="Times New Roman" w:hAnsi="Times New Roman" w:cs="Times New Roman"/>
          <w:sz w:val="28"/>
          <w:szCs w:val="28"/>
        </w:rPr>
        <w:t>в</w:t>
      </w:r>
      <w:r w:rsidRPr="003B4902">
        <w:rPr>
          <w:rFonts w:ascii="Times New Roman" w:hAnsi="Times New Roman" w:cs="Times New Roman"/>
          <w:sz w:val="28"/>
          <w:szCs w:val="28"/>
        </w:rPr>
        <w:t>ляет не менее 95% от запланированного и не хуже, чем значение показателя р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зультата, достигнутое в году, предшествующем отчетному, с учетом коррект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>ровки объемов финансирования по мероприятию.</w:t>
      </w:r>
      <w:proofErr w:type="gramEnd"/>
    </w:p>
    <w:bookmarkEnd w:id="7"/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3B4902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>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му.</w:t>
      </w:r>
      <w:proofErr w:type="gramEnd"/>
      <w:r w:rsidRPr="003B49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902">
        <w:rPr>
          <w:rFonts w:ascii="Times New Roman" w:hAnsi="Times New Roman" w:cs="Times New Roman"/>
          <w:sz w:val="28"/>
          <w:szCs w:val="28"/>
        </w:rPr>
        <w:t>В случае ухудшения значения показателя результата по сравнению с пред</w:t>
      </w:r>
      <w:r w:rsidRPr="003B4902">
        <w:rPr>
          <w:rFonts w:ascii="Times New Roman" w:hAnsi="Times New Roman" w:cs="Times New Roman"/>
          <w:sz w:val="28"/>
          <w:szCs w:val="28"/>
        </w:rPr>
        <w:t>ы</w:t>
      </w:r>
      <w:r w:rsidRPr="003B4902">
        <w:rPr>
          <w:rFonts w:ascii="Times New Roman" w:hAnsi="Times New Roman" w:cs="Times New Roman"/>
          <w:sz w:val="28"/>
          <w:szCs w:val="28"/>
        </w:rPr>
        <w:t>дущим периодом (то есть при снижении значения показателя результата, жела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мой тенденцией развития которого является рост, и при росте значения показ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>теля результата, желаемой тенденцией развития которого является снижение), проводится сопоставление темпов роста данного показателя результата с темп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>ми роста объемов расходов по рассматриваемому мероприятию.</w:t>
      </w:r>
      <w:proofErr w:type="gramEnd"/>
      <w:r w:rsidRPr="003B4902">
        <w:rPr>
          <w:rFonts w:ascii="Times New Roman" w:hAnsi="Times New Roman" w:cs="Times New Roman"/>
          <w:sz w:val="28"/>
          <w:szCs w:val="28"/>
        </w:rPr>
        <w:t xml:space="preserve"> При этом мер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 xml:space="preserve">приятие может считаться выполненным только в случае, если темпы ухудшения значений показателя </w:t>
      </w:r>
      <w:proofErr w:type="gramStart"/>
      <w:r w:rsidRPr="003B4902">
        <w:rPr>
          <w:rFonts w:ascii="Times New Roman" w:hAnsi="Times New Roman" w:cs="Times New Roman"/>
          <w:sz w:val="28"/>
          <w:szCs w:val="28"/>
        </w:rPr>
        <w:t>результата</w:t>
      </w:r>
      <w:proofErr w:type="gramEnd"/>
      <w:r w:rsidRPr="003B4902">
        <w:rPr>
          <w:rFonts w:ascii="Times New Roman" w:hAnsi="Times New Roman" w:cs="Times New Roman"/>
          <w:sz w:val="28"/>
          <w:szCs w:val="28"/>
        </w:rPr>
        <w:t xml:space="preserve"> ниже темпов сокращения расходов на реализ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>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ab/>
        <w:t>В том случае, когда для описания результатов реализации мероприятия и</w:t>
      </w:r>
      <w:r w:rsidRPr="003B4902">
        <w:rPr>
          <w:rFonts w:ascii="Times New Roman" w:hAnsi="Times New Roman" w:cs="Times New Roman"/>
          <w:sz w:val="28"/>
          <w:szCs w:val="28"/>
        </w:rPr>
        <w:t>с</w:t>
      </w:r>
      <w:r w:rsidRPr="003B4902">
        <w:rPr>
          <w:rFonts w:ascii="Times New Roman" w:hAnsi="Times New Roman" w:cs="Times New Roman"/>
          <w:sz w:val="28"/>
          <w:szCs w:val="28"/>
        </w:rPr>
        <w:t>пользуется несколько показателей, для оценки степени реализации мероприятия используется среднее арифметическое значение отношений фактических знач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ний показателей к запланированным значениям, выраженное в процентах.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8" w:name="sub_10223"/>
      <w:r w:rsidRPr="003B4902">
        <w:rPr>
          <w:rFonts w:ascii="Times New Roman" w:hAnsi="Times New Roman" w:cs="Times New Roman"/>
          <w:sz w:val="28"/>
          <w:szCs w:val="28"/>
        </w:rPr>
        <w:tab/>
        <w:t xml:space="preserve">По иным мероприятиям результаты реализации </w:t>
      </w:r>
      <w:proofErr w:type="gramStart"/>
      <w:r w:rsidRPr="003B4902">
        <w:rPr>
          <w:rFonts w:ascii="Times New Roman" w:hAnsi="Times New Roman" w:cs="Times New Roman"/>
          <w:sz w:val="28"/>
          <w:szCs w:val="28"/>
        </w:rPr>
        <w:t>могут</w:t>
      </w:r>
      <w:proofErr w:type="gramEnd"/>
      <w:r w:rsidRPr="003B4902">
        <w:rPr>
          <w:rFonts w:ascii="Times New Roman" w:hAnsi="Times New Roman" w:cs="Times New Roman"/>
          <w:sz w:val="28"/>
          <w:szCs w:val="28"/>
        </w:rPr>
        <w:t xml:space="preserve"> оцениваться насту</w:t>
      </w:r>
      <w:r w:rsidRPr="003B4902">
        <w:rPr>
          <w:rFonts w:ascii="Times New Roman" w:hAnsi="Times New Roman" w:cs="Times New Roman"/>
          <w:sz w:val="28"/>
          <w:szCs w:val="28"/>
        </w:rPr>
        <w:t>п</w:t>
      </w:r>
      <w:r w:rsidRPr="003B4902">
        <w:rPr>
          <w:rFonts w:ascii="Times New Roman" w:hAnsi="Times New Roman" w:cs="Times New Roman"/>
          <w:sz w:val="28"/>
          <w:szCs w:val="28"/>
        </w:rPr>
        <w:t>ление или не наступление контрольного события (событий) и (или) достижение качественного результата.</w:t>
      </w:r>
    </w:p>
    <w:bookmarkEnd w:id="8"/>
    <w:p w:rsidR="003B4902" w:rsidRPr="003B4902" w:rsidRDefault="003B4902" w:rsidP="003B4902">
      <w:pPr>
        <w:pStyle w:val="1"/>
        <w:jc w:val="left"/>
        <w:rPr>
          <w:rFonts w:ascii="Times New Roman" w:hAnsi="Times New Roman" w:cs="Times New Roman"/>
          <w:sz w:val="28"/>
          <w:szCs w:val="28"/>
        </w:rPr>
      </w:pPr>
    </w:p>
    <w:p w:rsidR="003B4902" w:rsidRPr="00BC3252" w:rsidRDefault="003B4902" w:rsidP="003B4902">
      <w:pPr>
        <w:pStyle w:val="1"/>
        <w:rPr>
          <w:rFonts w:ascii="Times New Roman" w:hAnsi="Times New Roman" w:cs="Times New Roman"/>
          <w:sz w:val="28"/>
          <w:szCs w:val="28"/>
        </w:rPr>
      </w:pPr>
      <w:r w:rsidRPr="00BC3252">
        <w:rPr>
          <w:rFonts w:ascii="Times New Roman" w:hAnsi="Times New Roman" w:cs="Times New Roman"/>
          <w:sz w:val="28"/>
          <w:szCs w:val="28"/>
        </w:rPr>
        <w:t>8. Оценка степени соответствия запланированному</w:t>
      </w:r>
      <w:r w:rsidR="00BC3252">
        <w:rPr>
          <w:rFonts w:ascii="Times New Roman" w:hAnsi="Times New Roman" w:cs="Times New Roman"/>
          <w:sz w:val="28"/>
          <w:szCs w:val="28"/>
        </w:rPr>
        <w:t xml:space="preserve"> </w:t>
      </w:r>
      <w:r w:rsidRPr="00BC3252">
        <w:rPr>
          <w:rFonts w:ascii="Times New Roman" w:hAnsi="Times New Roman" w:cs="Times New Roman"/>
          <w:sz w:val="28"/>
          <w:szCs w:val="28"/>
        </w:rPr>
        <w:t>уровню расходов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9" w:name="sub_1031"/>
      <w:r w:rsidRPr="003B4902">
        <w:rPr>
          <w:rFonts w:ascii="Times New Roman" w:hAnsi="Times New Roman" w:cs="Times New Roman"/>
          <w:sz w:val="28"/>
          <w:szCs w:val="28"/>
        </w:rPr>
        <w:lastRenderedPageBreak/>
        <w:tab/>
        <w:t>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</w:t>
      </w:r>
      <w:r w:rsidRPr="003B4902">
        <w:rPr>
          <w:rFonts w:ascii="Times New Roman" w:hAnsi="Times New Roman" w:cs="Times New Roman"/>
          <w:sz w:val="28"/>
          <w:szCs w:val="28"/>
        </w:rPr>
        <w:t>ю</w:t>
      </w:r>
      <w:r w:rsidRPr="003B4902">
        <w:rPr>
          <w:rFonts w:ascii="Times New Roman" w:hAnsi="Times New Roman" w:cs="Times New Roman"/>
          <w:sz w:val="28"/>
          <w:szCs w:val="28"/>
        </w:rPr>
        <w:t>щей формуле:</w:t>
      </w:r>
      <w:bookmarkEnd w:id="9"/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СС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З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З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>, где: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СС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З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основного мероприятия в отчетном г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ду;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З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</w:t>
      </w:r>
      <w:r w:rsidRPr="003B4902">
        <w:rPr>
          <w:rFonts w:ascii="Times New Roman" w:hAnsi="Times New Roman" w:cs="Times New Roman"/>
          <w:sz w:val="28"/>
          <w:szCs w:val="28"/>
        </w:rPr>
        <w:t>т</w:t>
      </w:r>
      <w:r w:rsidRPr="003B4902">
        <w:rPr>
          <w:rFonts w:ascii="Times New Roman" w:hAnsi="Times New Roman" w:cs="Times New Roman"/>
          <w:sz w:val="28"/>
          <w:szCs w:val="28"/>
        </w:rPr>
        <w:t>ветствующей основного мероприятия в местном бюджете на отчетный год в с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ответствии с действующей на момент проведения оценки эффективности реал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>зации редакцией муниципальной программы.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0" w:name="sub_1032"/>
      <w:r w:rsidRPr="003B4902">
        <w:rPr>
          <w:rFonts w:ascii="Times New Roman" w:hAnsi="Times New Roman" w:cs="Times New Roman"/>
          <w:sz w:val="28"/>
          <w:szCs w:val="28"/>
        </w:rPr>
        <w:tab/>
        <w:t>С учетом специфики конкретной муниципальной программы в методике оценки эффективности реализации муниципальной программы предусматрив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>ются в составе показателя «степень соответствия запланированному уровню ра</w:t>
      </w:r>
      <w:r w:rsidRPr="003B4902">
        <w:rPr>
          <w:rFonts w:ascii="Times New Roman" w:hAnsi="Times New Roman" w:cs="Times New Roman"/>
          <w:sz w:val="28"/>
          <w:szCs w:val="28"/>
        </w:rPr>
        <w:t>с</w:t>
      </w:r>
      <w:r w:rsidRPr="003B4902">
        <w:rPr>
          <w:rFonts w:ascii="Times New Roman" w:hAnsi="Times New Roman" w:cs="Times New Roman"/>
          <w:sz w:val="28"/>
          <w:szCs w:val="28"/>
        </w:rPr>
        <w:t>ходов» только бюджетные расходы либо расходы из всех источников.</w:t>
      </w:r>
      <w:bookmarkEnd w:id="10"/>
    </w:p>
    <w:p w:rsidR="003B4902" w:rsidRPr="003B4902" w:rsidRDefault="003B4902" w:rsidP="003B4902">
      <w:pPr>
        <w:pStyle w:val="a6"/>
        <w:spacing w:before="0" w:after="0"/>
        <w:jc w:val="both"/>
        <w:rPr>
          <w:sz w:val="28"/>
          <w:szCs w:val="28"/>
        </w:rPr>
      </w:pPr>
      <w:r w:rsidRPr="003B4902">
        <w:rPr>
          <w:sz w:val="28"/>
          <w:szCs w:val="28"/>
        </w:rPr>
        <w:t xml:space="preserve"> </w:t>
      </w:r>
    </w:p>
    <w:p w:rsidR="003B4902" w:rsidRPr="00BC3252" w:rsidRDefault="003B4902" w:rsidP="003B4902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1" w:name="sub_104"/>
      <w:r w:rsidRPr="00BC3252">
        <w:rPr>
          <w:rFonts w:ascii="Times New Roman" w:hAnsi="Times New Roman" w:cs="Times New Roman"/>
          <w:sz w:val="28"/>
          <w:szCs w:val="28"/>
        </w:rPr>
        <w:t>9. Оценка эффек</w:t>
      </w:r>
      <w:r w:rsidR="00BC3252">
        <w:rPr>
          <w:rFonts w:ascii="Times New Roman" w:hAnsi="Times New Roman" w:cs="Times New Roman"/>
          <w:sz w:val="28"/>
          <w:szCs w:val="28"/>
        </w:rPr>
        <w:t xml:space="preserve">тивности использования средств </w:t>
      </w:r>
      <w:r w:rsidRPr="00BC3252">
        <w:rPr>
          <w:rFonts w:ascii="Times New Roman" w:hAnsi="Times New Roman" w:cs="Times New Roman"/>
          <w:sz w:val="28"/>
          <w:szCs w:val="28"/>
        </w:rPr>
        <w:t>бюджета</w:t>
      </w:r>
    </w:p>
    <w:bookmarkEnd w:id="11"/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ab/>
        <w:t>Эффективность использования бюджетных средств рассчитывается для каждого основного мероприятия как отношение степени реализации меропри</w:t>
      </w:r>
      <w:r w:rsidRPr="003B4902">
        <w:rPr>
          <w:rFonts w:ascii="Times New Roman" w:hAnsi="Times New Roman" w:cs="Times New Roman"/>
          <w:sz w:val="28"/>
          <w:szCs w:val="28"/>
        </w:rPr>
        <w:t>я</w:t>
      </w:r>
      <w:r w:rsidRPr="003B4902">
        <w:rPr>
          <w:rFonts w:ascii="Times New Roman" w:hAnsi="Times New Roman" w:cs="Times New Roman"/>
          <w:sz w:val="28"/>
          <w:szCs w:val="28"/>
        </w:rPr>
        <w:t>тий к степени соответствия запланированному уровню расходов из средств  бюджета по следующей формуле: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Э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СС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>, где: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Э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 бюджета;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мых из средств  бюджета;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СС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 бюджета.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Если доля финансового обеспечения реализации  основного мероприятия из  бюджета составляет менее 75%, по решению координатора муниципальной пр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граммы показатель оценки эффективности использования средств  бюджета м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жет быть заменен на показатель эффективности использования финансовых р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сурсов на реализацию основного мероприятия. Данный показатель рассчитыв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>ется по формуле:</w:t>
      </w: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Э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СС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>, где: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Э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осно</w:t>
      </w:r>
      <w:r w:rsidRPr="003B4902">
        <w:rPr>
          <w:rFonts w:ascii="Times New Roman" w:hAnsi="Times New Roman" w:cs="Times New Roman"/>
          <w:sz w:val="28"/>
          <w:szCs w:val="28"/>
        </w:rPr>
        <w:t>в</w:t>
      </w:r>
      <w:r w:rsidRPr="003B4902">
        <w:rPr>
          <w:rFonts w:ascii="Times New Roman" w:hAnsi="Times New Roman" w:cs="Times New Roman"/>
          <w:sz w:val="28"/>
          <w:szCs w:val="28"/>
        </w:rPr>
        <w:t>ного мероприятия;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степень реализации всех мероприятий;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СС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</w:t>
      </w:r>
      <w:r w:rsidRPr="003B4902">
        <w:rPr>
          <w:rFonts w:ascii="Times New Roman" w:hAnsi="Times New Roman" w:cs="Times New Roman"/>
          <w:sz w:val="28"/>
          <w:szCs w:val="28"/>
        </w:rPr>
        <w:t>ч</w:t>
      </w:r>
      <w:r w:rsidRPr="003B4902">
        <w:rPr>
          <w:rFonts w:ascii="Times New Roman" w:hAnsi="Times New Roman" w:cs="Times New Roman"/>
          <w:sz w:val="28"/>
          <w:szCs w:val="28"/>
        </w:rPr>
        <w:t>ников.</w:t>
      </w:r>
    </w:p>
    <w:p w:rsidR="003B4902" w:rsidRPr="003B4902" w:rsidRDefault="003B4902" w:rsidP="003B4902">
      <w:pPr>
        <w:pStyle w:val="a6"/>
        <w:spacing w:before="0" w:after="0"/>
        <w:jc w:val="both"/>
        <w:rPr>
          <w:sz w:val="28"/>
          <w:szCs w:val="28"/>
        </w:rPr>
      </w:pPr>
    </w:p>
    <w:p w:rsidR="003B4902" w:rsidRPr="00BC3252" w:rsidRDefault="003B4902" w:rsidP="00BC325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2" w:name="sub_105"/>
      <w:r w:rsidRPr="00BC3252">
        <w:rPr>
          <w:rFonts w:ascii="Times New Roman" w:hAnsi="Times New Roman" w:cs="Times New Roman"/>
          <w:sz w:val="28"/>
          <w:szCs w:val="28"/>
        </w:rPr>
        <w:t xml:space="preserve"> 10. Оценка степени достижения целей и решения задач </w:t>
      </w:r>
    </w:p>
    <w:p w:rsidR="003B4902" w:rsidRPr="00BC3252" w:rsidRDefault="003B4902" w:rsidP="00BC325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C3252">
        <w:rPr>
          <w:rFonts w:ascii="Times New Roman" w:hAnsi="Times New Roman" w:cs="Times New Roman"/>
          <w:sz w:val="28"/>
          <w:szCs w:val="28"/>
        </w:rPr>
        <w:t>основного мероприятия</w:t>
      </w:r>
    </w:p>
    <w:bookmarkEnd w:id="12"/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BC325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3" w:name="sub_1051"/>
      <w:r>
        <w:rPr>
          <w:rFonts w:ascii="Times New Roman" w:hAnsi="Times New Roman" w:cs="Times New Roman"/>
          <w:sz w:val="28"/>
          <w:szCs w:val="28"/>
        </w:rPr>
        <w:tab/>
      </w:r>
      <w:r w:rsidR="003B4902" w:rsidRPr="003B4902">
        <w:rPr>
          <w:rFonts w:ascii="Times New Roman" w:hAnsi="Times New Roman" w:cs="Times New Roman"/>
          <w:sz w:val="28"/>
          <w:szCs w:val="28"/>
        </w:rPr>
        <w:t>10.1. Для оценки степени достижения целей и решения задач (далее - ст</w:t>
      </w:r>
      <w:r w:rsidR="003B4902" w:rsidRPr="003B4902">
        <w:rPr>
          <w:rFonts w:ascii="Times New Roman" w:hAnsi="Times New Roman" w:cs="Times New Roman"/>
          <w:sz w:val="28"/>
          <w:szCs w:val="28"/>
        </w:rPr>
        <w:t>е</w:t>
      </w:r>
      <w:r w:rsidR="003B4902" w:rsidRPr="003B4902">
        <w:rPr>
          <w:rFonts w:ascii="Times New Roman" w:hAnsi="Times New Roman" w:cs="Times New Roman"/>
          <w:sz w:val="28"/>
          <w:szCs w:val="28"/>
        </w:rPr>
        <w:t>пень реализации) основного мероприятия определяется степень достижения пл</w:t>
      </w:r>
      <w:r w:rsidR="003B4902" w:rsidRPr="003B4902">
        <w:rPr>
          <w:rFonts w:ascii="Times New Roman" w:hAnsi="Times New Roman" w:cs="Times New Roman"/>
          <w:sz w:val="28"/>
          <w:szCs w:val="28"/>
        </w:rPr>
        <w:t>а</w:t>
      </w:r>
      <w:r w:rsidR="003B4902" w:rsidRPr="003B4902">
        <w:rPr>
          <w:rFonts w:ascii="Times New Roman" w:hAnsi="Times New Roman" w:cs="Times New Roman"/>
          <w:sz w:val="28"/>
          <w:szCs w:val="28"/>
        </w:rPr>
        <w:t>новых значений каждого целевого показателя, характеризующего цели и задачи основного мероприятия.</w:t>
      </w:r>
    </w:p>
    <w:p w:rsidR="003B4902" w:rsidRPr="003B4902" w:rsidRDefault="00BC325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4" w:name="sub_1052"/>
      <w:bookmarkEnd w:id="13"/>
      <w:r>
        <w:rPr>
          <w:rFonts w:ascii="Times New Roman" w:hAnsi="Times New Roman" w:cs="Times New Roman"/>
          <w:sz w:val="28"/>
          <w:szCs w:val="28"/>
        </w:rPr>
        <w:tab/>
      </w:r>
      <w:r w:rsidR="003B4902" w:rsidRPr="003B4902">
        <w:rPr>
          <w:rFonts w:ascii="Times New Roman" w:hAnsi="Times New Roman" w:cs="Times New Roman"/>
          <w:sz w:val="28"/>
          <w:szCs w:val="28"/>
        </w:rPr>
        <w:t>10.2. Степень достижения планового значения целевого показателя рассч</w:t>
      </w:r>
      <w:r w:rsidR="003B4902" w:rsidRPr="003B4902">
        <w:rPr>
          <w:rFonts w:ascii="Times New Roman" w:hAnsi="Times New Roman" w:cs="Times New Roman"/>
          <w:sz w:val="28"/>
          <w:szCs w:val="28"/>
        </w:rPr>
        <w:t>и</w:t>
      </w:r>
      <w:r w:rsidR="003B4902" w:rsidRPr="003B4902">
        <w:rPr>
          <w:rFonts w:ascii="Times New Roman" w:hAnsi="Times New Roman" w:cs="Times New Roman"/>
          <w:sz w:val="28"/>
          <w:szCs w:val="28"/>
        </w:rPr>
        <w:t>тывается по следующим формулам:</w:t>
      </w:r>
    </w:p>
    <w:bookmarkEnd w:id="14"/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личение значений:</w:t>
      </w: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СД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ЗП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ЗП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>,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>жение значений:</w:t>
      </w: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СД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ЗП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ЗП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>, где: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СД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основного мероприятия;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ЗП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основного </w:t>
      </w:r>
      <w:proofErr w:type="gramStart"/>
      <w:r w:rsidRPr="003B4902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Pr="003B4902">
        <w:rPr>
          <w:rFonts w:ascii="Times New Roman" w:hAnsi="Times New Roman" w:cs="Times New Roman"/>
          <w:sz w:val="28"/>
          <w:szCs w:val="28"/>
        </w:rPr>
        <w:t xml:space="preserve"> фактически до</w:t>
      </w:r>
      <w:r w:rsidRPr="003B4902">
        <w:rPr>
          <w:rFonts w:ascii="Times New Roman" w:hAnsi="Times New Roman" w:cs="Times New Roman"/>
          <w:sz w:val="28"/>
          <w:szCs w:val="28"/>
        </w:rPr>
        <w:t>с</w:t>
      </w:r>
      <w:r w:rsidRPr="003B4902">
        <w:rPr>
          <w:rFonts w:ascii="Times New Roman" w:hAnsi="Times New Roman" w:cs="Times New Roman"/>
          <w:sz w:val="28"/>
          <w:szCs w:val="28"/>
        </w:rPr>
        <w:t>тигнутое на конец отчетного периода;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ЗП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основного мероприятия.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5" w:name="sub_1053"/>
      <w:r w:rsidRPr="003B4902">
        <w:rPr>
          <w:rFonts w:ascii="Times New Roman" w:hAnsi="Times New Roman" w:cs="Times New Roman"/>
          <w:sz w:val="28"/>
          <w:szCs w:val="28"/>
        </w:rPr>
        <w:tab/>
        <w:t>10.3. Степень реализации основного мероприятия рассчитывается по фо</w:t>
      </w:r>
      <w:r w:rsidRPr="003B4902">
        <w:rPr>
          <w:rFonts w:ascii="Times New Roman" w:hAnsi="Times New Roman" w:cs="Times New Roman"/>
          <w:sz w:val="28"/>
          <w:szCs w:val="28"/>
        </w:rPr>
        <w:t>р</w:t>
      </w:r>
      <w:r w:rsidRPr="003B4902">
        <w:rPr>
          <w:rFonts w:ascii="Times New Roman" w:hAnsi="Times New Roman" w:cs="Times New Roman"/>
          <w:sz w:val="28"/>
          <w:szCs w:val="28"/>
        </w:rPr>
        <w:t>муле:</w:t>
      </w:r>
      <w:bookmarkEnd w:id="15"/>
    </w:p>
    <w:p w:rsidR="003B4902" w:rsidRPr="003B4902" w:rsidRDefault="00C95C2A" w:rsidP="003B490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162C8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75pt;height:47.25pt" equationxml="&lt;">
            <v:imagedata r:id="rId5" o:title="" chromakey="white"/>
          </v:shape>
        </w:pic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3B4902"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СД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основного мероприятия;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СД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&gt;1, значение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СД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3B4902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3B4902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координатором мун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>ципальной программы могут определяться коэффициенты значимости отдел</w:t>
      </w:r>
      <w:r w:rsidRPr="003B4902">
        <w:rPr>
          <w:rFonts w:ascii="Times New Roman" w:hAnsi="Times New Roman" w:cs="Times New Roman"/>
          <w:sz w:val="28"/>
          <w:szCs w:val="28"/>
        </w:rPr>
        <w:t>ь</w:t>
      </w:r>
      <w:r w:rsidRPr="003B4902">
        <w:rPr>
          <w:rFonts w:ascii="Times New Roman" w:hAnsi="Times New Roman" w:cs="Times New Roman"/>
          <w:sz w:val="28"/>
          <w:szCs w:val="28"/>
        </w:rPr>
        <w:t>ных целевых показателей. При использовании коэффициентов значимости пр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 xml:space="preserve">веденная выше формула преобразуется в </w:t>
      </w:r>
      <w:proofErr w:type="gramStart"/>
      <w:r w:rsidRPr="003B4902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3B4902">
        <w:rPr>
          <w:rFonts w:ascii="Times New Roman" w:hAnsi="Times New Roman" w:cs="Times New Roman"/>
          <w:sz w:val="28"/>
          <w:szCs w:val="28"/>
        </w:rPr>
        <w:t>: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C95C2A" w:rsidP="003B4902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162C8">
        <w:rPr>
          <w:rFonts w:ascii="Times New Roman" w:hAnsi="Times New Roman" w:cs="Times New Roman"/>
        </w:rPr>
        <w:pict>
          <v:shape id="_x0000_i1026" type="#_x0000_t75" style="width:156.75pt;height:47.25pt" equationxml="&lt;">
            <v:imagedata r:id="rId6" o:title="" chromakey="white"/>
          </v:shape>
        </w:pict>
      </w: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k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</w:t>
      </w:r>
      <w:r w:rsidR="00C95C2A" w:rsidRPr="000162C8">
        <w:rPr>
          <w:rFonts w:ascii="Times New Roman" w:hAnsi="Times New Roman" w:cs="Times New Roman"/>
          <w:sz w:val="28"/>
          <w:szCs w:val="28"/>
        </w:rPr>
        <w:pict>
          <v:shape id="_x0000_i1027" type="#_x0000_t75" style="width:33pt;height:26.25pt">
            <v:imagedata r:id="rId7" o:title=""/>
          </v:shape>
        </w:pict>
      </w:r>
      <w:r w:rsidRPr="003B4902">
        <w:rPr>
          <w:rFonts w:ascii="Times New Roman" w:hAnsi="Times New Roman" w:cs="Times New Roman"/>
          <w:sz w:val="28"/>
          <w:szCs w:val="28"/>
        </w:rPr>
        <w:t>=1.</w:t>
      </w:r>
    </w:p>
    <w:p w:rsidR="003B4902" w:rsidRPr="00BC3252" w:rsidRDefault="003B4902" w:rsidP="003B4902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B4902" w:rsidRPr="00BC3252" w:rsidRDefault="003B4902" w:rsidP="003B4902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6" w:name="sub_106"/>
      <w:r w:rsidRPr="00BC3252">
        <w:rPr>
          <w:rFonts w:ascii="Times New Roman" w:hAnsi="Times New Roman" w:cs="Times New Roman"/>
          <w:sz w:val="28"/>
          <w:szCs w:val="28"/>
        </w:rPr>
        <w:lastRenderedPageBreak/>
        <w:t>11. Оценка эффективности реализации основного мероприятия</w:t>
      </w:r>
    </w:p>
    <w:bookmarkEnd w:id="16"/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7" w:name="sub_1061"/>
      <w:r w:rsidRPr="003B4902">
        <w:rPr>
          <w:rFonts w:ascii="Times New Roman" w:hAnsi="Times New Roman" w:cs="Times New Roman"/>
          <w:sz w:val="28"/>
          <w:szCs w:val="28"/>
        </w:rPr>
        <w:tab/>
        <w:t>11.1. Эффективность реализации основного мероприятия оценивается в з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>висимости от значений оценки степени реализации основного мероприятия и оценки эффективности использования средств местного бюджета по следующей формуле:</w:t>
      </w:r>
      <w:bookmarkEnd w:id="17"/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ЭР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3B490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4902">
        <w:rPr>
          <w:rFonts w:ascii="Times New Roman" w:hAnsi="Times New Roman" w:cs="Times New Roman"/>
          <w:sz w:val="18"/>
          <w:szCs w:val="18"/>
        </w:rPr>
        <w:t>х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Э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>, где: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ЭР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3B4902"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3B4902"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B4902">
        <w:rPr>
          <w:rFonts w:ascii="Times New Roman" w:hAnsi="Times New Roman" w:cs="Times New Roman"/>
          <w:sz w:val="28"/>
          <w:szCs w:val="28"/>
        </w:rPr>
        <w:t>Э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 (либо - по решению к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ординатора муниципальной программы - эффективность использования фина</w:t>
      </w:r>
      <w:r w:rsidRPr="003B4902">
        <w:rPr>
          <w:rFonts w:ascii="Times New Roman" w:hAnsi="Times New Roman" w:cs="Times New Roman"/>
          <w:sz w:val="28"/>
          <w:szCs w:val="28"/>
        </w:rPr>
        <w:t>н</w:t>
      </w:r>
      <w:r w:rsidRPr="003B4902">
        <w:rPr>
          <w:rFonts w:ascii="Times New Roman" w:hAnsi="Times New Roman" w:cs="Times New Roman"/>
          <w:sz w:val="28"/>
          <w:szCs w:val="28"/>
        </w:rPr>
        <w:t>совых ресурсов на реализацию основного мероприятия.</w:t>
      </w:r>
      <w:proofErr w:type="gramEnd"/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8" w:name="sub_1062"/>
      <w:r w:rsidRPr="003B4902">
        <w:rPr>
          <w:rFonts w:ascii="Times New Roman" w:hAnsi="Times New Roman" w:cs="Times New Roman"/>
          <w:sz w:val="28"/>
          <w:szCs w:val="28"/>
        </w:rPr>
        <w:tab/>
        <w:t>11.2. Эффективность реализации основного мероприятия признается выс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 xml:space="preserve">кой в случае, если значение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ЭР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3B4902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bookmarkEnd w:id="18"/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Эффективность реализации  основного мероприятия признается средней в сл</w:t>
      </w:r>
      <w:r w:rsidRPr="003B4902">
        <w:rPr>
          <w:rFonts w:ascii="Times New Roman" w:hAnsi="Times New Roman" w:cs="Times New Roman"/>
          <w:sz w:val="28"/>
          <w:szCs w:val="28"/>
        </w:rPr>
        <w:t>у</w:t>
      </w:r>
      <w:r w:rsidRPr="003B4902">
        <w:rPr>
          <w:rFonts w:ascii="Times New Roman" w:hAnsi="Times New Roman" w:cs="Times New Roman"/>
          <w:sz w:val="28"/>
          <w:szCs w:val="28"/>
        </w:rPr>
        <w:t xml:space="preserve">чае, если значение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ЭР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3B4902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Эффективность реализации  основного мероприятия признается удовлетвор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 xml:space="preserve">тельной в случае, если значение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ЭР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3B4902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 основного мероприятия пр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>знается неудовлетворительной.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BC3252" w:rsidRDefault="003B4902" w:rsidP="00BC325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9" w:name="sub_107"/>
      <w:r w:rsidRPr="00BC3252">
        <w:rPr>
          <w:rFonts w:ascii="Times New Roman" w:hAnsi="Times New Roman" w:cs="Times New Roman"/>
          <w:sz w:val="28"/>
          <w:szCs w:val="28"/>
        </w:rPr>
        <w:t xml:space="preserve">12. Оценка степени достижения целей и решения задач </w:t>
      </w:r>
    </w:p>
    <w:p w:rsidR="003B4902" w:rsidRPr="00BC3252" w:rsidRDefault="003B4902" w:rsidP="00BC325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BC3252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bookmarkEnd w:id="19"/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BC325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0" w:name="sub_1071"/>
      <w:r>
        <w:rPr>
          <w:rFonts w:ascii="Times New Roman" w:hAnsi="Times New Roman" w:cs="Times New Roman"/>
          <w:sz w:val="28"/>
          <w:szCs w:val="28"/>
        </w:rPr>
        <w:tab/>
      </w:r>
      <w:r w:rsidR="003B4902" w:rsidRPr="003B4902">
        <w:rPr>
          <w:rFonts w:ascii="Times New Roman" w:hAnsi="Times New Roman" w:cs="Times New Roman"/>
          <w:sz w:val="28"/>
          <w:szCs w:val="28"/>
        </w:rPr>
        <w:t>12.1. Для оценки степени достижения целей и решения задач (далее - ст</w:t>
      </w:r>
      <w:r w:rsidR="003B4902" w:rsidRPr="003B4902">
        <w:rPr>
          <w:rFonts w:ascii="Times New Roman" w:hAnsi="Times New Roman" w:cs="Times New Roman"/>
          <w:sz w:val="28"/>
          <w:szCs w:val="28"/>
        </w:rPr>
        <w:t>е</w:t>
      </w:r>
      <w:r w:rsidR="003B4902" w:rsidRPr="003B4902">
        <w:rPr>
          <w:rFonts w:ascii="Times New Roman" w:hAnsi="Times New Roman" w:cs="Times New Roman"/>
          <w:sz w:val="28"/>
          <w:szCs w:val="28"/>
        </w:rPr>
        <w:t>пень реализации) муниципальной программы определяется степень достижения плановых значений каждого целевого показателя, характеризующего цели и з</w:t>
      </w:r>
      <w:r w:rsidR="003B4902" w:rsidRPr="003B4902">
        <w:rPr>
          <w:rFonts w:ascii="Times New Roman" w:hAnsi="Times New Roman" w:cs="Times New Roman"/>
          <w:sz w:val="28"/>
          <w:szCs w:val="28"/>
        </w:rPr>
        <w:t>а</w:t>
      </w:r>
      <w:r w:rsidR="003B4902" w:rsidRPr="003B4902">
        <w:rPr>
          <w:rFonts w:ascii="Times New Roman" w:hAnsi="Times New Roman" w:cs="Times New Roman"/>
          <w:sz w:val="28"/>
          <w:szCs w:val="28"/>
        </w:rPr>
        <w:t>дачи муниципальной программы.</w:t>
      </w:r>
    </w:p>
    <w:p w:rsidR="003B4902" w:rsidRPr="003B4902" w:rsidRDefault="00BC325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1" w:name="sub_1072"/>
      <w:bookmarkEnd w:id="20"/>
      <w:r>
        <w:rPr>
          <w:rFonts w:ascii="Times New Roman" w:hAnsi="Times New Roman" w:cs="Times New Roman"/>
          <w:sz w:val="28"/>
          <w:szCs w:val="28"/>
        </w:rPr>
        <w:tab/>
      </w:r>
      <w:r w:rsidR="003B4902" w:rsidRPr="003B4902">
        <w:rPr>
          <w:rFonts w:ascii="Times New Roman" w:hAnsi="Times New Roman" w:cs="Times New Roman"/>
          <w:sz w:val="28"/>
          <w:szCs w:val="28"/>
        </w:rPr>
        <w:t>12.2. Степень достижения планового значения целевого показателя, хара</w:t>
      </w:r>
      <w:r w:rsidR="003B4902" w:rsidRPr="003B4902">
        <w:rPr>
          <w:rFonts w:ascii="Times New Roman" w:hAnsi="Times New Roman" w:cs="Times New Roman"/>
          <w:sz w:val="28"/>
          <w:szCs w:val="28"/>
        </w:rPr>
        <w:t>к</w:t>
      </w:r>
      <w:r w:rsidR="003B4902" w:rsidRPr="003B4902">
        <w:rPr>
          <w:rFonts w:ascii="Times New Roman" w:hAnsi="Times New Roman" w:cs="Times New Roman"/>
          <w:sz w:val="28"/>
          <w:szCs w:val="28"/>
        </w:rPr>
        <w:t>теризующего цели и задачи муниципальной программы, рассчитывается по сл</w:t>
      </w:r>
      <w:r w:rsidR="003B4902" w:rsidRPr="003B4902">
        <w:rPr>
          <w:rFonts w:ascii="Times New Roman" w:hAnsi="Times New Roman" w:cs="Times New Roman"/>
          <w:sz w:val="28"/>
          <w:szCs w:val="28"/>
        </w:rPr>
        <w:t>е</w:t>
      </w:r>
      <w:r w:rsidR="003B4902" w:rsidRPr="003B4902">
        <w:rPr>
          <w:rFonts w:ascii="Times New Roman" w:hAnsi="Times New Roman" w:cs="Times New Roman"/>
          <w:sz w:val="28"/>
          <w:szCs w:val="28"/>
        </w:rPr>
        <w:t>дующим формулам:</w:t>
      </w:r>
    </w:p>
    <w:bookmarkEnd w:id="21"/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личение значений:</w:t>
      </w: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СД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ЗП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ЗП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>,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>жение значений:</w:t>
      </w: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СД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ЗП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ЗП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>, где: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СД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ризующего цели и задачи муниципальной программы;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ЗП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>пальной программы, фактически достигнутое на конец отчетного периода;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ЗП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муниципальной программы.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2" w:name="sub_1073"/>
      <w:r w:rsidRPr="003B4902">
        <w:rPr>
          <w:rFonts w:ascii="Times New Roman" w:hAnsi="Times New Roman" w:cs="Times New Roman"/>
          <w:sz w:val="28"/>
          <w:szCs w:val="28"/>
        </w:rPr>
        <w:lastRenderedPageBreak/>
        <w:tab/>
        <w:t>12.3. Степень реализации муниципальной программы рассчитывается по формуле:</w:t>
      </w:r>
    </w:p>
    <w:bookmarkEnd w:id="22"/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C95C2A" w:rsidP="003B4902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162C8">
        <w:rPr>
          <w:rFonts w:ascii="Times New Roman" w:hAnsi="Times New Roman" w:cs="Times New Roman"/>
        </w:rPr>
        <w:pict>
          <v:shape id="_x0000_i1028" type="#_x0000_t75" style="width:156pt;height:47.25pt" equationxml="&lt;">
            <v:imagedata r:id="rId8" o:title="" chromakey="white"/>
          </v:shape>
        </w:pic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СД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(индикат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ра), характеризующего цели и задачи муниципального программы;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СД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СД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3B4902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3B4902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координатором м</w:t>
      </w:r>
      <w:r w:rsidRPr="003B4902">
        <w:rPr>
          <w:rFonts w:ascii="Times New Roman" w:hAnsi="Times New Roman" w:cs="Times New Roman"/>
          <w:sz w:val="28"/>
          <w:szCs w:val="28"/>
        </w:rPr>
        <w:t>у</w:t>
      </w:r>
      <w:r w:rsidRPr="003B4902">
        <w:rPr>
          <w:rFonts w:ascii="Times New Roman" w:hAnsi="Times New Roman" w:cs="Times New Roman"/>
          <w:sz w:val="28"/>
          <w:szCs w:val="28"/>
        </w:rPr>
        <w:t>ниципальной программы могут определяться коэффициенты значимости отдел</w:t>
      </w:r>
      <w:r w:rsidRPr="003B4902">
        <w:rPr>
          <w:rFonts w:ascii="Times New Roman" w:hAnsi="Times New Roman" w:cs="Times New Roman"/>
          <w:sz w:val="28"/>
          <w:szCs w:val="28"/>
        </w:rPr>
        <w:t>ь</w:t>
      </w:r>
      <w:r w:rsidRPr="003B4902">
        <w:rPr>
          <w:rFonts w:ascii="Times New Roman" w:hAnsi="Times New Roman" w:cs="Times New Roman"/>
          <w:sz w:val="28"/>
          <w:szCs w:val="28"/>
        </w:rPr>
        <w:t>ных целевых показателей. При использовании коэффициентов значимости пр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 xml:space="preserve">веденная выше формула преобразуется в </w:t>
      </w:r>
      <w:proofErr w:type="gramStart"/>
      <w:r w:rsidRPr="003B4902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3B4902">
        <w:rPr>
          <w:rFonts w:ascii="Times New Roman" w:hAnsi="Times New Roman" w:cs="Times New Roman"/>
          <w:sz w:val="28"/>
          <w:szCs w:val="28"/>
        </w:rPr>
        <w:t>: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C95C2A" w:rsidP="003B4902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162C8">
        <w:rPr>
          <w:rFonts w:ascii="Times New Roman" w:hAnsi="Times New Roman" w:cs="Times New Roman"/>
        </w:rPr>
        <w:pict>
          <v:shape id="_x0000_i1029" type="#_x0000_t75" style="width:157.5pt;height:47.25pt" equationxml="&lt;">
            <v:imagedata r:id="rId9" o:title="" chromakey="white"/>
          </v:shape>
        </w:pic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k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 w:rsidR="00C95C2A" w:rsidRPr="000162C8">
        <w:rPr>
          <w:rFonts w:ascii="Times New Roman" w:hAnsi="Times New Roman" w:cs="Times New Roman"/>
          <w:sz w:val="28"/>
          <w:szCs w:val="28"/>
        </w:rPr>
        <w:pict>
          <v:shape id="_x0000_i1030" type="#_x0000_t75" style="width:33pt;height:26.25pt">
            <v:imagedata r:id="rId7" o:title=""/>
          </v:shape>
        </w:pict>
      </w:r>
      <w:r w:rsidRPr="003B4902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BC3252" w:rsidRDefault="003B4902" w:rsidP="003B4902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3" w:name="sub_108"/>
      <w:r w:rsidRPr="00BC3252">
        <w:rPr>
          <w:rFonts w:ascii="Times New Roman" w:hAnsi="Times New Roman" w:cs="Times New Roman"/>
          <w:sz w:val="28"/>
          <w:szCs w:val="28"/>
        </w:rPr>
        <w:t>13. Оценка эффективности реализации муниципальной программы</w:t>
      </w:r>
    </w:p>
    <w:bookmarkEnd w:id="23"/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4" w:name="sub_1081"/>
      <w:r w:rsidRPr="003B4902">
        <w:rPr>
          <w:rFonts w:ascii="Times New Roman" w:hAnsi="Times New Roman" w:cs="Times New Roman"/>
          <w:sz w:val="28"/>
          <w:szCs w:val="28"/>
        </w:rPr>
        <w:tab/>
        <w:t>13.1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основных мероприятий по следующей формуле:</w:t>
      </w:r>
    </w:p>
    <w:bookmarkEnd w:id="24"/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C95C2A" w:rsidP="003B4902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0162C8">
        <w:rPr>
          <w:rFonts w:ascii="Times New Roman" w:hAnsi="Times New Roman" w:cs="Times New Roman"/>
        </w:rPr>
        <w:pict>
          <v:shape id="_x0000_i1031" type="#_x0000_t75" style="width:255pt;height:49.5pt" equationxml="&lt;">
            <v:imagedata r:id="rId10" o:title="" chromakey="white"/>
          </v:shape>
        </w:pic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ЭР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СР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ЭР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3B4902"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k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коэффициент значимости  основного мероприятия для достижения целей м</w:t>
      </w:r>
      <w:r w:rsidRPr="003B4902">
        <w:rPr>
          <w:rFonts w:ascii="Times New Roman" w:hAnsi="Times New Roman" w:cs="Times New Roman"/>
          <w:sz w:val="28"/>
          <w:szCs w:val="28"/>
        </w:rPr>
        <w:t>у</w:t>
      </w:r>
      <w:r w:rsidRPr="003B4902">
        <w:rPr>
          <w:rFonts w:ascii="Times New Roman" w:hAnsi="Times New Roman" w:cs="Times New Roman"/>
          <w:sz w:val="28"/>
          <w:szCs w:val="28"/>
        </w:rPr>
        <w:t>ниципальной программы, определяемый в методике оценки эффективности ре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 xml:space="preserve">лизации муниципальной программы ее координатором. По умолчанию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k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опр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деляется по формуле: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k</w:t>
      </w:r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3B4902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lastRenderedPageBreak/>
        <w:t>Ф</w:t>
      </w:r>
      <w:proofErr w:type="gramStart"/>
      <w:r w:rsidRPr="003B4902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3B4902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 бюджета (кассового исполнения) на реал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>зацию j-той основного мероприятия в отчетном году;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Ф - объем фактических расходов из  бюджета (кассового исполнения) на реал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>зацию муниципальной программы;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B4902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- количество основных мероприятий.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5" w:name="sub_1082"/>
      <w:r w:rsidRPr="003B4902">
        <w:rPr>
          <w:rFonts w:ascii="Times New Roman" w:hAnsi="Times New Roman" w:cs="Times New Roman"/>
          <w:sz w:val="28"/>
          <w:szCs w:val="28"/>
        </w:rPr>
        <w:tab/>
        <w:t xml:space="preserve">13.2. Эффективность реализации муниципальной программы признается высокой в случае, если значение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bookmarkEnd w:id="25"/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ab/>
        <w:t>Эффективность реализации муниципальной программы признается сре</w:t>
      </w:r>
      <w:r w:rsidRPr="003B4902">
        <w:rPr>
          <w:rFonts w:ascii="Times New Roman" w:hAnsi="Times New Roman" w:cs="Times New Roman"/>
          <w:sz w:val="28"/>
          <w:szCs w:val="28"/>
        </w:rPr>
        <w:t>д</w:t>
      </w:r>
      <w:r w:rsidRPr="003B4902">
        <w:rPr>
          <w:rFonts w:ascii="Times New Roman" w:hAnsi="Times New Roman" w:cs="Times New Roman"/>
          <w:sz w:val="28"/>
          <w:szCs w:val="28"/>
        </w:rPr>
        <w:t xml:space="preserve">ней в случае, если значение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ab/>
        <w:t>Эффективность реализации муниципальной программы признается удо</w:t>
      </w:r>
      <w:r w:rsidRPr="003B4902">
        <w:rPr>
          <w:rFonts w:ascii="Times New Roman" w:hAnsi="Times New Roman" w:cs="Times New Roman"/>
          <w:sz w:val="28"/>
          <w:szCs w:val="28"/>
        </w:rPr>
        <w:t>в</w:t>
      </w:r>
      <w:r w:rsidRPr="003B4902">
        <w:rPr>
          <w:rFonts w:ascii="Times New Roman" w:hAnsi="Times New Roman" w:cs="Times New Roman"/>
          <w:sz w:val="28"/>
          <w:szCs w:val="28"/>
        </w:rPr>
        <w:t xml:space="preserve">летворительной в случае, если значение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3B4902" w:rsidRPr="003B4902" w:rsidRDefault="003B4902" w:rsidP="003B4902">
      <w:pPr>
        <w:pStyle w:val="a6"/>
        <w:spacing w:before="0" w:after="0"/>
        <w:jc w:val="both"/>
        <w:rPr>
          <w:sz w:val="28"/>
          <w:szCs w:val="28"/>
        </w:rPr>
      </w:pPr>
      <w:r w:rsidRPr="003B4902">
        <w:rPr>
          <w:sz w:val="28"/>
          <w:szCs w:val="28"/>
        </w:rPr>
        <w:tab/>
        <w:t>Реализация Программы позволит направить жителей Старонижестеблиевского сельского поселения Красноармейского района на совершенствование механизмов управления развития поселения, консолидацию общества на основе идей патриотизма, верности Отечеству, содействие росту национального самосознания, духовно-нравственному и культурному развитию граждан, реализации прав и свобод граждан и устойчивости социально-политической обстановки, развитие институтов гражданского общества, общественных объединений.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Реализация подпрограммы №1  позволит:</w:t>
      </w:r>
    </w:p>
    <w:p w:rsidR="003B4902" w:rsidRPr="003B4902" w:rsidRDefault="003B4902" w:rsidP="003B4902">
      <w:pPr>
        <w:pStyle w:val="a6"/>
        <w:spacing w:before="0" w:after="0"/>
        <w:jc w:val="both"/>
        <w:rPr>
          <w:sz w:val="28"/>
          <w:szCs w:val="28"/>
        </w:rPr>
      </w:pPr>
      <w:r w:rsidRPr="003B4902">
        <w:rPr>
          <w:sz w:val="28"/>
        </w:rPr>
        <w:tab/>
        <w:t>Оказать материальную помощь пожилым людям, попавшим в трудную жизненную ситуацию. Поддержка  организации ветеранов Старонижестеблиевского сельского поселения Красноармейского района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Реализация подпрограммы №2  позволит: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- привлечь население к осуществлению территориального общественного сам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управления; улучшить работу квартальных комитетов на территории поселения; улучшить санитарное состояние поселения; снизить количество нарушений о</w:t>
      </w:r>
      <w:r w:rsidRPr="003B4902">
        <w:rPr>
          <w:rFonts w:ascii="Times New Roman" w:hAnsi="Times New Roman" w:cs="Times New Roman"/>
          <w:sz w:val="28"/>
          <w:szCs w:val="28"/>
        </w:rPr>
        <w:t>б</w:t>
      </w:r>
      <w:r w:rsidRPr="003B4902">
        <w:rPr>
          <w:rFonts w:ascii="Times New Roman" w:hAnsi="Times New Roman" w:cs="Times New Roman"/>
          <w:sz w:val="28"/>
          <w:szCs w:val="28"/>
        </w:rPr>
        <w:t>щественного порядка в поселении.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 xml:space="preserve">Реализация подпрограммы №3  позволит:  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- в силу ее специфики и ярко выраженного социально-профилактического хара</w:t>
      </w:r>
      <w:r w:rsidRPr="003B4902">
        <w:rPr>
          <w:rFonts w:ascii="Times New Roman" w:hAnsi="Times New Roman" w:cs="Times New Roman"/>
          <w:sz w:val="28"/>
          <w:szCs w:val="28"/>
        </w:rPr>
        <w:t>к</w:t>
      </w:r>
      <w:r w:rsidRPr="003B4902">
        <w:rPr>
          <w:rFonts w:ascii="Times New Roman" w:hAnsi="Times New Roman" w:cs="Times New Roman"/>
          <w:sz w:val="28"/>
          <w:szCs w:val="28"/>
        </w:rPr>
        <w:t>тера, окажет значительное влияние на стабильность общества, состояние защ</w:t>
      </w:r>
      <w:r w:rsidRPr="003B4902">
        <w:rPr>
          <w:rFonts w:ascii="Times New Roman" w:hAnsi="Times New Roman" w:cs="Times New Roman"/>
          <w:sz w:val="28"/>
          <w:szCs w:val="28"/>
        </w:rPr>
        <w:t>и</w:t>
      </w:r>
      <w:r w:rsidRPr="003B4902">
        <w:rPr>
          <w:rFonts w:ascii="Times New Roman" w:hAnsi="Times New Roman" w:cs="Times New Roman"/>
          <w:sz w:val="28"/>
          <w:szCs w:val="28"/>
        </w:rPr>
        <w:t>щенности граждан и общества от преступных посягательств, а также обеспечит дальнейшее совершенствование форм и методов организации противодействия коррупции в Старонижестеблиевском сельском поселении Красноармейского района. Реализация  мероприятия Программы и принятие нормативных прав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вых актов по вопросам противодействия коррупции на территории Старониж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 xml:space="preserve">стеблиевского сельского поселения к 2015 году позволят добиться позитивного изменения ситуации, связанной с коррупционными проявлениями. 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ab/>
        <w:t xml:space="preserve">При этом системное проведение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антикоррупционных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экспертиз нормати</w:t>
      </w:r>
      <w:r w:rsidRPr="003B4902">
        <w:rPr>
          <w:rFonts w:ascii="Times New Roman" w:hAnsi="Times New Roman" w:cs="Times New Roman"/>
          <w:sz w:val="28"/>
          <w:szCs w:val="28"/>
        </w:rPr>
        <w:t>в</w:t>
      </w:r>
      <w:r w:rsidRPr="003B4902">
        <w:rPr>
          <w:rFonts w:ascii="Times New Roman" w:hAnsi="Times New Roman" w:cs="Times New Roman"/>
          <w:sz w:val="28"/>
          <w:szCs w:val="28"/>
        </w:rPr>
        <w:t>ных правовых актов администрации Старонижестеблиевского сельского посел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ния и их проектов, а также привлечение в установленном порядке представит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лей институтов гражданского общества, общественных организаций к провед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 xml:space="preserve">нию независимой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Старонижестеблиевского сельского поселения не позволит создать предпосылки </w:t>
      </w:r>
      <w:r w:rsidRPr="003B4902">
        <w:rPr>
          <w:rFonts w:ascii="Times New Roman" w:hAnsi="Times New Roman" w:cs="Times New Roman"/>
          <w:sz w:val="28"/>
          <w:szCs w:val="28"/>
        </w:rPr>
        <w:lastRenderedPageBreak/>
        <w:t xml:space="preserve">и условия для проявления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Реализация мероприятий Программы позволит увеличить долю граждан, удовл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 xml:space="preserve">творенных информационной открытостью Старонижестеблиевского сельского поселения. К числу ожидаемых показателей эффективности и результативности Программы по группе социально значимых результатов относятся следующие показатели: 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- создание эффективной системы противодействия коррупции;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- снижение социальной напряженности в обществе, обусловленной проявлени</w:t>
      </w:r>
      <w:r w:rsidRPr="003B4902">
        <w:rPr>
          <w:rFonts w:ascii="Times New Roman" w:hAnsi="Times New Roman" w:cs="Times New Roman"/>
          <w:sz w:val="28"/>
          <w:szCs w:val="28"/>
        </w:rPr>
        <w:t>я</w:t>
      </w:r>
      <w:r w:rsidRPr="003B4902">
        <w:rPr>
          <w:rFonts w:ascii="Times New Roman" w:hAnsi="Times New Roman" w:cs="Times New Roman"/>
          <w:sz w:val="28"/>
          <w:szCs w:val="28"/>
        </w:rPr>
        <w:t xml:space="preserve">ми коррупции; 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- создание условий для снижения правового нигилизма населения, формиров</w:t>
      </w:r>
      <w:r w:rsidRPr="003B4902">
        <w:rPr>
          <w:rFonts w:ascii="Times New Roman" w:hAnsi="Times New Roman" w:cs="Times New Roman"/>
          <w:sz w:val="28"/>
          <w:szCs w:val="28"/>
        </w:rPr>
        <w:t>а</w:t>
      </w:r>
      <w:r w:rsidRPr="003B4902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Pr="003B4902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3B4902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коррупцио</w:t>
      </w:r>
      <w:r w:rsidRPr="003B4902">
        <w:rPr>
          <w:rFonts w:ascii="Times New Roman" w:hAnsi="Times New Roman" w:cs="Times New Roman"/>
          <w:sz w:val="28"/>
          <w:szCs w:val="28"/>
        </w:rPr>
        <w:t>н</w:t>
      </w:r>
      <w:r w:rsidRPr="003B4902">
        <w:rPr>
          <w:rFonts w:ascii="Times New Roman" w:hAnsi="Times New Roman" w:cs="Times New Roman"/>
          <w:sz w:val="28"/>
          <w:szCs w:val="28"/>
        </w:rPr>
        <w:t>ному поведению;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- создание дополнительных условий для обеспечения прозрачности деятельности администрации Старонижестеблиевского сельского поселения.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Результаты от реализации  ожидается: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- противодействия коррупции при исполнении функций и предоставлении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 xml:space="preserve">муниципальных услуг органами местного самоуправления; 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- обеспечение неотвратимости наказания за коррупционные действия;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 xml:space="preserve">- недопущение злоупотреблений со стороны муниципальных служащих при осуществлении ими должностных полномочий; 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 xml:space="preserve">- усиление противодействия коррупции, 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- укрепление доверия населения к государству и местному самоуправлению, п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вышение уважения граждан к муниципальной службе и статусу муниципального служащего;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 xml:space="preserve"> - формирование в обществе  отрицательного отношения к коррупционным де</w:t>
      </w:r>
      <w:r w:rsidRPr="003B4902">
        <w:rPr>
          <w:rFonts w:ascii="Times New Roman" w:hAnsi="Times New Roman" w:cs="Times New Roman"/>
          <w:sz w:val="28"/>
          <w:szCs w:val="28"/>
        </w:rPr>
        <w:t>й</w:t>
      </w:r>
      <w:r w:rsidRPr="003B4902">
        <w:rPr>
          <w:rFonts w:ascii="Times New Roman" w:hAnsi="Times New Roman" w:cs="Times New Roman"/>
          <w:sz w:val="28"/>
          <w:szCs w:val="28"/>
        </w:rPr>
        <w:t>ствиям;</w:t>
      </w:r>
    </w:p>
    <w:p w:rsidR="003B4902" w:rsidRPr="003B4902" w:rsidRDefault="003B4902" w:rsidP="003B4902">
      <w:pPr>
        <w:pStyle w:val="a6"/>
        <w:spacing w:before="0" w:after="0"/>
        <w:jc w:val="both"/>
        <w:rPr>
          <w:sz w:val="28"/>
          <w:szCs w:val="28"/>
        </w:rPr>
      </w:pPr>
      <w:r w:rsidRPr="003B4902">
        <w:rPr>
          <w:sz w:val="28"/>
          <w:szCs w:val="28"/>
        </w:rPr>
        <w:t>формирование системы открытости и доступности информации о деятельности органов местного самоуправления при разработке, принятии решений по важнейшим вопросам жизнедеятельности населения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0"/>
        </w:rPr>
      </w:pPr>
      <w:r w:rsidRPr="003B4902">
        <w:rPr>
          <w:rFonts w:ascii="Times New Roman" w:hAnsi="Times New Roman" w:cs="Times New Roman"/>
          <w:sz w:val="28"/>
        </w:rPr>
        <w:t xml:space="preserve">Реализация подпрограммы №4 </w:t>
      </w:r>
      <w:r w:rsidRPr="003B4902">
        <w:rPr>
          <w:rFonts w:ascii="Times New Roman" w:hAnsi="Times New Roman" w:cs="Times New Roman"/>
          <w:sz w:val="28"/>
          <w:szCs w:val="28"/>
        </w:rPr>
        <w:t xml:space="preserve"> позволит:  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- направить решение ключевых проблем рынка труда территории, на снижение уровня регистрируемой безработицы, уменьшению социальной напряженности в поселении.</w:t>
      </w:r>
    </w:p>
    <w:p w:rsidR="003B4902" w:rsidRPr="003B4902" w:rsidRDefault="003B4902" w:rsidP="003B4902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3B4902">
        <w:rPr>
          <w:rFonts w:ascii="Times New Roman" w:hAnsi="Times New Roman" w:cs="Times New Roman"/>
          <w:sz w:val="28"/>
          <w:szCs w:val="28"/>
        </w:rPr>
        <w:t>Координатор ежегодно представляет информацию о ходе выполнения меропри</w:t>
      </w:r>
      <w:r w:rsidRPr="003B4902">
        <w:rPr>
          <w:rFonts w:ascii="Times New Roman" w:hAnsi="Times New Roman" w:cs="Times New Roman"/>
          <w:sz w:val="28"/>
          <w:szCs w:val="28"/>
        </w:rPr>
        <w:t>я</w:t>
      </w:r>
      <w:r w:rsidRPr="003B4902">
        <w:rPr>
          <w:rFonts w:ascii="Times New Roman" w:hAnsi="Times New Roman" w:cs="Times New Roman"/>
          <w:sz w:val="28"/>
          <w:szCs w:val="28"/>
        </w:rPr>
        <w:t>тий Программы Главе  Старонижестеблиевского сельского поселения Красноа</w:t>
      </w:r>
      <w:r w:rsidRPr="003B4902">
        <w:rPr>
          <w:rFonts w:ascii="Times New Roman" w:hAnsi="Times New Roman" w:cs="Times New Roman"/>
          <w:sz w:val="28"/>
          <w:szCs w:val="28"/>
        </w:rPr>
        <w:t>р</w:t>
      </w:r>
      <w:r w:rsidRPr="003B4902">
        <w:rPr>
          <w:rFonts w:ascii="Times New Roman" w:hAnsi="Times New Roman" w:cs="Times New Roman"/>
          <w:sz w:val="28"/>
          <w:szCs w:val="28"/>
        </w:rPr>
        <w:t>мейского района  до 01 апреля года, следующего за отчетным, также  Отчет о реализации мероприятий Программы и использовании бюджетных средств а</w:t>
      </w:r>
      <w:r w:rsidRPr="003B4902">
        <w:rPr>
          <w:rFonts w:ascii="Times New Roman" w:hAnsi="Times New Roman" w:cs="Times New Roman"/>
          <w:sz w:val="28"/>
          <w:szCs w:val="28"/>
        </w:rPr>
        <w:t>д</w:t>
      </w:r>
      <w:r w:rsidRPr="003B4902">
        <w:rPr>
          <w:rFonts w:ascii="Times New Roman" w:hAnsi="Times New Roman" w:cs="Times New Roman"/>
          <w:sz w:val="28"/>
          <w:szCs w:val="28"/>
        </w:rPr>
        <w:t>министрация сельского поселения представляется Совету депутатов Старониж</w:t>
      </w:r>
      <w:r w:rsidRPr="003B4902">
        <w:rPr>
          <w:rFonts w:ascii="Times New Roman" w:hAnsi="Times New Roman" w:cs="Times New Roman"/>
          <w:sz w:val="28"/>
          <w:szCs w:val="28"/>
        </w:rPr>
        <w:t>е</w:t>
      </w:r>
      <w:r w:rsidRPr="003B4902">
        <w:rPr>
          <w:rFonts w:ascii="Times New Roman" w:hAnsi="Times New Roman" w:cs="Times New Roman"/>
          <w:sz w:val="28"/>
          <w:szCs w:val="28"/>
        </w:rPr>
        <w:t>стеблиевского сельского поселения Красноармейского района.</w:t>
      </w:r>
      <w:proofErr w:type="gramEnd"/>
    </w:p>
    <w:p w:rsidR="003B4902" w:rsidRPr="003B4902" w:rsidRDefault="003B4902" w:rsidP="003B4902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3B4902">
        <w:rPr>
          <w:rFonts w:ascii="Times New Roman" w:hAnsi="Times New Roman" w:cs="Times New Roman"/>
          <w:sz w:val="28"/>
          <w:szCs w:val="28"/>
        </w:rPr>
        <w:t>Контроль за целевым использованием сре</w:t>
      </w:r>
      <w:proofErr w:type="gramStart"/>
      <w:r w:rsidRPr="003B4902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3B4902">
        <w:rPr>
          <w:rFonts w:ascii="Times New Roman" w:hAnsi="Times New Roman" w:cs="Times New Roman"/>
          <w:sz w:val="28"/>
          <w:szCs w:val="28"/>
        </w:rPr>
        <w:t>ограммы осуществляется в с</w:t>
      </w:r>
      <w:r w:rsidRPr="003B4902">
        <w:rPr>
          <w:rFonts w:ascii="Times New Roman" w:hAnsi="Times New Roman" w:cs="Times New Roman"/>
          <w:sz w:val="28"/>
          <w:szCs w:val="28"/>
        </w:rPr>
        <w:t>о</w:t>
      </w:r>
      <w:r w:rsidRPr="003B4902">
        <w:rPr>
          <w:rFonts w:ascii="Times New Roman" w:hAnsi="Times New Roman" w:cs="Times New Roman"/>
          <w:sz w:val="28"/>
          <w:szCs w:val="28"/>
        </w:rPr>
        <w:t>ответствии с действующим законодательством и носит постоянный характер.</w:t>
      </w:r>
    </w:p>
    <w:p w:rsidR="003B4902" w:rsidRPr="003B4902" w:rsidRDefault="003B4902" w:rsidP="003B4902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0188" w:type="dxa"/>
        <w:tblLook w:val="01E0"/>
      </w:tblPr>
      <w:tblGrid>
        <w:gridCol w:w="8028"/>
        <w:gridCol w:w="2160"/>
      </w:tblGrid>
      <w:tr w:rsidR="003B4902" w:rsidRPr="003B4902" w:rsidTr="003B4902">
        <w:tc>
          <w:tcPr>
            <w:tcW w:w="8028" w:type="dxa"/>
            <w:hideMark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B4902">
              <w:rPr>
                <w:rFonts w:ascii="Times New Roman" w:hAnsi="Times New Roman" w:cs="Times New Roman"/>
                <w:sz w:val="28"/>
              </w:rPr>
              <w:t>Начальник общего отдела администрации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B4902">
              <w:rPr>
                <w:rFonts w:ascii="Times New Roman" w:hAnsi="Times New Roman" w:cs="Times New Roman"/>
                <w:sz w:val="28"/>
              </w:rPr>
              <w:t xml:space="preserve">Старонижестеблиевского 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3B4902">
              <w:rPr>
                <w:rFonts w:ascii="Times New Roman" w:hAnsi="Times New Roman" w:cs="Times New Roman"/>
                <w:sz w:val="28"/>
              </w:rPr>
              <w:t xml:space="preserve">сельского поселения </w:t>
            </w: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4902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160" w:type="dxa"/>
          </w:tcPr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  <w:p w:rsidR="003B4902" w:rsidRPr="003B4902" w:rsidRDefault="003B4902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  <w:p w:rsidR="003B4902" w:rsidRPr="003B4902" w:rsidRDefault="003B4902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 w:rsidRPr="003B4902">
              <w:rPr>
                <w:rFonts w:ascii="Times New Roman" w:hAnsi="Times New Roman" w:cs="Times New Roman"/>
                <w:sz w:val="28"/>
              </w:rPr>
              <w:t>Н.В. Супрун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AC2228" w:rsidRPr="00C737CC" w:rsidSect="005B0B8D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162C8"/>
    <w:rsid w:val="00084E52"/>
    <w:rsid w:val="002354B6"/>
    <w:rsid w:val="002862AC"/>
    <w:rsid w:val="00376414"/>
    <w:rsid w:val="003B4902"/>
    <w:rsid w:val="003F4B1E"/>
    <w:rsid w:val="00486D15"/>
    <w:rsid w:val="00487F84"/>
    <w:rsid w:val="005B0B8D"/>
    <w:rsid w:val="00954616"/>
    <w:rsid w:val="009F1F39"/>
    <w:rsid w:val="00AC2228"/>
    <w:rsid w:val="00BC3252"/>
    <w:rsid w:val="00BD041A"/>
    <w:rsid w:val="00C737CC"/>
    <w:rsid w:val="00C95C2A"/>
    <w:rsid w:val="00D13402"/>
    <w:rsid w:val="00D468E6"/>
    <w:rsid w:val="00D53EA7"/>
    <w:rsid w:val="00D942AD"/>
    <w:rsid w:val="00F45878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3B49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3B49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Normal (Web)"/>
    <w:basedOn w:val="a"/>
    <w:unhideWhenUsed/>
    <w:rsid w:val="003B4902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zh-CN"/>
    </w:rPr>
  </w:style>
  <w:style w:type="paragraph" w:styleId="a7">
    <w:name w:val="header"/>
    <w:basedOn w:val="a"/>
    <w:link w:val="11"/>
    <w:semiHidden/>
    <w:unhideWhenUsed/>
    <w:rsid w:val="003B4902"/>
    <w:pPr>
      <w:widowControl/>
      <w:tabs>
        <w:tab w:val="center" w:pos="4677"/>
        <w:tab w:val="right" w:pos="9355"/>
      </w:tabs>
      <w:suppressAutoHyphens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  <w:szCs w:val="20"/>
      <w:lang w:eastAsia="ar-SA"/>
    </w:rPr>
  </w:style>
  <w:style w:type="character" w:customStyle="1" w:styleId="a8">
    <w:name w:val="Верхний колонтитул Знак"/>
    <w:basedOn w:val="a0"/>
    <w:link w:val="a7"/>
    <w:semiHidden/>
    <w:rsid w:val="003B4902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ody Text"/>
    <w:basedOn w:val="a"/>
    <w:link w:val="aa"/>
    <w:semiHidden/>
    <w:unhideWhenUsed/>
    <w:rsid w:val="003B4902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semiHidden/>
    <w:rsid w:val="003B49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c"/>
    <w:semiHidden/>
    <w:unhideWhenUsed/>
    <w:rsid w:val="003B4902"/>
    <w:pPr>
      <w:widowControl/>
      <w:tabs>
        <w:tab w:val="left" w:pos="3119"/>
      </w:tabs>
      <w:autoSpaceDE/>
      <w:autoSpaceDN/>
      <w:adjustRightInd/>
      <w:ind w:left="435" w:firstLine="0"/>
      <w:jc w:val="left"/>
    </w:pPr>
    <w:rPr>
      <w:rFonts w:ascii="Times New Roman" w:hAnsi="Times New Roman" w:cs="Times New Roman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B49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Subtitle"/>
    <w:basedOn w:val="a"/>
    <w:link w:val="ae"/>
    <w:qFormat/>
    <w:rsid w:val="003B4902"/>
    <w:pPr>
      <w:widowControl/>
      <w:overflowPunct w:val="0"/>
      <w:jc w:val="center"/>
    </w:pPr>
    <w:rPr>
      <w:rFonts w:ascii="Times New Roman" w:hAnsi="Times New Roman" w:cs="Times New Roman"/>
      <w:b/>
      <w:szCs w:val="20"/>
    </w:rPr>
  </w:style>
  <w:style w:type="character" w:customStyle="1" w:styleId="ae">
    <w:name w:val="Подзаголовок Знак"/>
    <w:basedOn w:val="a0"/>
    <w:link w:val="ad"/>
    <w:rsid w:val="003B49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3B4902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3B49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B4902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3B49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semiHidden/>
    <w:unhideWhenUsed/>
    <w:rsid w:val="003B4902"/>
    <w:pPr>
      <w:widowControl/>
      <w:autoSpaceDE/>
      <w:autoSpaceDN/>
      <w:adjustRightInd/>
      <w:spacing w:after="120" w:line="480" w:lineRule="auto"/>
      <w:ind w:left="283"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semiHidden/>
    <w:rsid w:val="003B49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нак"/>
    <w:basedOn w:val="a"/>
    <w:rsid w:val="003B4902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imes New Roman"/>
      <w:sz w:val="20"/>
      <w:szCs w:val="20"/>
      <w:lang w:val="en-US" w:eastAsia="en-US"/>
    </w:rPr>
  </w:style>
  <w:style w:type="character" w:customStyle="1" w:styleId="11">
    <w:name w:val="Верхний колонтитул Знак1"/>
    <w:basedOn w:val="a0"/>
    <w:link w:val="a7"/>
    <w:semiHidden/>
    <w:locked/>
    <w:rsid w:val="003B4902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f0">
    <w:name w:val="Table Grid"/>
    <w:basedOn w:val="a1"/>
    <w:rsid w:val="003B49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semiHidden/>
    <w:unhideWhenUsed/>
    <w:rsid w:val="003B490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B490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0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5577</Words>
  <Characters>31792</Characters>
  <Application>Microsoft Office Word</Application>
  <DocSecurity>0</DocSecurity>
  <Lines>264</Lines>
  <Paragraphs>74</Paragraphs>
  <ScaleCrop>false</ScaleCrop>
  <Company>123</Company>
  <LinksUpToDate>false</LinksUpToDate>
  <CharactersWithSpaces>37295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16</cp:revision>
  <cp:lastPrinted>2015-12-21T12:48:00Z</cp:lastPrinted>
  <dcterms:created xsi:type="dcterms:W3CDTF">2015-11-24T06:39:00Z</dcterms:created>
  <dcterms:modified xsi:type="dcterms:W3CDTF">2015-12-21T12:49:00Z</dcterms:modified>
</cp:coreProperties>
</file>