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6" w:rsidRDefault="00BC6DF6" w:rsidP="001B403E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6" w:rsidRDefault="00BC6DF6" w:rsidP="00BC6D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C6DF6" w:rsidRDefault="00BC6DF6" w:rsidP="00BC6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6DF6" w:rsidRDefault="00BC6DF6" w:rsidP="00BC6DF6">
      <w:pPr>
        <w:jc w:val="center"/>
        <w:rPr>
          <w:sz w:val="28"/>
        </w:rPr>
      </w:pPr>
    </w:p>
    <w:p w:rsidR="00BC6DF6" w:rsidRDefault="00ED1D08" w:rsidP="00BC6D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</w:t>
      </w:r>
      <w:r w:rsidR="00AF1BB9">
        <w:rPr>
          <w:sz w:val="24"/>
          <w:szCs w:val="24"/>
        </w:rPr>
        <w:t>01</w:t>
      </w:r>
      <w:r>
        <w:rPr>
          <w:sz w:val="24"/>
          <w:szCs w:val="24"/>
        </w:rPr>
        <w:t>____»____</w:t>
      </w:r>
      <w:r w:rsidR="00AF1BB9">
        <w:rPr>
          <w:sz w:val="24"/>
          <w:szCs w:val="24"/>
        </w:rPr>
        <w:t>11</w:t>
      </w:r>
      <w:r>
        <w:rPr>
          <w:sz w:val="24"/>
          <w:szCs w:val="24"/>
        </w:rPr>
        <w:t>________20</w:t>
      </w:r>
      <w:r w:rsidR="00A94B39">
        <w:rPr>
          <w:sz w:val="24"/>
          <w:szCs w:val="24"/>
        </w:rPr>
        <w:t>2</w:t>
      </w:r>
      <w:r w:rsidR="00140BF6">
        <w:rPr>
          <w:sz w:val="24"/>
          <w:szCs w:val="24"/>
        </w:rPr>
        <w:t>2</w:t>
      </w:r>
      <w:r w:rsidR="00BC6DF6">
        <w:rPr>
          <w:sz w:val="24"/>
          <w:szCs w:val="24"/>
        </w:rPr>
        <w:t xml:space="preserve">г                                                 </w:t>
      </w:r>
      <w:r w:rsidR="00BC6DF6">
        <w:rPr>
          <w:sz w:val="24"/>
          <w:szCs w:val="24"/>
        </w:rPr>
        <w:tab/>
      </w:r>
      <w:r w:rsidR="00BC6DF6">
        <w:rPr>
          <w:sz w:val="24"/>
          <w:szCs w:val="24"/>
        </w:rPr>
        <w:tab/>
        <w:t xml:space="preserve">              №__</w:t>
      </w:r>
      <w:r w:rsidR="00AF1BB9">
        <w:rPr>
          <w:sz w:val="24"/>
          <w:szCs w:val="24"/>
        </w:rPr>
        <w:t>173</w:t>
      </w:r>
      <w:r w:rsidR="00BC6DF6">
        <w:rPr>
          <w:sz w:val="24"/>
          <w:szCs w:val="24"/>
        </w:rPr>
        <w:t>_____</w:t>
      </w:r>
    </w:p>
    <w:p w:rsidR="00BC6DF6" w:rsidRDefault="00BC6DF6" w:rsidP="00BC6DF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Старонижестеблиевская</w:t>
      </w:r>
    </w:p>
    <w:p w:rsidR="00BC6DF6" w:rsidRDefault="00BC6DF6" w:rsidP="00BC6DF6">
      <w:pPr>
        <w:jc w:val="center"/>
        <w:rPr>
          <w:sz w:val="28"/>
        </w:rPr>
      </w:pPr>
    </w:p>
    <w:p w:rsidR="009C6730" w:rsidRDefault="009C6730" w:rsidP="00BC6DF6">
      <w:pPr>
        <w:jc w:val="center"/>
        <w:rPr>
          <w:sz w:val="28"/>
        </w:rPr>
      </w:pPr>
    </w:p>
    <w:p w:rsidR="009C6730" w:rsidRDefault="009C6730" w:rsidP="009C6730">
      <w:pPr>
        <w:ind w:right="-283"/>
        <w:jc w:val="center"/>
        <w:rPr>
          <w:sz w:val="28"/>
        </w:rPr>
      </w:pPr>
    </w:p>
    <w:p w:rsidR="004A2679" w:rsidRPr="004A2679" w:rsidRDefault="004A2679" w:rsidP="009C6730">
      <w:pPr>
        <w:ind w:right="-283"/>
        <w:jc w:val="center"/>
        <w:rPr>
          <w:b/>
          <w:sz w:val="28"/>
          <w:szCs w:val="28"/>
        </w:rPr>
      </w:pPr>
      <w:r w:rsidRPr="004A2679">
        <w:rPr>
          <w:b/>
          <w:sz w:val="28"/>
          <w:szCs w:val="28"/>
        </w:rPr>
        <w:t>О внесении изменений в постановление администрации</w:t>
      </w:r>
    </w:p>
    <w:p w:rsidR="00BC6DF6" w:rsidRPr="004A2679" w:rsidRDefault="004A2679" w:rsidP="009C6730">
      <w:pPr>
        <w:pStyle w:val="affff9"/>
        <w:ind w:right="-283"/>
        <w:jc w:val="center"/>
        <w:rPr>
          <w:b/>
          <w:sz w:val="28"/>
          <w:szCs w:val="28"/>
        </w:rPr>
      </w:pP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поселения Красноармейского</w:t>
      </w:r>
      <w:r w:rsidR="00E96909">
        <w:rPr>
          <w:b/>
          <w:sz w:val="28"/>
          <w:szCs w:val="28"/>
        </w:rPr>
        <w:t xml:space="preserve"> района от </w:t>
      </w:r>
      <w:r w:rsidR="004F4679">
        <w:rPr>
          <w:b/>
          <w:sz w:val="28"/>
          <w:szCs w:val="28"/>
        </w:rPr>
        <w:t>5</w:t>
      </w:r>
      <w:r w:rsidRPr="004A2679">
        <w:rPr>
          <w:b/>
          <w:sz w:val="28"/>
          <w:szCs w:val="28"/>
        </w:rPr>
        <w:t xml:space="preserve"> ноября 20</w:t>
      </w:r>
      <w:r w:rsidR="004F4679">
        <w:rPr>
          <w:b/>
          <w:sz w:val="28"/>
          <w:szCs w:val="28"/>
        </w:rPr>
        <w:t>20 года №151</w:t>
      </w:r>
      <w:r w:rsidR="00E96909">
        <w:rPr>
          <w:b/>
          <w:sz w:val="28"/>
          <w:szCs w:val="28"/>
        </w:rPr>
        <w:t xml:space="preserve"> «</w:t>
      </w:r>
      <w:r w:rsidRPr="004A2679">
        <w:rPr>
          <w:b/>
          <w:sz w:val="28"/>
          <w:szCs w:val="28"/>
        </w:rPr>
        <w:t xml:space="preserve">Об утверждении муниципальной программы «Обеспечение безопасности населения </w:t>
      </w: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</w:t>
      </w:r>
      <w:r w:rsidR="00E96909">
        <w:rPr>
          <w:b/>
          <w:sz w:val="28"/>
          <w:szCs w:val="28"/>
        </w:rPr>
        <w:t>селения Красноармейского района</w:t>
      </w:r>
      <w:r w:rsidRPr="004A2679">
        <w:rPr>
          <w:b/>
          <w:sz w:val="28"/>
          <w:szCs w:val="28"/>
        </w:rPr>
        <w:t>»</w:t>
      </w:r>
    </w:p>
    <w:p w:rsidR="00BC6DF6" w:rsidRDefault="00BC6DF6" w:rsidP="009C6730">
      <w:pPr>
        <w:pStyle w:val="affff9"/>
        <w:ind w:right="-283"/>
        <w:rPr>
          <w:sz w:val="28"/>
          <w:szCs w:val="28"/>
        </w:rPr>
      </w:pPr>
    </w:p>
    <w:p w:rsidR="009C6730" w:rsidRDefault="009C6730" w:rsidP="009C6730">
      <w:pPr>
        <w:pStyle w:val="affff9"/>
        <w:ind w:right="-283"/>
        <w:rPr>
          <w:sz w:val="28"/>
          <w:szCs w:val="28"/>
        </w:rPr>
      </w:pPr>
    </w:p>
    <w:p w:rsidR="009C6730" w:rsidRDefault="009C6730" w:rsidP="009C6730">
      <w:pPr>
        <w:pStyle w:val="affff9"/>
        <w:ind w:right="-283"/>
        <w:rPr>
          <w:sz w:val="28"/>
          <w:szCs w:val="28"/>
        </w:rPr>
      </w:pPr>
    </w:p>
    <w:p w:rsidR="00BC6DF6" w:rsidRDefault="00BC6DF6" w:rsidP="009C673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BC6DF6" w:rsidRDefault="00BC6DF6" w:rsidP="009C673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</w:r>
      <w:r w:rsidR="009C6730"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450D5" w:rsidRDefault="00A16730" w:rsidP="009C6730">
      <w:pPr>
        <w:pStyle w:val="21"/>
        <w:tabs>
          <w:tab w:val="left" w:pos="709"/>
        </w:tabs>
        <w:ind w:right="-283"/>
        <w:jc w:val="both"/>
        <w:rPr>
          <w:b w:val="0"/>
        </w:rPr>
      </w:pPr>
      <w:r>
        <w:rPr>
          <w:b w:val="0"/>
          <w:szCs w:val="28"/>
        </w:rPr>
        <w:tab/>
      </w:r>
      <w:r w:rsidR="009450D5">
        <w:rPr>
          <w:b w:val="0"/>
          <w:szCs w:val="28"/>
        </w:rPr>
        <w:t xml:space="preserve">1. </w:t>
      </w:r>
      <w:r w:rsidR="00E22FEB">
        <w:rPr>
          <w:b w:val="0"/>
          <w:szCs w:val="28"/>
        </w:rPr>
        <w:t>Внести изменение в</w:t>
      </w:r>
      <w:r w:rsidR="009450D5">
        <w:rPr>
          <w:b w:val="0"/>
          <w:szCs w:val="28"/>
        </w:rPr>
        <w:t xml:space="preserve"> муниципальную программу </w:t>
      </w:r>
      <w:r w:rsidR="002D253F">
        <w:rPr>
          <w:b w:val="0"/>
        </w:rPr>
        <w:t>«</w:t>
      </w:r>
      <w:r w:rsidR="009450D5">
        <w:rPr>
          <w:b w:val="0"/>
        </w:rPr>
        <w:t>Обеспечение без</w:t>
      </w:r>
      <w:r w:rsidR="009450D5">
        <w:rPr>
          <w:b w:val="0"/>
        </w:rPr>
        <w:t>о</w:t>
      </w:r>
      <w:r w:rsidR="009450D5">
        <w:rPr>
          <w:b w:val="0"/>
        </w:rPr>
        <w:t xml:space="preserve">пасности населения </w:t>
      </w:r>
      <w:proofErr w:type="spellStart"/>
      <w:r w:rsidR="009450D5">
        <w:rPr>
          <w:b w:val="0"/>
        </w:rPr>
        <w:t>Старонижестеблиевского</w:t>
      </w:r>
      <w:proofErr w:type="spellEnd"/>
      <w:r w:rsidR="009450D5">
        <w:rPr>
          <w:b w:val="0"/>
        </w:rPr>
        <w:t xml:space="preserve"> сельского пос</w:t>
      </w:r>
      <w:r w:rsidR="002D253F">
        <w:rPr>
          <w:b w:val="0"/>
        </w:rPr>
        <w:t>еления Красноа</w:t>
      </w:r>
      <w:r w:rsidR="002D253F">
        <w:rPr>
          <w:b w:val="0"/>
        </w:rPr>
        <w:t>р</w:t>
      </w:r>
      <w:r w:rsidR="002D253F">
        <w:rPr>
          <w:b w:val="0"/>
        </w:rPr>
        <w:t>мейского района»</w:t>
      </w:r>
      <w:r w:rsidR="009450D5">
        <w:rPr>
          <w:b w:val="0"/>
        </w:rPr>
        <w:t xml:space="preserve"> </w:t>
      </w:r>
      <w:r w:rsidR="009450D5">
        <w:rPr>
          <w:b w:val="0"/>
          <w:szCs w:val="28"/>
        </w:rPr>
        <w:t>(прилагается).</w:t>
      </w:r>
    </w:p>
    <w:p w:rsidR="009450D5" w:rsidRDefault="009450D5" w:rsidP="009C6730">
      <w:pPr>
        <w:pStyle w:val="21"/>
        <w:tabs>
          <w:tab w:val="left" w:pos="709"/>
        </w:tabs>
        <w:ind w:right="-283" w:firstLine="708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(Коваленко</w:t>
      </w:r>
      <w:r w:rsidR="00E96909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>мы в 2021-2023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7F07B3" w:rsidRPr="00262BCF" w:rsidRDefault="007F07B3" w:rsidP="009C6730">
      <w:pPr>
        <w:tabs>
          <w:tab w:val="left" w:pos="709"/>
          <w:tab w:val="left" w:pos="3720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53F" w:rsidRPr="005E7DE6">
        <w:rPr>
          <w:sz w:val="28"/>
          <w:szCs w:val="28"/>
        </w:rPr>
        <w:t xml:space="preserve">3. </w:t>
      </w:r>
      <w:proofErr w:type="gramStart"/>
      <w:r w:rsidR="002D253F" w:rsidRPr="005E7DE6">
        <w:rPr>
          <w:sz w:val="28"/>
          <w:szCs w:val="28"/>
        </w:rPr>
        <w:t>Контроль за</w:t>
      </w:r>
      <w:proofErr w:type="gramEnd"/>
      <w:r w:rsidR="002D253F" w:rsidRPr="005E7DE6">
        <w:rPr>
          <w:sz w:val="28"/>
          <w:szCs w:val="28"/>
        </w:rPr>
        <w:t xml:space="preserve"> выполнением настоящего постановления </w:t>
      </w:r>
      <w:r w:rsidRPr="00262BCF">
        <w:rPr>
          <w:sz w:val="28"/>
          <w:szCs w:val="28"/>
        </w:rPr>
        <w:t>возложить на з</w:t>
      </w:r>
      <w:r w:rsidRPr="00262BCF">
        <w:rPr>
          <w:sz w:val="28"/>
          <w:szCs w:val="28"/>
        </w:rPr>
        <w:t>а</w:t>
      </w:r>
      <w:r w:rsidRPr="00262BCF">
        <w:rPr>
          <w:sz w:val="28"/>
          <w:szCs w:val="28"/>
        </w:rPr>
        <w:t>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BC6DF6" w:rsidRDefault="00BC6DF6" w:rsidP="009C673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C6DF6" w:rsidRDefault="00BC6DF6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  <w:tab w:val="left" w:pos="1666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7F07B3" w:rsidRPr="00262BCF" w:rsidRDefault="007F07B3" w:rsidP="009C6730">
      <w:pPr>
        <w:tabs>
          <w:tab w:val="left" w:pos="709"/>
          <w:tab w:val="left" w:pos="1666"/>
        </w:tabs>
        <w:ind w:right="-283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Старонижестеблиевского</w:t>
      </w:r>
      <w:proofErr w:type="spellEnd"/>
      <w:r w:rsidRPr="00262BCF">
        <w:rPr>
          <w:sz w:val="28"/>
          <w:szCs w:val="28"/>
        </w:rPr>
        <w:t xml:space="preserve"> </w:t>
      </w:r>
    </w:p>
    <w:p w:rsidR="007F07B3" w:rsidRPr="00262BCF" w:rsidRDefault="007F07B3" w:rsidP="009C6730">
      <w:pPr>
        <w:tabs>
          <w:tab w:val="left" w:pos="709"/>
        </w:tabs>
        <w:ind w:right="-283"/>
        <w:rPr>
          <w:b/>
          <w:sz w:val="28"/>
          <w:szCs w:val="28"/>
        </w:rPr>
      </w:pPr>
      <w:r w:rsidRPr="00262BCF">
        <w:rPr>
          <w:sz w:val="28"/>
          <w:szCs w:val="28"/>
        </w:rPr>
        <w:t>сельского поселения</w:t>
      </w:r>
    </w:p>
    <w:p w:rsidR="007F07B3" w:rsidRDefault="007F07B3" w:rsidP="009C6730">
      <w:pPr>
        <w:tabs>
          <w:tab w:val="left" w:pos="709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Красноармейского района                                                          </w:t>
      </w:r>
      <w:r>
        <w:rPr>
          <w:sz w:val="28"/>
          <w:szCs w:val="28"/>
        </w:rPr>
        <w:t xml:space="preserve">       </w:t>
      </w:r>
      <w:r w:rsidRPr="00262BCF">
        <w:rPr>
          <w:sz w:val="28"/>
          <w:szCs w:val="28"/>
        </w:rPr>
        <w:t xml:space="preserve">    В.В.</w:t>
      </w:r>
      <w:r>
        <w:rPr>
          <w:sz w:val="28"/>
          <w:szCs w:val="28"/>
        </w:rPr>
        <w:t xml:space="preserve"> </w:t>
      </w:r>
      <w:proofErr w:type="spellStart"/>
      <w:r w:rsidRPr="00262BCF">
        <w:rPr>
          <w:sz w:val="28"/>
          <w:szCs w:val="28"/>
        </w:rPr>
        <w:t>Новак</w:t>
      </w:r>
      <w:proofErr w:type="spellEnd"/>
    </w:p>
    <w:p w:rsidR="00BC6DF6" w:rsidRDefault="00BC6DF6" w:rsidP="009C6730">
      <w:pPr>
        <w:tabs>
          <w:tab w:val="left" w:pos="709"/>
        </w:tabs>
        <w:ind w:right="-283"/>
        <w:rPr>
          <w:sz w:val="28"/>
        </w:rPr>
      </w:pPr>
    </w:p>
    <w:p w:rsidR="009C6730" w:rsidRDefault="009C6730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185F48">
      <w:pPr>
        <w:rPr>
          <w:sz w:val="28"/>
          <w:szCs w:val="28"/>
        </w:rPr>
      </w:pPr>
    </w:p>
    <w:p w:rsidR="00BC6DF6" w:rsidRPr="00D1299D" w:rsidRDefault="002D253F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Приложение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3D1">
        <w:rPr>
          <w:sz w:val="28"/>
          <w:szCs w:val="28"/>
        </w:rPr>
        <w:t>_________20</w:t>
      </w:r>
      <w:r w:rsidR="00A94B39">
        <w:rPr>
          <w:sz w:val="28"/>
          <w:szCs w:val="28"/>
        </w:rPr>
        <w:t xml:space="preserve"> </w:t>
      </w:r>
      <w:r w:rsidR="00E20EB7">
        <w:rPr>
          <w:sz w:val="28"/>
          <w:szCs w:val="28"/>
        </w:rPr>
        <w:t xml:space="preserve">   </w:t>
      </w:r>
      <w:r w:rsidR="00A94B39">
        <w:rPr>
          <w:sz w:val="28"/>
          <w:szCs w:val="28"/>
        </w:rPr>
        <w:t xml:space="preserve"> 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2D253F" w:rsidRDefault="00BC6DF6" w:rsidP="00BC6DF6">
      <w:pPr>
        <w:jc w:val="center"/>
        <w:rPr>
          <w:b/>
          <w:sz w:val="28"/>
        </w:rPr>
      </w:pPr>
      <w:r w:rsidRPr="002D253F">
        <w:rPr>
          <w:b/>
          <w:sz w:val="28"/>
        </w:rPr>
        <w:t>ПАСПОРТ</w:t>
      </w:r>
    </w:p>
    <w:p w:rsidR="00BC6DF6" w:rsidRPr="002D253F" w:rsidRDefault="00185F48" w:rsidP="00BC6DF6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BC6DF6" w:rsidRPr="002D253F">
        <w:rPr>
          <w:b/>
          <w:sz w:val="28"/>
        </w:rPr>
        <w:t xml:space="preserve">программы </w:t>
      </w:r>
    </w:p>
    <w:p w:rsidR="00BC6DF6" w:rsidRPr="002D253F" w:rsidRDefault="002D253F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2D253F">
        <w:rPr>
          <w:b/>
          <w:sz w:val="28"/>
          <w:szCs w:val="28"/>
        </w:rPr>
        <w:t xml:space="preserve">Обеспечение безопасности населения </w:t>
      </w:r>
      <w:proofErr w:type="spellStart"/>
      <w:r w:rsidR="00BC6DF6" w:rsidRPr="002D253F">
        <w:rPr>
          <w:b/>
          <w:sz w:val="28"/>
          <w:szCs w:val="28"/>
        </w:rPr>
        <w:t>Старонижестеблиевского</w:t>
      </w:r>
      <w:proofErr w:type="spellEnd"/>
      <w:r w:rsidR="00BC6DF6"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  <w:r w:rsidRPr="002D253F">
        <w:rPr>
          <w:b/>
          <w:sz w:val="28"/>
          <w:szCs w:val="28"/>
        </w:rPr>
        <w:t>сельского по</w:t>
      </w:r>
      <w:r w:rsidR="002D253F">
        <w:rPr>
          <w:b/>
          <w:sz w:val="28"/>
          <w:szCs w:val="28"/>
        </w:rPr>
        <w:t>селения Красноармейского района»</w:t>
      </w:r>
      <w:r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185F48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</w:t>
            </w:r>
            <w:r w:rsidR="00210B11" w:rsidRPr="00E52EFF">
              <w:rPr>
                <w:sz w:val="28"/>
                <w:szCs w:val="28"/>
              </w:rPr>
              <w:t>подпрограмм</w:t>
            </w:r>
          </w:p>
        </w:tc>
        <w:tc>
          <w:tcPr>
            <w:tcW w:w="6339" w:type="dxa"/>
          </w:tcPr>
          <w:p w:rsidR="00210B11" w:rsidRDefault="00A84E1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общего отдела</w:t>
            </w:r>
          </w:p>
          <w:p w:rsidR="00A84E12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A84E12">
              <w:rPr>
                <w:sz w:val="28"/>
                <w:szCs w:val="28"/>
              </w:rPr>
              <w:t xml:space="preserve">общего отдела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  <w:p w:rsidR="00A84E12" w:rsidRPr="00017C5F" w:rsidRDefault="00A84E12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proofErr w:type="spellStart"/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A05281" w:rsidRPr="00A05281" w:rsidRDefault="009C6730" w:rsidP="00A05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122E5F" w:rsidRPr="007E600E">
              <w:rPr>
                <w:sz w:val="28"/>
                <w:szCs w:val="28"/>
              </w:rPr>
              <w:t>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="00A05281" w:rsidRPr="00A05281">
              <w:rPr>
                <w:sz w:val="28"/>
                <w:szCs w:val="28"/>
              </w:rPr>
              <w:t xml:space="preserve"> Старонижестеблиевского сельского п</w:t>
            </w:r>
            <w:r w:rsidR="00A05281" w:rsidRPr="00A05281">
              <w:rPr>
                <w:sz w:val="28"/>
                <w:szCs w:val="28"/>
              </w:rPr>
              <w:t>о</w:t>
            </w:r>
            <w:r w:rsidR="00A05281" w:rsidRPr="00A05281">
              <w:rPr>
                <w:sz w:val="28"/>
                <w:szCs w:val="28"/>
              </w:rPr>
              <w:t>селения Красноармей</w:t>
            </w:r>
            <w:r>
              <w:rPr>
                <w:sz w:val="28"/>
                <w:szCs w:val="28"/>
              </w:rPr>
              <w:t>ского района»</w:t>
            </w:r>
            <w:r w:rsidR="00A05281" w:rsidRPr="00A05281">
              <w:rPr>
                <w:sz w:val="28"/>
                <w:szCs w:val="28"/>
              </w:rPr>
              <w:t xml:space="preserve">; </w:t>
            </w:r>
          </w:p>
          <w:p w:rsidR="00A05281" w:rsidRPr="00A05281" w:rsidRDefault="009C6730" w:rsidP="00A05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A05281" w:rsidRPr="00A05281">
              <w:rPr>
                <w:sz w:val="28"/>
                <w:szCs w:val="28"/>
              </w:rPr>
              <w:t>Противодействие незаконному обороту нарк</w:t>
            </w:r>
            <w:r w:rsidR="00A05281" w:rsidRPr="00A05281">
              <w:rPr>
                <w:sz w:val="28"/>
                <w:szCs w:val="28"/>
              </w:rPr>
              <w:t>о</w:t>
            </w:r>
            <w:r w:rsidR="00A05281" w:rsidRPr="00A05281">
              <w:rPr>
                <w:sz w:val="28"/>
                <w:szCs w:val="28"/>
              </w:rPr>
              <w:t>тиков Старонижестеблиевского сельского посел</w:t>
            </w:r>
            <w:r w:rsidR="00A05281" w:rsidRPr="00A0528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Красноармейского района»</w:t>
            </w:r>
            <w:r w:rsidR="00A05281" w:rsidRPr="00A05281">
              <w:rPr>
                <w:sz w:val="28"/>
                <w:szCs w:val="28"/>
              </w:rPr>
              <w:t>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тера, гражданская оборона»;</w:t>
            </w:r>
          </w:p>
          <w:p w:rsidR="00210B11" w:rsidRDefault="00A05281" w:rsidP="00A05281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  <w:p w:rsidR="00A84E12" w:rsidRPr="00A05281" w:rsidRDefault="00A84E12" w:rsidP="00A05281">
            <w:pPr>
              <w:pStyle w:val="oaenoniinee"/>
              <w:rPr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185F4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>от чрезвычайных ситуаций природного и 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обеспечение охраны общественного порядка на территории </w:t>
            </w:r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lastRenderedPageBreak/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F1162F" w:rsidRPr="005015DD" w:rsidRDefault="00F1162F" w:rsidP="005015D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 xml:space="preserve">озрождение и развитие казачества </w:t>
            </w:r>
            <w:proofErr w:type="spellStart"/>
            <w:r w:rsidRPr="00D81D49">
              <w:rPr>
                <w:sz w:val="28"/>
              </w:rPr>
              <w:t>Старониж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стеблиевского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</w:t>
            </w:r>
            <w:proofErr w:type="gramStart"/>
            <w:r w:rsidRPr="00E52EFF">
              <w:rPr>
                <w:sz w:val="28"/>
                <w:szCs w:val="28"/>
              </w:rPr>
              <w:t>дств дл</w:t>
            </w:r>
            <w:proofErr w:type="gramEnd"/>
            <w:r w:rsidRPr="00E52EFF">
              <w:rPr>
                <w:sz w:val="28"/>
                <w:szCs w:val="28"/>
              </w:rPr>
              <w:t>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</w:t>
            </w:r>
            <w:r w:rsidR="005015DD">
              <w:rPr>
                <w:sz w:val="28"/>
                <w:szCs w:val="28"/>
              </w:rPr>
              <w:t xml:space="preserve">аций природного и техногенного </w:t>
            </w:r>
            <w:r w:rsidRPr="00E52EFF">
              <w:rPr>
                <w:sz w:val="28"/>
                <w:szCs w:val="28"/>
              </w:rPr>
              <w:t>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деятельности казачьих обществ Старонижестеблиевского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развития системы патриотического воспитания молодежи Старонижестеблиевского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lastRenderedPageBreak/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</w:t>
            </w:r>
            <w:r w:rsidR="00A94B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A94B39">
              <w:rPr>
                <w:sz w:val="28"/>
                <w:szCs w:val="28"/>
              </w:rPr>
              <w:t>3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0D7EDC" w:rsidRPr="00E52EFF" w:rsidTr="004473E2">
        <w:tc>
          <w:tcPr>
            <w:tcW w:w="3369" w:type="dxa"/>
          </w:tcPr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8C4150">
              <w:rPr>
                <w:sz w:val="28"/>
                <w:szCs w:val="28"/>
              </w:rPr>
              <w:t xml:space="preserve"> </w:t>
            </w:r>
            <w:r w:rsidR="00C719F4">
              <w:rPr>
                <w:sz w:val="28"/>
                <w:szCs w:val="28"/>
              </w:rPr>
              <w:t>4</w:t>
            </w:r>
            <w:r w:rsidR="00BA1B78">
              <w:rPr>
                <w:sz w:val="28"/>
                <w:szCs w:val="28"/>
              </w:rPr>
              <w:t>829,0</w:t>
            </w:r>
            <w:r w:rsidR="00962E10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C719F4">
              <w:rPr>
                <w:sz w:val="28"/>
                <w:szCs w:val="28"/>
              </w:rPr>
              <w:t>1124,6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11665E">
              <w:rPr>
                <w:sz w:val="28"/>
                <w:szCs w:val="28"/>
              </w:rPr>
              <w:t>17</w:t>
            </w:r>
            <w:r w:rsidR="00140BF6">
              <w:rPr>
                <w:sz w:val="28"/>
                <w:szCs w:val="28"/>
              </w:rPr>
              <w:t>59</w:t>
            </w:r>
            <w:r w:rsidR="0011665E">
              <w:rPr>
                <w:sz w:val="28"/>
                <w:szCs w:val="28"/>
              </w:rPr>
              <w:t>,2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Pr="0084293E" w:rsidRDefault="0084293E" w:rsidP="0011665E">
            <w:r w:rsidRPr="000D7EDC"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BA1B78">
              <w:rPr>
                <w:sz w:val="28"/>
                <w:szCs w:val="28"/>
              </w:rPr>
              <w:t>1945,2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proofErr w:type="gramStart"/>
            <w:r w:rsidRPr="00E52EFF">
              <w:rPr>
                <w:sz w:val="28"/>
                <w:szCs w:val="28"/>
              </w:rPr>
              <w:t>Контроль за</w:t>
            </w:r>
            <w:proofErr w:type="gramEnd"/>
            <w:r w:rsidRPr="00E52EFF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9C6730">
      <w:pPr>
        <w:tabs>
          <w:tab w:val="left" w:pos="709"/>
        </w:tabs>
        <w:autoSpaceDE w:val="0"/>
        <w:autoSpaceDN w:val="0"/>
        <w:adjustRightInd w:val="0"/>
        <w:spacing w:before="108" w:after="108"/>
        <w:ind w:right="-283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муниципал</w:t>
      </w:r>
      <w:r w:rsidRPr="00E52EFF">
        <w:rPr>
          <w:b/>
          <w:bCs/>
          <w:color w:val="26282F"/>
          <w:sz w:val="28"/>
          <w:szCs w:val="28"/>
        </w:rPr>
        <w:t>ь</w:t>
      </w:r>
      <w:r w:rsidRPr="00E52EFF">
        <w:rPr>
          <w:b/>
          <w:bCs/>
          <w:color w:val="26282F"/>
          <w:sz w:val="28"/>
          <w:szCs w:val="28"/>
        </w:rPr>
        <w:t>ной программы</w:t>
      </w:r>
    </w:p>
    <w:p w:rsidR="004473E2" w:rsidRPr="006B1BA1" w:rsidRDefault="004473E2" w:rsidP="009C6730">
      <w:pPr>
        <w:tabs>
          <w:tab w:val="left" w:pos="709"/>
        </w:tabs>
        <w:ind w:right="-283" w:firstLine="709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E96909">
        <w:rPr>
          <w:sz w:val="28"/>
          <w:szCs w:val="28"/>
        </w:rPr>
        <w:t>идация последствий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инстр</w:t>
      </w:r>
      <w:r w:rsidRPr="006B1BA1">
        <w:rPr>
          <w:sz w:val="28"/>
          <w:szCs w:val="28"/>
        </w:rPr>
        <w:t>у</w:t>
      </w:r>
      <w:r w:rsidRPr="006B1BA1">
        <w:rPr>
          <w:sz w:val="28"/>
          <w:szCs w:val="28"/>
        </w:rPr>
        <w:t>ментов, который позволит значительно снизить человеческие жертвы при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ситуациях, повысит оперативность реагирования на них.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</w:t>
      </w:r>
      <w:r w:rsidRPr="00E71F27">
        <w:rPr>
          <w:sz w:val="28"/>
          <w:szCs w:val="28"/>
        </w:rPr>
        <w:t>р</w:t>
      </w:r>
      <w:r w:rsidRPr="00E71F27">
        <w:rPr>
          <w:sz w:val="28"/>
          <w:szCs w:val="28"/>
        </w:rPr>
        <w:t>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чрезв</w:t>
      </w:r>
      <w:r w:rsidRPr="006B1BA1">
        <w:rPr>
          <w:sz w:val="28"/>
          <w:szCs w:val="28"/>
        </w:rPr>
        <w:t>ы</w:t>
      </w:r>
      <w:r w:rsidRPr="006B1BA1">
        <w:rPr>
          <w:sz w:val="28"/>
          <w:szCs w:val="28"/>
        </w:rPr>
        <w:t>чайных ситуаций природного и техногенного характера. К стихийным бедств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ям, наносящим значительный ущерб экономике района, относятся сильные ве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</w:t>
      </w:r>
      <w:proofErr w:type="gramEnd"/>
      <w:r w:rsidRPr="006B1BA1">
        <w:rPr>
          <w:sz w:val="28"/>
          <w:szCs w:val="28"/>
        </w:rPr>
        <w:t xml:space="preserve">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</w:t>
      </w:r>
      <w:proofErr w:type="gramStart"/>
      <w:r w:rsidRPr="00380865">
        <w:rPr>
          <w:sz w:val="28"/>
          <w:szCs w:val="28"/>
        </w:rPr>
        <w:t>ии о ее</w:t>
      </w:r>
      <w:proofErr w:type="gramEnd"/>
      <w:r w:rsidRPr="00380865">
        <w:rPr>
          <w:sz w:val="28"/>
          <w:szCs w:val="28"/>
        </w:rPr>
        <w:t xml:space="preserve"> характере.</w:t>
      </w: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Перед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E96909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В этой связи, очевидно, что конкурентоспособность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</w:t>
      </w:r>
      <w:r w:rsidRPr="006B1BA1">
        <w:rPr>
          <w:sz w:val="28"/>
          <w:szCs w:val="28"/>
        </w:rPr>
        <w:t>к</w:t>
      </w:r>
      <w:r w:rsidRPr="006B1BA1">
        <w:rPr>
          <w:sz w:val="28"/>
          <w:szCs w:val="28"/>
        </w:rPr>
        <w:t>ционированием системы профилактики правонарушений, способностью орг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  <w:proofErr w:type="gramEnd"/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недовольс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ния в способности власти эффективно обеспечивать их защиту от противопра</w:t>
      </w:r>
      <w:r w:rsidRPr="006B1BA1">
        <w:rPr>
          <w:sz w:val="28"/>
          <w:szCs w:val="28"/>
        </w:rPr>
        <w:t>в</w:t>
      </w:r>
      <w:r w:rsidRPr="006B1BA1">
        <w:rPr>
          <w:sz w:val="28"/>
          <w:szCs w:val="28"/>
        </w:rPr>
        <w:t>ных посягательств.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 xml:space="preserve">гативно влияющее на </w:t>
      </w:r>
      <w:proofErr w:type="gramStart"/>
      <w:r w:rsidRPr="006B1BA1">
        <w:rPr>
          <w:sz w:val="28"/>
          <w:szCs w:val="28"/>
        </w:rPr>
        <w:t>криминогенную обстановку</w:t>
      </w:r>
      <w:proofErr w:type="gramEnd"/>
      <w:r w:rsidRPr="006B1BA1">
        <w:rPr>
          <w:sz w:val="28"/>
          <w:szCs w:val="28"/>
        </w:rPr>
        <w:t>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A94B39" w:rsidRPr="0056727D" w:rsidRDefault="00A94B39" w:rsidP="009C6730">
      <w:pPr>
        <w:pStyle w:val="ConsPlusNormal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9C6730">
      <w:pPr>
        <w:autoSpaceDE w:val="0"/>
        <w:autoSpaceDN w:val="0"/>
        <w:adjustRightInd w:val="0"/>
        <w:spacing w:before="108" w:after="108"/>
        <w:ind w:right="-283" w:firstLine="709"/>
        <w:jc w:val="center"/>
        <w:outlineLvl w:val="0"/>
        <w:rPr>
          <w:b/>
          <w:bCs/>
          <w:sz w:val="28"/>
          <w:szCs w:val="28"/>
        </w:rPr>
      </w:pPr>
      <w:bookmarkStart w:id="0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муниципальной программы</w:t>
      </w:r>
      <w:bookmarkEnd w:id="0"/>
    </w:p>
    <w:p w:rsidR="00210B11" w:rsidRPr="00D075B7" w:rsidRDefault="00210B11" w:rsidP="009C6730">
      <w:pPr>
        <w:ind w:right="-283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E52EFF">
        <w:rPr>
          <w:sz w:val="28"/>
          <w:szCs w:val="28"/>
        </w:rPr>
        <w:t>предупреждение чрезвычайных ситуаций муниципального характера, стихийных бедствий, эпидемий и ликвидация их последствий;</w:t>
      </w:r>
    </w:p>
    <w:p w:rsidR="00210B11" w:rsidRPr="00E52EFF" w:rsidRDefault="00595BA6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защита населения и территорий </w:t>
      </w:r>
      <w:r w:rsidR="004473E2">
        <w:rPr>
          <w:sz w:val="28"/>
          <w:szCs w:val="28"/>
        </w:rPr>
        <w:t>Старонижестеблиевского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от чрезвычайных ситуаций природного и техногенного характера;</w:t>
      </w:r>
    </w:p>
    <w:p w:rsidR="00210B11" w:rsidRPr="00E52EFF" w:rsidRDefault="00595BA6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обеспечение охраны общественного порядка </w:t>
      </w:r>
      <w:r w:rsidR="00210B11" w:rsidRPr="00E52EFF">
        <w:rPr>
          <w:sz w:val="28"/>
          <w:szCs w:val="28"/>
        </w:rPr>
        <w:t xml:space="preserve">на территории </w:t>
      </w:r>
      <w:r w:rsidR="004473E2">
        <w:rPr>
          <w:sz w:val="28"/>
          <w:szCs w:val="28"/>
        </w:rPr>
        <w:t>Старон</w:t>
      </w:r>
      <w:r w:rsidR="004473E2">
        <w:rPr>
          <w:sz w:val="28"/>
          <w:szCs w:val="28"/>
        </w:rPr>
        <w:t>и</w:t>
      </w:r>
      <w:r w:rsidR="004473E2">
        <w:rPr>
          <w:sz w:val="28"/>
          <w:szCs w:val="28"/>
        </w:rPr>
        <w:t>жестеблиевского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 работа штаба по охране общественного порядка и профилактике правонарушений;</w:t>
      </w:r>
    </w:p>
    <w:p w:rsidR="00E20EB7" w:rsidRDefault="00595BA6" w:rsidP="009C6730">
      <w:pPr>
        <w:pStyle w:val="a7"/>
        <w:ind w:righ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6909">
        <w:rPr>
          <w:rFonts w:ascii="Times New Roman" w:hAnsi="Times New Roman" w:cs="Times New Roman"/>
          <w:sz w:val="28"/>
          <w:szCs w:val="28"/>
        </w:rPr>
        <w:t>)</w:t>
      </w:r>
      <w:r w:rsidR="00210B11">
        <w:rPr>
          <w:rFonts w:ascii="Times New Roman" w:hAnsi="Times New Roman" w:cs="Times New Roman"/>
          <w:sz w:val="28"/>
          <w:szCs w:val="28"/>
        </w:rPr>
        <w:t xml:space="preserve"> </w:t>
      </w:r>
      <w:r w:rsidR="00210B11"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="00210B11" w:rsidRPr="00B0394D">
        <w:rPr>
          <w:rFonts w:ascii="Times New Roman" w:hAnsi="Times New Roman" w:cs="Times New Roman"/>
          <w:sz w:val="28"/>
          <w:szCs w:val="28"/>
        </w:rPr>
        <w:t xml:space="preserve"> </w:t>
      </w:r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210B11"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EB7" w:rsidRDefault="00E20EB7" w:rsidP="009C6730">
      <w:pPr>
        <w:pStyle w:val="a7"/>
        <w:ind w:right="-283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10B11" w:rsidRPr="004473E2" w:rsidRDefault="00210B11" w:rsidP="00E20EB7">
      <w:pPr>
        <w:pStyle w:val="a7"/>
        <w:ind w:right="-283"/>
        <w:rPr>
          <w:rFonts w:ascii="Times New Roman" w:hAnsi="Times New Roman" w:cs="Times New Roman"/>
          <w:sz w:val="28"/>
          <w:szCs w:val="28"/>
        </w:rPr>
      </w:pPr>
      <w:r w:rsidRPr="004473E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5</w:t>
      </w:r>
      <w:r w:rsidR="00E96909">
        <w:rPr>
          <w:sz w:val="28"/>
        </w:rPr>
        <w:t>)</w:t>
      </w:r>
      <w:r w:rsidR="00F1162F">
        <w:rPr>
          <w:sz w:val="28"/>
        </w:rPr>
        <w:t xml:space="preserve"> сохранение духовно-нравственного наследия кубанского казачества;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6</w:t>
      </w:r>
      <w:r w:rsidR="00E96909">
        <w:rPr>
          <w:sz w:val="28"/>
        </w:rPr>
        <w:t>)</w:t>
      </w:r>
      <w:r w:rsidR="00F1162F">
        <w:rPr>
          <w:sz w:val="28"/>
        </w:rPr>
        <w:t xml:space="preserve"> патриотическое воспитание молодежи в казачьих обществах;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7</w:t>
      </w:r>
      <w:r w:rsidR="00E96909">
        <w:rPr>
          <w:sz w:val="28"/>
        </w:rPr>
        <w:t>)</w:t>
      </w:r>
      <w:r w:rsidR="00F1162F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210B11" w:rsidRPr="00A702F3" w:rsidRDefault="00210B11" w:rsidP="009C6730">
      <w:pPr>
        <w:ind w:right="-283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организация и осуществление на муниципальном уровне мероприятий по гражданской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r w:rsidR="00696B68" w:rsidRPr="004473E2">
        <w:rPr>
          <w:sz w:val="28"/>
          <w:szCs w:val="28"/>
        </w:rPr>
        <w:t>Старонижестеблие</w:t>
      </w:r>
      <w:r w:rsidR="00696B68" w:rsidRPr="004473E2">
        <w:rPr>
          <w:sz w:val="28"/>
          <w:szCs w:val="28"/>
        </w:rPr>
        <w:t>в</w:t>
      </w:r>
      <w:r w:rsidR="00696B68" w:rsidRPr="004473E2">
        <w:rPr>
          <w:sz w:val="28"/>
          <w:szCs w:val="28"/>
        </w:rPr>
        <w:t>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</w:t>
      </w:r>
    </w:p>
    <w:p w:rsidR="00210B11" w:rsidRPr="00E52EFF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="00210B11" w:rsidRPr="00E52EFF">
        <w:rPr>
          <w:sz w:val="28"/>
          <w:szCs w:val="28"/>
        </w:rPr>
        <w:t>дств дл</w:t>
      </w:r>
      <w:proofErr w:type="gramEnd"/>
      <w:r w:rsidR="00210B11" w:rsidRPr="00E52EFF">
        <w:rPr>
          <w:sz w:val="28"/>
          <w:szCs w:val="28"/>
        </w:rPr>
        <w:t>я защиты населения и территории от чрезвычайных ситуаций, обучение насел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E52EFF" w:rsidRDefault="00633234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создание, хранение, восполнение и освежение резерва материальных ресурсов</w:t>
      </w:r>
      <w:r w:rsidR="00210B11">
        <w:rPr>
          <w:color w:val="000000"/>
          <w:sz w:val="28"/>
          <w:szCs w:val="28"/>
        </w:rPr>
        <w:t xml:space="preserve"> </w:t>
      </w:r>
      <w:proofErr w:type="spellStart"/>
      <w:r w:rsidR="00696B68" w:rsidRPr="004473E2">
        <w:rPr>
          <w:sz w:val="28"/>
          <w:szCs w:val="28"/>
        </w:rPr>
        <w:t>Старонижестеблиевского</w:t>
      </w:r>
      <w:proofErr w:type="spellEnd"/>
      <w:r w:rsidR="00696B68">
        <w:rPr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для ликвидации чрезвычайных ситуаций природного и техногенного х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рактера;</w:t>
      </w:r>
    </w:p>
    <w:p w:rsidR="00210B11" w:rsidRDefault="00633234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ного порядка и обеспечения общественной безопасности</w:t>
      </w:r>
      <w:r w:rsidR="00210B11">
        <w:rPr>
          <w:sz w:val="28"/>
          <w:szCs w:val="28"/>
        </w:rPr>
        <w:t xml:space="preserve"> усиление рейдовых групп родителями, казаками, активистами общественных организаций</w:t>
      </w:r>
      <w:r w:rsidR="00210B11" w:rsidRPr="00E52EFF">
        <w:rPr>
          <w:sz w:val="28"/>
          <w:szCs w:val="28"/>
        </w:rPr>
        <w:t>;</w:t>
      </w:r>
    </w:p>
    <w:p w:rsidR="00210B11" w:rsidRDefault="00633234" w:rsidP="009C6730">
      <w:pPr>
        <w:ind w:right="-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E52EFF">
        <w:rPr>
          <w:sz w:val="28"/>
          <w:szCs w:val="28"/>
        </w:rPr>
        <w:t>и</w:t>
      </w:r>
      <w:r w:rsidR="00210B11" w:rsidRPr="00E52EFF">
        <w:rPr>
          <w:sz w:val="28"/>
          <w:szCs w:val="28"/>
        </w:rPr>
        <w:t>онным проявлениям</w:t>
      </w:r>
    </w:p>
    <w:p w:rsidR="00210B11" w:rsidRPr="002B4C3D" w:rsidRDefault="00210B11" w:rsidP="009C6730">
      <w:pPr>
        <w:tabs>
          <w:tab w:val="left" w:pos="709"/>
        </w:tabs>
        <w:jc w:val="right"/>
        <w:rPr>
          <w:sz w:val="28"/>
          <w:szCs w:val="28"/>
        </w:rPr>
      </w:pPr>
      <w:r w:rsidRPr="002B4C3D">
        <w:rPr>
          <w:sz w:val="28"/>
          <w:szCs w:val="28"/>
        </w:rPr>
        <w:t>Таблица 1</w:t>
      </w: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RPr="000750A4" w:rsidTr="004473E2">
        <w:tc>
          <w:tcPr>
            <w:tcW w:w="927" w:type="dxa"/>
            <w:vMerge w:val="restart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Наименование целевого показ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теля</w:t>
            </w:r>
          </w:p>
        </w:tc>
        <w:tc>
          <w:tcPr>
            <w:tcW w:w="1071" w:type="dxa"/>
            <w:vMerge w:val="restart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Един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ца и</w:t>
            </w:r>
            <w:r w:rsidRPr="000750A4">
              <w:rPr>
                <w:sz w:val="24"/>
                <w:szCs w:val="24"/>
              </w:rPr>
              <w:t>з</w:t>
            </w:r>
            <w:r w:rsidRPr="000750A4">
              <w:rPr>
                <w:sz w:val="24"/>
                <w:szCs w:val="24"/>
              </w:rPr>
              <w:t>мерения</w:t>
            </w:r>
          </w:p>
        </w:tc>
        <w:tc>
          <w:tcPr>
            <w:tcW w:w="720" w:type="dxa"/>
            <w:vMerge w:val="restart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Ст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тус</w:t>
            </w:r>
          </w:p>
        </w:tc>
        <w:tc>
          <w:tcPr>
            <w:tcW w:w="4080" w:type="dxa"/>
            <w:gridSpan w:val="3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Сроки реализации</w:t>
            </w:r>
          </w:p>
        </w:tc>
      </w:tr>
      <w:tr w:rsidR="00210B11" w:rsidRPr="000750A4" w:rsidTr="004473E2">
        <w:tc>
          <w:tcPr>
            <w:tcW w:w="927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0B11" w:rsidRPr="000750A4" w:rsidRDefault="00210B11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</w:t>
            </w:r>
            <w:r w:rsidR="00A94B39" w:rsidRPr="000750A4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10B11" w:rsidRPr="000750A4" w:rsidRDefault="00210B11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</w:t>
            </w:r>
            <w:r w:rsidR="00A94B39" w:rsidRPr="000750A4">
              <w:rPr>
                <w:sz w:val="24"/>
                <w:szCs w:val="24"/>
              </w:rPr>
              <w:t>22</w:t>
            </w:r>
          </w:p>
        </w:tc>
        <w:tc>
          <w:tcPr>
            <w:tcW w:w="1245" w:type="dxa"/>
          </w:tcPr>
          <w:p w:rsidR="00210B11" w:rsidRPr="000750A4" w:rsidRDefault="00696B68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</w:t>
            </w:r>
            <w:r w:rsidR="00A94B39" w:rsidRPr="000750A4">
              <w:rPr>
                <w:sz w:val="24"/>
                <w:szCs w:val="24"/>
              </w:rPr>
              <w:t>3</w:t>
            </w:r>
          </w:p>
        </w:tc>
      </w:tr>
      <w:tr w:rsidR="00210B11" w:rsidRPr="000750A4" w:rsidTr="004473E2">
        <w:tc>
          <w:tcPr>
            <w:tcW w:w="927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прогноз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прогноз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прогноз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 Муниципальная программа «Обеспечение безопасности населения»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Снижение рисков возникновения чрезвычайных ситуаций техн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 xml:space="preserve">генного характера 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75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Смягчение рисков при возникн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вении чрезвычайных ситуаций природного характера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75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696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1.1 </w:t>
            </w:r>
            <w:proofErr w:type="gramStart"/>
            <w:r w:rsidRPr="000750A4">
              <w:rPr>
                <w:sz w:val="24"/>
                <w:szCs w:val="24"/>
              </w:rPr>
              <w:t>П</w:t>
            </w:r>
            <w:proofErr w:type="gramEnd"/>
            <w:r w:rsidR="00DB70BD" w:rsidRPr="000750A4">
              <w:rPr>
                <w:sz w:val="24"/>
                <w:szCs w:val="24"/>
              </w:rPr>
              <w:fldChar w:fldCharType="begin"/>
            </w:r>
            <w:r w:rsidR="00D3583C" w:rsidRPr="000750A4">
              <w:rPr>
                <w:sz w:val="24"/>
                <w:szCs w:val="24"/>
              </w:rPr>
              <w:instrText>HYPERLINK \l "sub_1000"</w:instrText>
            </w:r>
            <w:r w:rsidR="00DB70BD" w:rsidRPr="000750A4">
              <w:rPr>
                <w:sz w:val="24"/>
                <w:szCs w:val="24"/>
              </w:rPr>
              <w:fldChar w:fldCharType="separate"/>
            </w:r>
            <w:r w:rsidRPr="000750A4">
              <w:rPr>
                <w:sz w:val="24"/>
                <w:szCs w:val="24"/>
              </w:rPr>
              <w:t>одпрограмма</w:t>
            </w:r>
            <w:r w:rsidR="00DB70BD" w:rsidRPr="000750A4">
              <w:rPr>
                <w:sz w:val="24"/>
                <w:szCs w:val="24"/>
              </w:rPr>
              <w:fldChar w:fldCharType="end"/>
            </w:r>
            <w:r w:rsidRPr="000750A4">
              <w:rPr>
                <w:sz w:val="24"/>
                <w:szCs w:val="24"/>
              </w:rPr>
              <w:t xml:space="preserve"> «</w:t>
            </w:r>
            <w:r w:rsidR="00696B68" w:rsidRPr="000750A4">
              <w:rPr>
                <w:sz w:val="24"/>
                <w:szCs w:val="24"/>
              </w:rPr>
              <w:t>Защита населения и территории от чрезвычайных ситуаций природного и те</w:t>
            </w:r>
            <w:r w:rsidR="00696B68" w:rsidRPr="000750A4">
              <w:rPr>
                <w:sz w:val="24"/>
                <w:szCs w:val="24"/>
              </w:rPr>
              <w:t>х</w:t>
            </w:r>
            <w:r w:rsidR="00696B68" w:rsidRPr="000750A4">
              <w:rPr>
                <w:sz w:val="24"/>
                <w:szCs w:val="24"/>
              </w:rPr>
              <w:t>ногенного характера, гражданская оборона</w:t>
            </w:r>
            <w:r w:rsidRPr="000750A4">
              <w:rPr>
                <w:sz w:val="24"/>
                <w:szCs w:val="24"/>
              </w:rPr>
              <w:t xml:space="preserve">» 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1.1.1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750A4">
              <w:rPr>
                <w:sz w:val="24"/>
                <w:szCs w:val="24"/>
              </w:rPr>
              <w:t>спасенных</w:t>
            </w:r>
            <w:proofErr w:type="gramEnd"/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чел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30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30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1.1.2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22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</w:t>
            </w:r>
            <w:r w:rsidR="007F1C58" w:rsidRPr="000750A4">
              <w:rPr>
                <w:sz w:val="24"/>
                <w:szCs w:val="24"/>
              </w:rPr>
              <w:t>.3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Число человек обученных по программе «обучения должнос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ных лиц и специалистов гражда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ской обороны и единой госуда</w:t>
            </w:r>
            <w:r w:rsidRPr="000750A4">
              <w:rPr>
                <w:sz w:val="24"/>
                <w:szCs w:val="24"/>
              </w:rPr>
              <w:t>р</w:t>
            </w:r>
            <w:r w:rsidRPr="000750A4">
              <w:rPr>
                <w:sz w:val="24"/>
                <w:szCs w:val="24"/>
              </w:rPr>
              <w:t>ственного казенного обучения Краснодарского края «Учебно-методический центр по гражда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ской обороне и чрезвычайным ситуациям»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человек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1.2. </w:t>
            </w:r>
            <w:r w:rsidRPr="000750A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="00696B68" w:rsidRPr="000750A4">
              <w:rPr>
                <w:sz w:val="24"/>
                <w:szCs w:val="24"/>
              </w:rPr>
              <w:t>Противодействие незаконному обороту наркотиков Старонижестеблиевского сельского поселения Красноармейского района</w:t>
            </w:r>
            <w:r w:rsidRPr="000750A4">
              <w:rPr>
                <w:bCs/>
                <w:color w:val="26282F"/>
                <w:sz w:val="24"/>
                <w:szCs w:val="24"/>
              </w:rPr>
              <w:t xml:space="preserve">» 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1.2.</w:t>
            </w:r>
            <w:r w:rsidR="00BD1167" w:rsidRPr="000750A4">
              <w:rPr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Уровень преступности (количес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во преступлений, совершенных на 1000 человек)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ед.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18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16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1.3. </w:t>
            </w:r>
            <w:r w:rsidRPr="000750A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="00932982" w:rsidRPr="000750A4">
              <w:rPr>
                <w:sz w:val="24"/>
                <w:szCs w:val="24"/>
              </w:rPr>
              <w:t>Поддержка общественных некоммерческих организаций и содействие разв</w:t>
            </w:r>
            <w:r w:rsidR="00932982" w:rsidRPr="000750A4">
              <w:rPr>
                <w:sz w:val="24"/>
                <w:szCs w:val="24"/>
              </w:rPr>
              <w:t>и</w:t>
            </w:r>
            <w:r w:rsidR="00932982" w:rsidRPr="000750A4">
              <w:rPr>
                <w:sz w:val="24"/>
                <w:szCs w:val="24"/>
              </w:rPr>
              <w:t>тию гражданского общества</w:t>
            </w:r>
            <w:r w:rsidR="00696B68" w:rsidRPr="000750A4">
              <w:rPr>
                <w:sz w:val="24"/>
                <w:szCs w:val="24"/>
              </w:rPr>
              <w:t xml:space="preserve"> </w:t>
            </w:r>
            <w:proofErr w:type="spellStart"/>
            <w:r w:rsidR="00696B68" w:rsidRPr="000750A4">
              <w:rPr>
                <w:sz w:val="24"/>
                <w:szCs w:val="24"/>
              </w:rPr>
              <w:t>Старонижестеблиевского</w:t>
            </w:r>
            <w:proofErr w:type="spellEnd"/>
            <w:r w:rsidR="00696B68" w:rsidRPr="000750A4">
              <w:rPr>
                <w:sz w:val="24"/>
                <w:szCs w:val="24"/>
              </w:rPr>
              <w:t xml:space="preserve"> сельского поселения Красноармейского ра</w:t>
            </w:r>
            <w:r w:rsidR="00696B68" w:rsidRPr="000750A4">
              <w:rPr>
                <w:sz w:val="24"/>
                <w:szCs w:val="24"/>
              </w:rPr>
              <w:t>й</w:t>
            </w:r>
            <w:r w:rsidR="00696B68" w:rsidRPr="000750A4">
              <w:rPr>
                <w:sz w:val="24"/>
                <w:szCs w:val="24"/>
              </w:rPr>
              <w:lastRenderedPageBreak/>
              <w:t>она</w:t>
            </w:r>
            <w:r w:rsidRPr="000750A4">
              <w:rPr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A64CCF" w:rsidRPr="000750A4" w:rsidTr="004473E2">
        <w:tc>
          <w:tcPr>
            <w:tcW w:w="92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lastRenderedPageBreak/>
              <w:t>1.</w:t>
            </w:r>
            <w:r w:rsidR="00BD1167" w:rsidRPr="000750A4">
              <w:rPr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:rsidR="00A64CCF" w:rsidRPr="000750A4" w:rsidRDefault="00A64CCF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патриотическое воспитание </w:t>
            </w:r>
          </w:p>
          <w:p w:rsidR="00A64CCF" w:rsidRPr="000750A4" w:rsidRDefault="00A64CCF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молодежи в </w:t>
            </w:r>
            <w:proofErr w:type="gramStart"/>
            <w:r w:rsidRPr="000750A4">
              <w:rPr>
                <w:sz w:val="24"/>
                <w:szCs w:val="24"/>
              </w:rPr>
              <w:t>казачьих</w:t>
            </w:r>
            <w:proofErr w:type="gramEnd"/>
            <w:r w:rsidRPr="000750A4">
              <w:rPr>
                <w:sz w:val="24"/>
                <w:szCs w:val="24"/>
              </w:rPr>
              <w:t xml:space="preserve"> </w:t>
            </w:r>
          </w:p>
          <w:p w:rsidR="00A64CCF" w:rsidRPr="000750A4" w:rsidRDefault="00A64CCF" w:rsidP="00A377A9">
            <w:pPr>
              <w:rPr>
                <w:sz w:val="24"/>
                <w:szCs w:val="24"/>
              </w:rPr>
            </w:pPr>
            <w:proofErr w:type="gramStart"/>
            <w:r w:rsidRPr="000750A4">
              <w:rPr>
                <w:sz w:val="24"/>
                <w:szCs w:val="24"/>
              </w:rPr>
              <w:t>обществах</w:t>
            </w:r>
            <w:proofErr w:type="gramEnd"/>
            <w:r w:rsidRPr="000750A4">
              <w:rPr>
                <w:sz w:val="24"/>
                <w:szCs w:val="24"/>
              </w:rPr>
              <w:t>;</w:t>
            </w:r>
          </w:p>
        </w:tc>
        <w:tc>
          <w:tcPr>
            <w:tcW w:w="1071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60</w:t>
            </w:r>
          </w:p>
        </w:tc>
        <w:tc>
          <w:tcPr>
            <w:tcW w:w="1245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</w:tr>
      <w:tr w:rsidR="00A64CCF" w:rsidRPr="000750A4" w:rsidTr="004473E2">
        <w:tc>
          <w:tcPr>
            <w:tcW w:w="92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</w:t>
            </w:r>
            <w:r w:rsidR="00BD1167" w:rsidRPr="000750A4">
              <w:rPr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:rsidR="00A64CCF" w:rsidRPr="000750A4" w:rsidRDefault="00A64CCF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участие казачьих обществ в с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гласованных мероприятиях по охране общественного порядка;</w:t>
            </w:r>
          </w:p>
        </w:tc>
        <w:tc>
          <w:tcPr>
            <w:tcW w:w="1071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1245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</w:tr>
      <w:tr w:rsidR="00A64CCF" w:rsidRPr="000750A4" w:rsidTr="004473E2">
        <w:tc>
          <w:tcPr>
            <w:tcW w:w="92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</w:t>
            </w:r>
            <w:r w:rsidR="00633234">
              <w:rPr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:rsidR="00A64CCF" w:rsidRPr="000750A4" w:rsidRDefault="00A64CCF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сохранение духовно-нравственного наследия куба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ского казачества;</w:t>
            </w:r>
          </w:p>
        </w:tc>
        <w:tc>
          <w:tcPr>
            <w:tcW w:w="1071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A64CCF" w:rsidRPr="000750A4" w:rsidRDefault="00A64CCF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1.4. Подпрограмма «</w:t>
            </w:r>
            <w:r w:rsidR="00696B68" w:rsidRPr="000750A4">
              <w:rPr>
                <w:sz w:val="24"/>
                <w:szCs w:val="24"/>
              </w:rPr>
              <w:t>Пожарная безопасность</w:t>
            </w:r>
            <w:r w:rsidRPr="000750A4">
              <w:rPr>
                <w:sz w:val="24"/>
                <w:szCs w:val="24"/>
              </w:rPr>
              <w:t>»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1.4.1.</w:t>
            </w:r>
          </w:p>
        </w:tc>
        <w:tc>
          <w:tcPr>
            <w:tcW w:w="3729" w:type="dxa"/>
          </w:tcPr>
          <w:p w:rsidR="00210B11" w:rsidRPr="000750A4" w:rsidRDefault="00210B11" w:rsidP="00696B68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Обеспечение пожарной безопа</w:t>
            </w:r>
            <w:r w:rsidRPr="000750A4">
              <w:rPr>
                <w:sz w:val="24"/>
                <w:szCs w:val="24"/>
              </w:rPr>
              <w:t>с</w:t>
            </w:r>
            <w:r w:rsidRPr="000750A4">
              <w:rPr>
                <w:sz w:val="24"/>
                <w:szCs w:val="24"/>
              </w:rPr>
              <w:t xml:space="preserve">ности территории </w:t>
            </w:r>
            <w:r w:rsidR="00696B68" w:rsidRPr="000750A4">
              <w:rPr>
                <w:sz w:val="24"/>
                <w:szCs w:val="24"/>
              </w:rPr>
              <w:t>Старониж</w:t>
            </w:r>
            <w:r w:rsidR="00696B68" w:rsidRPr="000750A4">
              <w:rPr>
                <w:sz w:val="24"/>
                <w:szCs w:val="24"/>
              </w:rPr>
              <w:t>е</w:t>
            </w:r>
            <w:r w:rsidR="00696B68" w:rsidRPr="000750A4">
              <w:rPr>
                <w:sz w:val="24"/>
                <w:szCs w:val="24"/>
              </w:rPr>
              <w:t>стеблиевского</w:t>
            </w:r>
            <w:r w:rsidRPr="000750A4">
              <w:rPr>
                <w:sz w:val="24"/>
                <w:szCs w:val="24"/>
              </w:rPr>
              <w:t xml:space="preserve"> сельского посел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ни</w:t>
            </w:r>
            <w:r w:rsidR="004973BB" w:rsidRPr="000750A4">
              <w:rPr>
                <w:sz w:val="24"/>
                <w:szCs w:val="24"/>
              </w:rPr>
              <w:t>я</w:t>
            </w:r>
          </w:p>
        </w:tc>
        <w:tc>
          <w:tcPr>
            <w:tcW w:w="1071" w:type="dxa"/>
          </w:tcPr>
          <w:p w:rsidR="00210B11" w:rsidRPr="000750A4" w:rsidRDefault="00BD1167" w:rsidP="00BD1167">
            <w:pPr>
              <w:rPr>
                <w:sz w:val="24"/>
                <w:szCs w:val="24"/>
              </w:rPr>
            </w:pPr>
            <w:proofErr w:type="spellStart"/>
            <w:r w:rsidRPr="000750A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BD7A1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210B11" w:rsidRPr="000750A4" w:rsidRDefault="006461C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210B11" w:rsidRPr="000750A4" w:rsidRDefault="0082757B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100,0</w:t>
            </w:r>
            <w:r w:rsidR="00113F9E" w:rsidRPr="000750A4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  <w:tr w:rsidR="00210B11" w:rsidRPr="000750A4" w:rsidTr="004473E2">
        <w:tc>
          <w:tcPr>
            <w:tcW w:w="10527" w:type="dxa"/>
            <w:gridSpan w:val="7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 П</w:t>
            </w:r>
            <w:r w:rsidRPr="000750A4">
              <w:rPr>
                <w:bCs/>
                <w:color w:val="26282F"/>
                <w:sz w:val="24"/>
                <w:szCs w:val="24"/>
              </w:rPr>
              <w:t xml:space="preserve">одпрограмма «Противодействие коррупции» 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1.5.1.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Степень доверия к органам мес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 xml:space="preserve">ного самоуправления </w:t>
            </w:r>
            <w:r w:rsidR="00696B68" w:rsidRPr="000750A4">
              <w:rPr>
                <w:sz w:val="24"/>
                <w:szCs w:val="24"/>
              </w:rPr>
              <w:t>Старониж</w:t>
            </w:r>
            <w:r w:rsidR="00696B68" w:rsidRPr="000750A4">
              <w:rPr>
                <w:sz w:val="24"/>
                <w:szCs w:val="24"/>
              </w:rPr>
              <w:t>е</w:t>
            </w:r>
            <w:r w:rsidR="00696B68" w:rsidRPr="000750A4">
              <w:rPr>
                <w:sz w:val="24"/>
                <w:szCs w:val="24"/>
              </w:rPr>
              <w:t>стеблиевского</w:t>
            </w:r>
            <w:r w:rsidRPr="000750A4">
              <w:rPr>
                <w:color w:val="000000"/>
                <w:sz w:val="24"/>
                <w:szCs w:val="24"/>
              </w:rPr>
              <w:t xml:space="preserve"> сельского посел</w:t>
            </w:r>
            <w:r w:rsidRPr="000750A4">
              <w:rPr>
                <w:color w:val="000000"/>
                <w:sz w:val="24"/>
                <w:szCs w:val="24"/>
              </w:rPr>
              <w:t>е</w:t>
            </w:r>
            <w:r w:rsidRPr="000750A4">
              <w:rPr>
                <w:color w:val="000000"/>
                <w:sz w:val="24"/>
                <w:szCs w:val="24"/>
              </w:rPr>
              <w:t>ния</w:t>
            </w:r>
            <w:r w:rsidRPr="000750A4">
              <w:rPr>
                <w:sz w:val="24"/>
                <w:szCs w:val="24"/>
              </w:rPr>
              <w:t xml:space="preserve"> Красноармейского района</w:t>
            </w:r>
            <w:r w:rsidRPr="000750A4">
              <w:rPr>
                <w:color w:val="000000"/>
                <w:sz w:val="24"/>
                <w:szCs w:val="24"/>
              </w:rPr>
              <w:t xml:space="preserve"> </w:t>
            </w:r>
            <w:r w:rsidRPr="000750A4">
              <w:rPr>
                <w:sz w:val="24"/>
                <w:szCs w:val="24"/>
              </w:rPr>
              <w:t>со стороны населения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71,0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1.5.2.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Снижение уровня выявленных </w:t>
            </w:r>
            <w:proofErr w:type="spellStart"/>
            <w:r w:rsidRPr="000750A4">
              <w:rPr>
                <w:sz w:val="24"/>
                <w:szCs w:val="24"/>
              </w:rPr>
              <w:t>коррупциногенных</w:t>
            </w:r>
            <w:proofErr w:type="spellEnd"/>
            <w:r w:rsidRPr="000750A4">
              <w:rPr>
                <w:sz w:val="24"/>
                <w:szCs w:val="24"/>
              </w:rPr>
              <w:t xml:space="preserve"> факторов при проведении </w:t>
            </w:r>
            <w:proofErr w:type="spellStart"/>
            <w:r w:rsidRPr="000750A4">
              <w:rPr>
                <w:sz w:val="24"/>
                <w:szCs w:val="24"/>
              </w:rPr>
              <w:t>антикоррупционной</w:t>
            </w:r>
            <w:proofErr w:type="spellEnd"/>
            <w:r w:rsidRPr="000750A4">
              <w:rPr>
                <w:sz w:val="24"/>
                <w:szCs w:val="24"/>
              </w:rPr>
              <w:t xml:space="preserve"> экспертизы нормативных прав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вых актов органов местного с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 xml:space="preserve">моуправления муниципального образования </w:t>
            </w:r>
            <w:proofErr w:type="spellStart"/>
            <w:r w:rsidR="00696B68" w:rsidRPr="000750A4">
              <w:rPr>
                <w:sz w:val="24"/>
                <w:szCs w:val="24"/>
              </w:rPr>
              <w:t>Старонижестеблие</w:t>
            </w:r>
            <w:r w:rsidR="00696B68" w:rsidRPr="000750A4">
              <w:rPr>
                <w:sz w:val="24"/>
                <w:szCs w:val="24"/>
              </w:rPr>
              <w:t>в</w:t>
            </w:r>
            <w:r w:rsidR="00696B68" w:rsidRPr="000750A4">
              <w:rPr>
                <w:sz w:val="24"/>
                <w:szCs w:val="24"/>
              </w:rPr>
              <w:t>ское</w:t>
            </w:r>
            <w:proofErr w:type="spellEnd"/>
            <w:r w:rsidRPr="000750A4">
              <w:rPr>
                <w:color w:val="000000"/>
                <w:sz w:val="24"/>
                <w:szCs w:val="24"/>
              </w:rPr>
              <w:t xml:space="preserve"> сельское поселения</w:t>
            </w:r>
            <w:r w:rsidRPr="000750A4">
              <w:rPr>
                <w:sz w:val="24"/>
                <w:szCs w:val="24"/>
              </w:rPr>
              <w:t xml:space="preserve"> Красн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армейского района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2,3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1.5.3.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Доля граждан, опрошенных в х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 xml:space="preserve">де проведения социологических исследований, удовлетворенных информационной открытостью деятельности органов местного самоуправления муниципального образования </w:t>
            </w:r>
            <w:r w:rsidR="00696B68" w:rsidRPr="000750A4">
              <w:rPr>
                <w:sz w:val="24"/>
                <w:szCs w:val="24"/>
              </w:rPr>
              <w:t>Старонижестеблие</w:t>
            </w:r>
            <w:r w:rsidR="00696B68" w:rsidRPr="000750A4">
              <w:rPr>
                <w:sz w:val="24"/>
                <w:szCs w:val="24"/>
              </w:rPr>
              <w:t>в</w:t>
            </w:r>
            <w:r w:rsidR="00696B68" w:rsidRPr="000750A4">
              <w:rPr>
                <w:sz w:val="24"/>
                <w:szCs w:val="24"/>
              </w:rPr>
              <w:t>ского</w:t>
            </w:r>
            <w:r w:rsidRPr="000750A4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0750A4">
              <w:rPr>
                <w:sz w:val="24"/>
                <w:szCs w:val="24"/>
              </w:rPr>
              <w:t xml:space="preserve"> Кра</w:t>
            </w:r>
            <w:r w:rsidRPr="000750A4">
              <w:rPr>
                <w:sz w:val="24"/>
                <w:szCs w:val="24"/>
              </w:rPr>
              <w:t>с</w:t>
            </w:r>
            <w:r w:rsidRPr="000750A4"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61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</w:tr>
      <w:tr w:rsidR="00210B11" w:rsidRPr="000750A4" w:rsidTr="004473E2">
        <w:tc>
          <w:tcPr>
            <w:tcW w:w="927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1.5.4.</w:t>
            </w:r>
          </w:p>
        </w:tc>
        <w:tc>
          <w:tcPr>
            <w:tcW w:w="3729" w:type="dxa"/>
          </w:tcPr>
          <w:p w:rsidR="00210B11" w:rsidRPr="000750A4" w:rsidRDefault="00210B11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Освещение в средствах массовой информации </w:t>
            </w:r>
            <w:proofErr w:type="spellStart"/>
            <w:r w:rsidRPr="000750A4">
              <w:rPr>
                <w:sz w:val="24"/>
                <w:szCs w:val="24"/>
              </w:rPr>
              <w:t>иформационно-аналитических</w:t>
            </w:r>
            <w:proofErr w:type="spellEnd"/>
            <w:r w:rsidRPr="000750A4">
              <w:rPr>
                <w:sz w:val="24"/>
                <w:szCs w:val="24"/>
              </w:rPr>
              <w:t xml:space="preserve"> материалов о ре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лизации мероприятий по прот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водействию коррупции</w:t>
            </w:r>
          </w:p>
        </w:tc>
        <w:tc>
          <w:tcPr>
            <w:tcW w:w="1071" w:type="dxa"/>
          </w:tcPr>
          <w:p w:rsidR="00210B11" w:rsidRPr="000750A4" w:rsidRDefault="00210B11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колич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ство</w:t>
            </w:r>
          </w:p>
        </w:tc>
        <w:tc>
          <w:tcPr>
            <w:tcW w:w="720" w:type="dxa"/>
          </w:tcPr>
          <w:p w:rsidR="00210B11" w:rsidRPr="000750A4" w:rsidRDefault="00BD116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210B11" w:rsidRPr="000750A4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</w:tr>
    </w:tbl>
    <w:p w:rsidR="002D253F" w:rsidRPr="000750A4" w:rsidRDefault="002D253F" w:rsidP="002D253F">
      <w:pPr>
        <w:pStyle w:val="affff9"/>
        <w:rPr>
          <w:sz w:val="24"/>
          <w:szCs w:val="24"/>
        </w:rPr>
      </w:pPr>
      <w:bookmarkStart w:id="1" w:name="sub_105"/>
    </w:p>
    <w:p w:rsidR="002D253F" w:rsidRPr="002D253F" w:rsidRDefault="002D253F" w:rsidP="00E20EB7">
      <w:pPr>
        <w:pStyle w:val="affff9"/>
        <w:ind w:right="-283"/>
        <w:rPr>
          <w:sz w:val="28"/>
          <w:szCs w:val="28"/>
        </w:rPr>
      </w:pPr>
      <w:r w:rsidRPr="002D253F">
        <w:rPr>
          <w:sz w:val="28"/>
          <w:szCs w:val="28"/>
        </w:rPr>
        <w:t>Сроки реализации муниципальной прог</w:t>
      </w:r>
      <w:r w:rsidR="00185F48">
        <w:rPr>
          <w:sz w:val="28"/>
          <w:szCs w:val="28"/>
        </w:rPr>
        <w:t>раммы - 2021 - 2023 годы.</w:t>
      </w:r>
    </w:p>
    <w:p w:rsidR="002D253F" w:rsidRPr="002D253F" w:rsidRDefault="002D253F" w:rsidP="00E20EB7">
      <w:pPr>
        <w:pStyle w:val="affff9"/>
        <w:ind w:right="-283"/>
        <w:rPr>
          <w:sz w:val="28"/>
          <w:szCs w:val="28"/>
        </w:rPr>
      </w:pPr>
      <w:r w:rsidRPr="002D253F">
        <w:rPr>
          <w:sz w:val="28"/>
          <w:szCs w:val="28"/>
        </w:rPr>
        <w:t>Этапы реализации муниципальной программы не предусмотрены</w:t>
      </w:r>
    </w:p>
    <w:p w:rsidR="002D253F" w:rsidRDefault="002D253F" w:rsidP="00A9295A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210B11" w:rsidRPr="00F143BF" w:rsidRDefault="00210B11" w:rsidP="002D253F">
      <w:pPr>
        <w:autoSpaceDE w:val="0"/>
        <w:autoSpaceDN w:val="0"/>
        <w:adjustRightInd w:val="0"/>
        <w:spacing w:before="108" w:after="108"/>
        <w:jc w:val="center"/>
        <w:outlineLvl w:val="0"/>
      </w:pPr>
      <w:r w:rsidRPr="00050740">
        <w:rPr>
          <w:b/>
          <w:bCs/>
          <w:color w:val="26282F"/>
          <w:sz w:val="28"/>
          <w:szCs w:val="28"/>
        </w:rPr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</w:t>
      </w:r>
      <w:bookmarkEnd w:id="1"/>
    </w:p>
    <w:p w:rsidR="00210B11" w:rsidRPr="009F48E2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2" w:name="sub_1051"/>
    </w:p>
    <w:p w:rsidR="00210B11" w:rsidRPr="009F48E2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>1</w:t>
      </w:r>
      <w:r w:rsidRPr="00B13E2A">
        <w:rPr>
          <w:sz w:val="28"/>
          <w:szCs w:val="28"/>
        </w:rPr>
        <w:t xml:space="preserve">. </w:t>
      </w:r>
      <w:r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природн</w:t>
      </w:r>
      <w:r w:rsidR="00412671" w:rsidRPr="00412671">
        <w:rPr>
          <w:sz w:val="28"/>
          <w:szCs w:val="28"/>
        </w:rPr>
        <w:t>о</w:t>
      </w:r>
      <w:r w:rsidR="00412671" w:rsidRPr="00412671">
        <w:rPr>
          <w:sz w:val="28"/>
          <w:szCs w:val="28"/>
        </w:rPr>
        <w:t>го и техногенного характера, гражданская оборона</w:t>
      </w:r>
      <w:r w:rsidRPr="00412671">
        <w:rPr>
          <w:sz w:val="28"/>
          <w:szCs w:val="28"/>
        </w:rPr>
        <w:t>».</w:t>
      </w:r>
    </w:p>
    <w:bookmarkEnd w:id="2"/>
    <w:p w:rsidR="00E20EB7" w:rsidRDefault="00E20EB7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0EB7" w:rsidRDefault="00E20EB7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bookmarkStart w:id="3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Противодействие незаконному обороту наркотиков 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3"/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bookmarkStart w:id="4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B42CFF">
        <w:rPr>
          <w:sz w:val="28"/>
          <w:szCs w:val="28"/>
        </w:rPr>
        <w:t>Поддержка общественных некоммерческих организаций и содействие</w:t>
      </w:r>
      <w:r w:rsidR="005416DD">
        <w:rPr>
          <w:sz w:val="28"/>
          <w:szCs w:val="28"/>
        </w:rPr>
        <w:t xml:space="preserve"> развитию гражданского общества</w:t>
      </w:r>
      <w:r w:rsidR="00A64CCF" w:rsidRPr="00A64CCF">
        <w:rPr>
          <w:sz w:val="28"/>
          <w:szCs w:val="28"/>
        </w:rPr>
        <w:t xml:space="preserve">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="00A64CCF" w:rsidRPr="00A64CCF">
        <w:rPr>
          <w:sz w:val="28"/>
          <w:szCs w:val="28"/>
        </w:rPr>
        <w:t xml:space="preserve"> сельского посел</w:t>
      </w:r>
      <w:r w:rsidR="00A64CCF" w:rsidRPr="00A64CCF">
        <w:rPr>
          <w:sz w:val="28"/>
          <w:szCs w:val="28"/>
        </w:rPr>
        <w:t>е</w:t>
      </w:r>
      <w:r w:rsidR="00A64CCF" w:rsidRPr="00A64CCF">
        <w:rPr>
          <w:sz w:val="28"/>
          <w:szCs w:val="28"/>
        </w:rPr>
        <w:t>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 w:rsidR="00E96909">
        <w:rPr>
          <w:bCs/>
          <w:color w:val="26282F"/>
          <w:sz w:val="28"/>
          <w:szCs w:val="28"/>
        </w:rPr>
        <w:t>.</w:t>
      </w:r>
    </w:p>
    <w:bookmarkEnd w:id="4"/>
    <w:p w:rsidR="00185F48" w:rsidRDefault="00210B11" w:rsidP="00E20EB7">
      <w:pPr>
        <w:ind w:right="-283" w:firstLine="720"/>
        <w:rPr>
          <w:color w:val="000000"/>
          <w:sz w:val="28"/>
          <w:szCs w:val="28"/>
        </w:rPr>
      </w:pPr>
      <w:r w:rsidRPr="006B7CDE">
        <w:rPr>
          <w:sz w:val="28"/>
          <w:szCs w:val="28"/>
        </w:rPr>
        <w:t>Подпр</w:t>
      </w:r>
      <w:r w:rsidR="002D045D">
        <w:rPr>
          <w:sz w:val="28"/>
          <w:szCs w:val="28"/>
        </w:rPr>
        <w:t>ограмма направлена на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 xml:space="preserve">возрождение и развитие казачества </w:t>
      </w:r>
      <w:proofErr w:type="spellStart"/>
      <w:r w:rsidR="006B7CDE" w:rsidRPr="006B7CDE">
        <w:rPr>
          <w:sz w:val="28"/>
        </w:rPr>
        <w:t>Стар</w:t>
      </w:r>
      <w:r w:rsidR="006B7CDE" w:rsidRPr="006B7CDE">
        <w:rPr>
          <w:sz w:val="28"/>
        </w:rPr>
        <w:t>о</w:t>
      </w:r>
      <w:r w:rsidR="006B7CDE" w:rsidRPr="006B7CDE">
        <w:rPr>
          <w:sz w:val="28"/>
        </w:rPr>
        <w:t>нижестеблиевского</w:t>
      </w:r>
      <w:proofErr w:type="spellEnd"/>
      <w:r w:rsidR="006B7CDE" w:rsidRPr="006B7CDE">
        <w:rPr>
          <w:sz w:val="28"/>
        </w:rPr>
        <w:t xml:space="preserve"> сельского поселения Красноармейского района</w:t>
      </w:r>
      <w:r w:rsidR="00E96909">
        <w:rPr>
          <w:sz w:val="28"/>
        </w:rPr>
        <w:t>.</w:t>
      </w:r>
    </w:p>
    <w:p w:rsidR="00210B11" w:rsidRPr="006B7CDE" w:rsidRDefault="00210B11" w:rsidP="00E20EB7">
      <w:pPr>
        <w:ind w:right="-283" w:firstLine="720"/>
        <w:rPr>
          <w:sz w:val="28"/>
        </w:rPr>
      </w:pP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="00A64CCF">
        <w:rPr>
          <w:sz w:val="28"/>
          <w:szCs w:val="28"/>
        </w:rPr>
        <w:t xml:space="preserve"> сельском посел</w:t>
      </w:r>
      <w:r w:rsidR="00A64CCF">
        <w:rPr>
          <w:sz w:val="28"/>
          <w:szCs w:val="28"/>
        </w:rPr>
        <w:t>е</w:t>
      </w:r>
      <w:r w:rsidR="00A64CCF">
        <w:rPr>
          <w:sz w:val="28"/>
          <w:szCs w:val="28"/>
        </w:rPr>
        <w:t>нии Красноармейского района</w:t>
      </w:r>
      <w:r w:rsidR="00E96909">
        <w:rPr>
          <w:sz w:val="28"/>
          <w:szCs w:val="28"/>
        </w:rPr>
        <w:t>.</w:t>
      </w:r>
    </w:p>
    <w:p w:rsidR="00210B11" w:rsidRPr="00E52EFF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не</w:t>
      </w:r>
      <w:r w:rsidR="00E20EB7">
        <w:rPr>
          <w:sz w:val="28"/>
          <w:szCs w:val="28"/>
        </w:rPr>
        <w:t>допущение возникновения пожаров</w:t>
      </w:r>
      <w:r>
        <w:rPr>
          <w:sz w:val="28"/>
          <w:szCs w:val="28"/>
        </w:rPr>
        <w:t xml:space="preserve"> </w:t>
      </w:r>
      <w:r w:rsidRPr="00541B15">
        <w:rPr>
          <w:sz w:val="28"/>
          <w:szCs w:val="28"/>
        </w:rPr>
        <w:t xml:space="preserve">на территории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r w:rsidR="00A64CCF" w:rsidRPr="00A64CCF">
          <w:rPr>
            <w:sz w:val="28"/>
            <w:szCs w:val="28"/>
          </w:rPr>
          <w:t>Старонижестеблиевского</w:t>
        </w:r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 xml:space="preserve">Подпрограмма направлена на максимальное снижение уровня коррупции на территории </w:t>
      </w:r>
      <w:proofErr w:type="spellStart"/>
      <w:r w:rsidR="00A647E5">
        <w:rPr>
          <w:sz w:val="28"/>
          <w:szCs w:val="28"/>
        </w:rPr>
        <w:t>Старонижестеблиевского</w:t>
      </w:r>
      <w:proofErr w:type="spellEnd"/>
      <w:r w:rsidR="00A647E5">
        <w:rPr>
          <w:sz w:val="28"/>
          <w:szCs w:val="28"/>
        </w:rPr>
        <w:t xml:space="preserve"> сельского поселения Красноармейск</w:t>
      </w:r>
      <w:r w:rsidR="00A647E5">
        <w:rPr>
          <w:sz w:val="28"/>
          <w:szCs w:val="28"/>
        </w:rPr>
        <w:t>о</w:t>
      </w:r>
      <w:r w:rsidR="00A647E5">
        <w:rPr>
          <w:sz w:val="28"/>
          <w:szCs w:val="28"/>
        </w:rPr>
        <w:t>го района</w:t>
      </w:r>
      <w:r w:rsidRPr="00380865">
        <w:rPr>
          <w:sz w:val="28"/>
          <w:szCs w:val="28"/>
        </w:rPr>
        <w:t xml:space="preserve"> и повышение эффективности системы противодействия коррупции в </w:t>
      </w:r>
      <w:proofErr w:type="spellStart"/>
      <w:r w:rsidR="00A647E5">
        <w:rPr>
          <w:sz w:val="28"/>
          <w:szCs w:val="28"/>
        </w:rPr>
        <w:t>Старонижестеблиевском</w:t>
      </w:r>
      <w:proofErr w:type="spellEnd"/>
      <w:r w:rsidR="00A647E5">
        <w:rPr>
          <w:sz w:val="28"/>
          <w:szCs w:val="28"/>
        </w:rPr>
        <w:t xml:space="preserve"> сельском поселении Красноармейского района.</w:t>
      </w:r>
    </w:p>
    <w:p w:rsidR="00210B11" w:rsidRDefault="00210B11" w:rsidP="00E20EB7">
      <w:pPr>
        <w:shd w:val="clear" w:color="auto" w:fill="FFFFFF"/>
        <w:tabs>
          <w:tab w:val="left" w:pos="461"/>
        </w:tabs>
        <w:ind w:right="-283" w:firstLine="720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E20EB7">
      <w:pPr>
        <w:shd w:val="clear" w:color="auto" w:fill="FFFFFF"/>
        <w:tabs>
          <w:tab w:val="left" w:pos="461"/>
        </w:tabs>
        <w:ind w:right="-283"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33740B" w:rsidRDefault="0033740B" w:rsidP="00E20EB7">
      <w:pPr>
        <w:ind w:right="-283" w:firstLine="720"/>
        <w:rPr>
          <w:sz w:val="28"/>
          <w:szCs w:val="28"/>
        </w:rPr>
      </w:pP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113F9E">
        <w:rPr>
          <w:sz w:val="28"/>
          <w:szCs w:val="28"/>
        </w:rPr>
        <w:t>4829,0</w:t>
      </w:r>
      <w:r w:rsidR="0011665E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21</w:t>
      </w:r>
      <w:r w:rsidRPr="000D7EDC">
        <w:rPr>
          <w:sz w:val="28"/>
          <w:szCs w:val="28"/>
        </w:rPr>
        <w:t xml:space="preserve"> год – </w:t>
      </w:r>
      <w:r w:rsidR="001A4BA9">
        <w:rPr>
          <w:sz w:val="28"/>
          <w:szCs w:val="28"/>
        </w:rPr>
        <w:t>1124,6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22</w:t>
      </w:r>
      <w:r w:rsidRPr="000D7EDC">
        <w:rPr>
          <w:sz w:val="28"/>
          <w:szCs w:val="28"/>
        </w:rPr>
        <w:t xml:space="preserve"> год – </w:t>
      </w:r>
      <w:r w:rsidR="0011665E">
        <w:rPr>
          <w:sz w:val="28"/>
          <w:szCs w:val="28"/>
        </w:rPr>
        <w:t>17</w:t>
      </w:r>
      <w:r w:rsidR="00113F9E">
        <w:rPr>
          <w:sz w:val="28"/>
          <w:szCs w:val="28"/>
        </w:rPr>
        <w:t>59,2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A377A9" w:rsidP="00E20EB7">
      <w:pPr>
        <w:ind w:right="-283" w:firstLine="720"/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23</w:t>
      </w:r>
      <w:r w:rsidRPr="000D7EDC">
        <w:rPr>
          <w:sz w:val="28"/>
          <w:szCs w:val="28"/>
        </w:rPr>
        <w:t xml:space="preserve">год -  </w:t>
      </w:r>
      <w:r w:rsidR="00113F9E">
        <w:rPr>
          <w:sz w:val="28"/>
          <w:szCs w:val="28"/>
        </w:rPr>
        <w:t>1945,2</w:t>
      </w:r>
      <w:r w:rsidRPr="000D7EDC">
        <w:rPr>
          <w:sz w:val="28"/>
          <w:szCs w:val="28"/>
        </w:rPr>
        <w:t xml:space="preserve"> тысяч рублей</w:t>
      </w:r>
    </w:p>
    <w:p w:rsidR="00E96909" w:rsidRDefault="00E96909" w:rsidP="00E20EB7">
      <w:pPr>
        <w:ind w:right="-283" w:firstLine="720"/>
        <w:jc w:val="center"/>
        <w:rPr>
          <w:sz w:val="28"/>
          <w:szCs w:val="28"/>
        </w:rPr>
      </w:pPr>
    </w:p>
    <w:p w:rsidR="00210B11" w:rsidRPr="00D63841" w:rsidRDefault="00210B11" w:rsidP="00D63841">
      <w:pPr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>СВЕДЕНИЯ</w:t>
      </w:r>
    </w:p>
    <w:p w:rsidR="00210B11" w:rsidRPr="00D63841" w:rsidRDefault="00210B11" w:rsidP="00D63841">
      <w:pPr>
        <w:ind w:right="-1"/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 xml:space="preserve">об общем финансировании муниципальной программы </w:t>
      </w:r>
    </w:p>
    <w:p w:rsidR="00210B11" w:rsidRPr="00D63841" w:rsidRDefault="00210B11" w:rsidP="00D63841">
      <w:pPr>
        <w:ind w:right="-1"/>
        <w:jc w:val="center"/>
        <w:rPr>
          <w:b/>
        </w:rPr>
      </w:pPr>
      <w:r w:rsidRPr="00D63841">
        <w:rPr>
          <w:b/>
          <w:sz w:val="28"/>
          <w:szCs w:val="28"/>
        </w:rPr>
        <w:t xml:space="preserve">«Обеспечение безопасности населения в </w:t>
      </w:r>
      <w:proofErr w:type="spellStart"/>
      <w:r w:rsidR="00A64CCF" w:rsidRPr="00D63841">
        <w:rPr>
          <w:b/>
          <w:sz w:val="28"/>
          <w:szCs w:val="28"/>
        </w:rPr>
        <w:t>Старонижестеблиевском</w:t>
      </w:r>
      <w:proofErr w:type="spellEnd"/>
      <w:r w:rsidRPr="00D63841">
        <w:rPr>
          <w:b/>
          <w:sz w:val="28"/>
          <w:szCs w:val="28"/>
        </w:rPr>
        <w:t xml:space="preserve"> сел</w:t>
      </w:r>
      <w:r w:rsidRPr="00D63841">
        <w:rPr>
          <w:b/>
          <w:sz w:val="28"/>
          <w:szCs w:val="28"/>
        </w:rPr>
        <w:t>ь</w:t>
      </w:r>
      <w:r w:rsidRPr="00D63841">
        <w:rPr>
          <w:b/>
          <w:sz w:val="28"/>
          <w:szCs w:val="28"/>
        </w:rPr>
        <w:t xml:space="preserve">ском поселении </w:t>
      </w:r>
      <w:r w:rsidR="00A64CCF" w:rsidRPr="00D63841">
        <w:rPr>
          <w:b/>
          <w:sz w:val="28"/>
          <w:szCs w:val="28"/>
        </w:rPr>
        <w:t>Красноармейского района» на 20</w:t>
      </w:r>
      <w:r w:rsidR="00A94B39" w:rsidRPr="00D63841">
        <w:rPr>
          <w:b/>
          <w:sz w:val="28"/>
          <w:szCs w:val="28"/>
        </w:rPr>
        <w:t>21</w:t>
      </w:r>
      <w:r w:rsidR="00A64CCF" w:rsidRPr="00D63841">
        <w:rPr>
          <w:b/>
          <w:sz w:val="28"/>
          <w:szCs w:val="28"/>
        </w:rPr>
        <w:t>-202</w:t>
      </w:r>
      <w:r w:rsidR="00A94B39" w:rsidRPr="00D63841">
        <w:rPr>
          <w:b/>
          <w:sz w:val="28"/>
          <w:szCs w:val="28"/>
        </w:rPr>
        <w:t>3</w:t>
      </w:r>
      <w:r w:rsidRPr="00D63841">
        <w:rPr>
          <w:b/>
          <w:sz w:val="28"/>
          <w:szCs w:val="28"/>
        </w:rPr>
        <w:t xml:space="preserve"> годы</w:t>
      </w:r>
    </w:p>
    <w:p w:rsidR="00210B11" w:rsidRPr="002B4C3D" w:rsidRDefault="00210B11" w:rsidP="00185F48">
      <w:pPr>
        <w:ind w:firstLine="851"/>
        <w:jc w:val="right"/>
        <w:rPr>
          <w:sz w:val="28"/>
          <w:szCs w:val="28"/>
        </w:rPr>
      </w:pPr>
      <w:r w:rsidRPr="002B4C3D">
        <w:rPr>
          <w:sz w:val="28"/>
          <w:szCs w:val="28"/>
        </w:rPr>
        <w:t>Таблица №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39"/>
        <w:gridCol w:w="1428"/>
        <w:gridCol w:w="1049"/>
        <w:gridCol w:w="982"/>
        <w:gridCol w:w="965"/>
        <w:gridCol w:w="1342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подпрограммы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5729D1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6" w:rsidRPr="00AB398A" w:rsidTr="000750A4">
        <w:trPr>
          <w:jc w:val="center"/>
        </w:trPr>
        <w:tc>
          <w:tcPr>
            <w:tcW w:w="296" w:type="pct"/>
            <w:vAlign w:val="center"/>
          </w:tcPr>
          <w:p w:rsidR="00AE4E86" w:rsidRPr="000750A4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pct"/>
            <w:vAlign w:val="center"/>
          </w:tcPr>
          <w:p w:rsidR="00AE4E86" w:rsidRPr="000750A4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B70BD" w:rsidRPr="000750A4">
              <w:rPr>
                <w:sz w:val="24"/>
                <w:szCs w:val="24"/>
              </w:rPr>
              <w:fldChar w:fldCharType="begin"/>
            </w:r>
            <w:r w:rsidR="00D3583C" w:rsidRPr="000750A4">
              <w:rPr>
                <w:sz w:val="24"/>
                <w:szCs w:val="24"/>
              </w:rPr>
              <w:instrText>HYPERLINK \l "sub_1000"</w:instrText>
            </w:r>
            <w:r w:rsidR="00DB70BD" w:rsidRPr="000750A4">
              <w:rPr>
                <w:sz w:val="24"/>
                <w:szCs w:val="24"/>
              </w:rPr>
              <w:fldChar w:fldCharType="separate"/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  <w:r w:rsidR="00DB70BD" w:rsidRPr="000750A4">
              <w:rPr>
                <w:sz w:val="24"/>
                <w:szCs w:val="24"/>
              </w:rPr>
              <w:fldChar w:fldCharType="end"/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селения и территории от чрезвычайных ситуаций природного и техногенного характера, гражданская об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рона»</w:t>
            </w:r>
          </w:p>
        </w:tc>
        <w:tc>
          <w:tcPr>
            <w:tcW w:w="746" w:type="pct"/>
            <w:vAlign w:val="center"/>
          </w:tcPr>
          <w:p w:rsidR="00AE4E86" w:rsidRPr="000750A4" w:rsidRDefault="00DD2762" w:rsidP="000750A4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4367,2</w:t>
            </w:r>
          </w:p>
        </w:tc>
        <w:tc>
          <w:tcPr>
            <w:tcW w:w="548" w:type="pct"/>
            <w:vAlign w:val="center"/>
          </w:tcPr>
          <w:p w:rsidR="00AE4E86" w:rsidRPr="000750A4" w:rsidRDefault="001A4BA9" w:rsidP="000750A4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1042,8</w:t>
            </w:r>
          </w:p>
        </w:tc>
        <w:tc>
          <w:tcPr>
            <w:tcW w:w="513" w:type="pct"/>
            <w:vAlign w:val="center"/>
          </w:tcPr>
          <w:p w:rsidR="00AE4E86" w:rsidRPr="000750A4" w:rsidRDefault="0011665E" w:rsidP="000750A4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15</w:t>
            </w:r>
            <w:r w:rsidR="00DD2762" w:rsidRPr="000750A4">
              <w:rPr>
                <w:sz w:val="24"/>
                <w:szCs w:val="24"/>
              </w:rPr>
              <w:t>69</w:t>
            </w:r>
            <w:r w:rsidRPr="000750A4">
              <w:rPr>
                <w:sz w:val="24"/>
                <w:szCs w:val="24"/>
              </w:rPr>
              <w:t>,2</w:t>
            </w:r>
          </w:p>
        </w:tc>
        <w:tc>
          <w:tcPr>
            <w:tcW w:w="504" w:type="pct"/>
            <w:vAlign w:val="center"/>
          </w:tcPr>
          <w:p w:rsidR="00AE4E86" w:rsidRPr="000750A4" w:rsidRDefault="00794981" w:rsidP="000750A4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1755,2</w:t>
            </w:r>
          </w:p>
        </w:tc>
        <w:tc>
          <w:tcPr>
            <w:tcW w:w="701" w:type="pct"/>
            <w:vAlign w:val="center"/>
          </w:tcPr>
          <w:p w:rsidR="00AE4E86" w:rsidRPr="000750A4" w:rsidRDefault="00AE4E86" w:rsidP="000750A4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0750A4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2" w:type="pct"/>
            <w:vAlign w:val="center"/>
          </w:tcPr>
          <w:p w:rsidR="006D1508" w:rsidRPr="000750A4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Подпрограмма «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действие незаконному об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роту наркотиков Старониж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стеблиевского сельского п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</w:t>
            </w: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» </w:t>
            </w:r>
          </w:p>
        </w:tc>
        <w:tc>
          <w:tcPr>
            <w:tcW w:w="746" w:type="pct"/>
            <w:vAlign w:val="center"/>
          </w:tcPr>
          <w:p w:rsidR="006D1508" w:rsidRPr="000750A4" w:rsidRDefault="001A4B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548" w:type="pct"/>
            <w:vAlign w:val="center"/>
          </w:tcPr>
          <w:p w:rsidR="006D1508" w:rsidRPr="000750A4" w:rsidRDefault="001A4B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13" w:type="pct"/>
            <w:vAlign w:val="center"/>
          </w:tcPr>
          <w:p w:rsidR="006D1508" w:rsidRPr="000750A4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77A9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0750A4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77A9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1" w:type="pct"/>
            <w:vAlign w:val="center"/>
          </w:tcPr>
          <w:p w:rsidR="006D1508" w:rsidRPr="000750A4" w:rsidRDefault="006D1508" w:rsidP="00A377A9">
            <w:pPr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0750A4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pct"/>
            <w:vAlign w:val="center"/>
          </w:tcPr>
          <w:p w:rsidR="006D1508" w:rsidRPr="000750A4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Подпрограмма «</w:t>
            </w:r>
            <w:r w:rsidR="00C868D8" w:rsidRPr="000750A4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некоммерч</w:t>
            </w:r>
            <w:r w:rsidR="00C868D8" w:rsidRPr="000750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68D8" w:rsidRPr="000750A4">
              <w:rPr>
                <w:rFonts w:ascii="Times New Roman" w:hAnsi="Times New Roman" w:cs="Times New Roman"/>
                <w:sz w:val="24"/>
                <w:szCs w:val="24"/>
              </w:rPr>
              <w:t>ских организаций и содейс</w:t>
            </w:r>
            <w:r w:rsidR="00C868D8" w:rsidRPr="000750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68D8" w:rsidRPr="000750A4">
              <w:rPr>
                <w:rFonts w:ascii="Times New Roman" w:hAnsi="Times New Roman" w:cs="Times New Roman"/>
                <w:sz w:val="24"/>
                <w:szCs w:val="24"/>
              </w:rPr>
              <w:t xml:space="preserve">вие развитию гражданского общества </w:t>
            </w:r>
            <w:proofErr w:type="spellStart"/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Старонижестебл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Pr="000750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»</w:t>
            </w:r>
          </w:p>
        </w:tc>
        <w:tc>
          <w:tcPr>
            <w:tcW w:w="746" w:type="pct"/>
            <w:vAlign w:val="center"/>
          </w:tcPr>
          <w:p w:rsidR="006D1508" w:rsidRPr="000750A4" w:rsidRDefault="00313DBF" w:rsidP="005468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8C0" w:rsidRPr="000750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vAlign w:val="center"/>
          </w:tcPr>
          <w:p w:rsidR="006D1508" w:rsidRPr="000750A4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13DBF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3" w:type="pct"/>
            <w:vAlign w:val="center"/>
          </w:tcPr>
          <w:p w:rsidR="006D1508" w:rsidRPr="000750A4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377A9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0750A4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1" w:type="pct"/>
            <w:vAlign w:val="center"/>
          </w:tcPr>
          <w:p w:rsidR="006D1508" w:rsidRPr="000750A4" w:rsidRDefault="006D1508" w:rsidP="00A377A9">
            <w:pPr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0750A4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pct"/>
            <w:vAlign w:val="center"/>
          </w:tcPr>
          <w:p w:rsidR="006D1508" w:rsidRPr="000750A4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746" w:type="pct"/>
            <w:vAlign w:val="center"/>
          </w:tcPr>
          <w:p w:rsidR="006D1508" w:rsidRPr="000750A4" w:rsidRDefault="00DD276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8" w:type="pct"/>
            <w:vAlign w:val="center"/>
          </w:tcPr>
          <w:p w:rsidR="006D1508" w:rsidRPr="000750A4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13" w:type="pct"/>
            <w:vAlign w:val="center"/>
          </w:tcPr>
          <w:p w:rsidR="006D1508" w:rsidRPr="000750A4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37B5" w:rsidRPr="00075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9D1" w:rsidRPr="000750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0750A4" w:rsidRDefault="00DD2762" w:rsidP="00313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1" w:type="pct"/>
            <w:vAlign w:val="center"/>
          </w:tcPr>
          <w:p w:rsidR="006D1508" w:rsidRPr="000750A4" w:rsidRDefault="006D1508" w:rsidP="00A377A9">
            <w:pPr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0750A4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pct"/>
            <w:vAlign w:val="center"/>
          </w:tcPr>
          <w:p w:rsidR="006D1508" w:rsidRPr="000750A4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одпрограмма «Против</w:t>
            </w: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</w:t>
            </w:r>
            <w:r w:rsidRPr="000750A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действие коррупции»</w:t>
            </w:r>
          </w:p>
        </w:tc>
        <w:tc>
          <w:tcPr>
            <w:tcW w:w="746" w:type="pct"/>
            <w:vAlign w:val="center"/>
          </w:tcPr>
          <w:p w:rsidR="006D1508" w:rsidRPr="000750A4" w:rsidRDefault="00DD276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8" w:type="pct"/>
            <w:vAlign w:val="center"/>
          </w:tcPr>
          <w:p w:rsidR="006D1508" w:rsidRPr="000750A4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3" w:type="pct"/>
            <w:vAlign w:val="center"/>
          </w:tcPr>
          <w:p w:rsidR="006D1508" w:rsidRPr="000750A4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04" w:type="pct"/>
            <w:vAlign w:val="center"/>
          </w:tcPr>
          <w:p w:rsidR="006D1508" w:rsidRPr="000750A4" w:rsidRDefault="00DD276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1" w:type="pct"/>
            <w:vAlign w:val="center"/>
          </w:tcPr>
          <w:p w:rsidR="006D1508" w:rsidRPr="000750A4" w:rsidRDefault="006D1508" w:rsidP="00A377A9">
            <w:pPr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Местный бюджет</w:t>
            </w:r>
          </w:p>
        </w:tc>
      </w:tr>
      <w:tr w:rsidR="00210B11" w:rsidRPr="00AB398A" w:rsidTr="005729D1">
        <w:trPr>
          <w:jc w:val="center"/>
        </w:trPr>
        <w:tc>
          <w:tcPr>
            <w:tcW w:w="1988" w:type="pct"/>
            <w:gridSpan w:val="2"/>
            <w:vAlign w:val="center"/>
          </w:tcPr>
          <w:p w:rsidR="00210B11" w:rsidRPr="000750A4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46" w:type="pct"/>
            <w:vAlign w:val="center"/>
          </w:tcPr>
          <w:p w:rsidR="00210B11" w:rsidRPr="000750A4" w:rsidRDefault="00DD276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4829,0</w:t>
            </w:r>
          </w:p>
        </w:tc>
        <w:tc>
          <w:tcPr>
            <w:tcW w:w="548" w:type="pct"/>
            <w:vAlign w:val="center"/>
          </w:tcPr>
          <w:p w:rsidR="00210B11" w:rsidRPr="000750A4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1124,6</w:t>
            </w:r>
          </w:p>
        </w:tc>
        <w:tc>
          <w:tcPr>
            <w:tcW w:w="513" w:type="pct"/>
            <w:vAlign w:val="center"/>
          </w:tcPr>
          <w:p w:rsidR="00210B11" w:rsidRPr="000750A4" w:rsidRDefault="00942A0B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1759,2</w:t>
            </w:r>
          </w:p>
        </w:tc>
        <w:tc>
          <w:tcPr>
            <w:tcW w:w="504" w:type="pct"/>
            <w:vAlign w:val="center"/>
          </w:tcPr>
          <w:p w:rsidR="00210B11" w:rsidRPr="000750A4" w:rsidRDefault="0079498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A4">
              <w:rPr>
                <w:rFonts w:ascii="Times New Roman" w:hAnsi="Times New Roman" w:cs="Times New Roman"/>
                <w:sz w:val="24"/>
                <w:szCs w:val="24"/>
              </w:rPr>
              <w:t>1945,2</w:t>
            </w:r>
          </w:p>
        </w:tc>
        <w:tc>
          <w:tcPr>
            <w:tcW w:w="701" w:type="pct"/>
            <w:vAlign w:val="center"/>
          </w:tcPr>
          <w:p w:rsidR="00210B11" w:rsidRPr="000750A4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B11" w:rsidRPr="00AB398A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r w:rsidR="006D1508">
        <w:rPr>
          <w:bCs/>
          <w:color w:val="26282F"/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210B11" w:rsidRDefault="00210B11" w:rsidP="00E20EB7">
      <w:pPr>
        <w:pStyle w:val="ConsPlusNormal"/>
        <w:widowControl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рограммы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Default="00210B11" w:rsidP="00E20EB7">
      <w:pPr>
        <w:autoSpaceDE w:val="0"/>
        <w:autoSpaceDN w:val="0"/>
        <w:adjustRightInd w:val="0"/>
        <w:ind w:right="-283" w:firstLine="709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реализации муниципальной программы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center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center"/>
        <w:rPr>
          <w:b/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предусматриваются.</w:t>
      </w:r>
    </w:p>
    <w:p w:rsidR="00210B11" w:rsidRPr="00A702F3" w:rsidRDefault="00210B11" w:rsidP="00E20EB7">
      <w:pPr>
        <w:ind w:right="-283" w:firstLine="709"/>
        <w:rPr>
          <w:sz w:val="28"/>
          <w:szCs w:val="28"/>
        </w:rPr>
      </w:pPr>
    </w:p>
    <w:p w:rsidR="00210B11" w:rsidRPr="00D512D7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512D7">
        <w:rPr>
          <w:b/>
          <w:sz w:val="28"/>
          <w:szCs w:val="28"/>
        </w:rPr>
        <w:t>. Меры правового регулирования в сфере реализации</w:t>
      </w:r>
    </w:p>
    <w:p w:rsidR="00210B11" w:rsidRPr="00D512D7" w:rsidRDefault="00210B11" w:rsidP="00E20EB7">
      <w:pPr>
        <w:ind w:right="-283"/>
        <w:jc w:val="center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E20EB7">
      <w:pPr>
        <w:ind w:right="-283"/>
        <w:rPr>
          <w:sz w:val="28"/>
          <w:szCs w:val="28"/>
        </w:rPr>
      </w:pPr>
    </w:p>
    <w:p w:rsidR="00210B11" w:rsidRPr="00016AA0" w:rsidRDefault="00210B11" w:rsidP="00E20EB7">
      <w:pPr>
        <w:ind w:right="-283" w:firstLine="709"/>
        <w:rPr>
          <w:sz w:val="28"/>
          <w:szCs w:val="28"/>
        </w:rPr>
      </w:pPr>
      <w:r w:rsidRPr="00A702F3">
        <w:rPr>
          <w:sz w:val="28"/>
          <w:szCs w:val="28"/>
        </w:rPr>
        <w:t xml:space="preserve">Программой не </w:t>
      </w:r>
      <w:proofErr w:type="gramStart"/>
      <w:r w:rsidRPr="00A702F3">
        <w:rPr>
          <w:sz w:val="28"/>
          <w:szCs w:val="28"/>
        </w:rPr>
        <w:t>предусмотрены</w:t>
      </w:r>
      <w:proofErr w:type="gramEnd"/>
      <w:r w:rsidRPr="00A702F3">
        <w:rPr>
          <w:sz w:val="28"/>
          <w:szCs w:val="28"/>
        </w:rPr>
        <w:t>.</w:t>
      </w:r>
    </w:p>
    <w:p w:rsidR="00210B11" w:rsidRDefault="00210B11" w:rsidP="00E20EB7">
      <w:pPr>
        <w:ind w:right="-283" w:firstLine="709"/>
        <w:jc w:val="center"/>
        <w:rPr>
          <w:b/>
          <w:sz w:val="28"/>
          <w:szCs w:val="28"/>
        </w:rPr>
      </w:pPr>
    </w:p>
    <w:p w:rsidR="00210B11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E20EB7">
      <w:pPr>
        <w:shd w:val="clear" w:color="auto" w:fill="FFFFFF"/>
        <w:ind w:right="-283" w:firstLine="709"/>
        <w:jc w:val="center"/>
        <w:rPr>
          <w:b/>
          <w:color w:val="000000"/>
          <w:sz w:val="28"/>
          <w:szCs w:val="28"/>
        </w:rPr>
      </w:pPr>
    </w:p>
    <w:p w:rsidR="00185F48" w:rsidRDefault="00185F48" w:rsidP="00E20EB7">
      <w:pPr>
        <w:ind w:right="-283" w:firstLine="709"/>
        <w:jc w:val="both"/>
        <w:rPr>
          <w:sz w:val="28"/>
          <w:szCs w:val="28"/>
        </w:rPr>
      </w:pPr>
      <w:bookmarkStart w:id="5" w:name="sub_160"/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ежегодно, согласно </w:t>
      </w:r>
      <w:r w:rsidR="00E20EB7">
        <w:rPr>
          <w:sz w:val="28"/>
          <w:szCs w:val="28"/>
        </w:rPr>
        <w:t xml:space="preserve">приложению №7 постановления от </w:t>
      </w:r>
      <w:r>
        <w:rPr>
          <w:sz w:val="28"/>
          <w:szCs w:val="28"/>
        </w:rPr>
        <w:t>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</w:t>
      </w:r>
      <w:r w:rsidR="00E20EB7">
        <w:rPr>
          <w:sz w:val="28"/>
          <w:szCs w:val="28"/>
        </w:rPr>
        <w:t>блиевского</w:t>
      </w:r>
      <w:proofErr w:type="spellEnd"/>
      <w:r w:rsidR="00E20EB7">
        <w:rPr>
          <w:sz w:val="28"/>
          <w:szCs w:val="28"/>
        </w:rPr>
        <w:t xml:space="preserve"> сельского поселения К</w:t>
      </w:r>
      <w:r>
        <w:rPr>
          <w:sz w:val="28"/>
          <w:szCs w:val="28"/>
        </w:rPr>
        <w:t>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185F48" w:rsidRDefault="00185F48" w:rsidP="00E20EB7">
      <w:pPr>
        <w:ind w:right="-283" w:firstLine="709"/>
        <w:jc w:val="both"/>
        <w:rPr>
          <w:color w:val="000000"/>
          <w:kern w:val="36"/>
          <w:sz w:val="28"/>
          <w:szCs w:val="28"/>
        </w:rPr>
      </w:pPr>
    </w:p>
    <w:p w:rsidR="00210B11" w:rsidRPr="00532051" w:rsidRDefault="00210B11" w:rsidP="00E20EB7">
      <w:pPr>
        <w:ind w:right="-28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Механизм реализации п</w:t>
      </w:r>
      <w:r w:rsidRPr="00532051">
        <w:rPr>
          <w:b/>
          <w:sz w:val="28"/>
          <w:szCs w:val="28"/>
        </w:rPr>
        <w:t>рограммы</w:t>
      </w:r>
      <w:r w:rsidR="00815660">
        <w:rPr>
          <w:b/>
          <w:sz w:val="28"/>
          <w:szCs w:val="28"/>
        </w:rPr>
        <w:t xml:space="preserve"> и </w:t>
      </w:r>
      <w:proofErr w:type="gramStart"/>
      <w:r w:rsidR="00815660">
        <w:rPr>
          <w:b/>
          <w:sz w:val="28"/>
          <w:szCs w:val="28"/>
        </w:rPr>
        <w:t>контроль за</w:t>
      </w:r>
      <w:proofErr w:type="gramEnd"/>
      <w:r w:rsidR="00815660">
        <w:rPr>
          <w:b/>
          <w:sz w:val="28"/>
          <w:szCs w:val="28"/>
        </w:rPr>
        <w:t xml:space="preserve"> ее </w:t>
      </w:r>
      <w:r w:rsidR="00B438A8">
        <w:rPr>
          <w:b/>
          <w:sz w:val="28"/>
          <w:szCs w:val="28"/>
        </w:rPr>
        <w:t>выполнением</w:t>
      </w:r>
    </w:p>
    <w:bookmarkEnd w:id="5"/>
    <w:p w:rsidR="00210B11" w:rsidRPr="00532051" w:rsidRDefault="00210B11" w:rsidP="00E20EB7">
      <w:pPr>
        <w:ind w:right="-283" w:firstLine="709"/>
        <w:jc w:val="center"/>
        <w:rPr>
          <w:b/>
          <w:sz w:val="28"/>
          <w:szCs w:val="28"/>
        </w:rPr>
      </w:pP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9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="00B438A8">
        <w:rPr>
          <w:sz w:val="28"/>
          <w:szCs w:val="28"/>
        </w:rPr>
        <w:t xml:space="preserve"> от 5 апреля 2013 года N 44-ФЗ «</w:t>
      </w:r>
      <w:r w:rsidRPr="00D14600">
        <w:rPr>
          <w:sz w:val="28"/>
          <w:szCs w:val="28"/>
        </w:rPr>
        <w:t xml:space="preserve">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 w:rsidR="00B438A8">
        <w:rPr>
          <w:sz w:val="28"/>
          <w:szCs w:val="28"/>
        </w:rPr>
        <w:t>ственных и муниципальных нужд»</w:t>
      </w:r>
      <w:r>
        <w:rPr>
          <w:sz w:val="28"/>
          <w:szCs w:val="28"/>
        </w:rPr>
        <w:t>.</w:t>
      </w:r>
    </w:p>
    <w:p w:rsidR="00D14600" w:rsidRPr="00017C5F" w:rsidRDefault="00210B11" w:rsidP="00E20EB7">
      <w:pPr>
        <w:pStyle w:val="oaenoniinee"/>
        <w:ind w:right="-283" w:firstLine="709"/>
        <w:rPr>
          <w:sz w:val="28"/>
          <w:szCs w:val="28"/>
        </w:rPr>
      </w:pPr>
      <w:r w:rsidRPr="00532051">
        <w:rPr>
          <w:sz w:val="28"/>
          <w:szCs w:val="28"/>
        </w:rPr>
        <w:t xml:space="preserve">Текущее управление осуществляется координатором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– </w:t>
      </w:r>
      <w:r w:rsidR="00D14600">
        <w:rPr>
          <w:sz w:val="28"/>
          <w:szCs w:val="28"/>
        </w:rPr>
        <w:t>з</w:t>
      </w:r>
      <w:r w:rsidR="00D14600" w:rsidRPr="00017C5F">
        <w:rPr>
          <w:sz w:val="28"/>
          <w:szCs w:val="28"/>
        </w:rPr>
        <w:t>аместитель главы Старонижестеблиевского сельского поселения Красноармейского района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B438A8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</w:t>
      </w:r>
      <w:r w:rsidR="00210B11">
        <w:rPr>
          <w:sz w:val="28"/>
          <w:szCs w:val="28"/>
        </w:rPr>
        <w:t xml:space="preserve"> муниципальной п</w:t>
      </w:r>
      <w:r w:rsidR="00210B11" w:rsidRPr="00532051">
        <w:rPr>
          <w:sz w:val="28"/>
          <w:szCs w:val="28"/>
        </w:rPr>
        <w:t>рограммы, координацию де</w:t>
      </w:r>
      <w:r w:rsidR="00210B11" w:rsidRPr="00532051">
        <w:rPr>
          <w:sz w:val="28"/>
          <w:szCs w:val="28"/>
        </w:rPr>
        <w:t>я</w:t>
      </w:r>
      <w:r w:rsidR="00210B11" w:rsidRPr="00532051">
        <w:rPr>
          <w:sz w:val="28"/>
          <w:szCs w:val="28"/>
        </w:rPr>
        <w:t xml:space="preserve">тельности иных исполнителей отдельных мероприятий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>р</w:t>
      </w:r>
      <w:r w:rsidR="00210B11" w:rsidRPr="00532051">
        <w:rPr>
          <w:sz w:val="28"/>
          <w:szCs w:val="28"/>
        </w:rPr>
        <w:t>о</w:t>
      </w:r>
      <w:r w:rsidR="00210B11" w:rsidRPr="00532051">
        <w:rPr>
          <w:sz w:val="28"/>
          <w:szCs w:val="28"/>
        </w:rPr>
        <w:t>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</w:t>
      </w:r>
      <w:r w:rsidR="002D045D">
        <w:rPr>
          <w:sz w:val="28"/>
          <w:szCs w:val="28"/>
        </w:rPr>
        <w:t>мы на официальном сайте в сети «Интернет»</w:t>
      </w:r>
      <w:r w:rsidRPr="00532051">
        <w:rPr>
          <w:sz w:val="28"/>
          <w:szCs w:val="28"/>
        </w:rPr>
        <w:t>;</w:t>
      </w:r>
    </w:p>
    <w:p w:rsidR="00B438A8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210B11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 на решение задач по ГО и ЧС</w:t>
      </w:r>
      <w:r w:rsidRPr="00E52EFF">
        <w:rPr>
          <w:sz w:val="28"/>
          <w:szCs w:val="28"/>
        </w:rPr>
        <w:t xml:space="preserve"> администр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 xml:space="preserve">в процессе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>несет ответственность за реализацию её мероприятий;</w:t>
      </w:r>
    </w:p>
    <w:p w:rsidR="00E20EB7" w:rsidRDefault="00210B11" w:rsidP="00E20EB7">
      <w:pPr>
        <w:ind w:right="-283"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 xml:space="preserve">совых средств ежегодно в установленном порядке принимает меры по </w:t>
      </w:r>
      <w:proofErr w:type="spellStart"/>
      <w:r w:rsidRPr="005202BD">
        <w:rPr>
          <w:sz w:val="28"/>
          <w:szCs w:val="28"/>
        </w:rPr>
        <w:t>уточн</w:t>
      </w:r>
      <w:proofErr w:type="spellEnd"/>
      <w:r w:rsidR="00E20EB7">
        <w:rPr>
          <w:sz w:val="28"/>
          <w:szCs w:val="28"/>
        </w:rPr>
        <w:t>-</w:t>
      </w:r>
    </w:p>
    <w:p w:rsidR="00E20EB7" w:rsidRDefault="00E20EB7" w:rsidP="00E20EB7">
      <w:pPr>
        <w:ind w:right="-283"/>
        <w:jc w:val="both"/>
        <w:rPr>
          <w:sz w:val="28"/>
          <w:szCs w:val="28"/>
        </w:rPr>
      </w:pPr>
    </w:p>
    <w:p w:rsidR="00E20EB7" w:rsidRDefault="00E20EB7" w:rsidP="00E20EB7">
      <w:pPr>
        <w:ind w:right="-283"/>
        <w:jc w:val="both"/>
        <w:rPr>
          <w:sz w:val="28"/>
          <w:szCs w:val="28"/>
        </w:rPr>
      </w:pPr>
    </w:p>
    <w:p w:rsidR="00210B11" w:rsidRPr="005202BD" w:rsidRDefault="00210B11" w:rsidP="00E20EB7">
      <w:pPr>
        <w:ind w:right="-283"/>
        <w:jc w:val="both"/>
        <w:rPr>
          <w:sz w:val="28"/>
          <w:szCs w:val="28"/>
        </w:rPr>
      </w:pPr>
      <w:proofErr w:type="spellStart"/>
      <w:r w:rsidRPr="005202BD">
        <w:rPr>
          <w:sz w:val="28"/>
          <w:szCs w:val="28"/>
        </w:rPr>
        <w:t>нию</w:t>
      </w:r>
      <w:proofErr w:type="spellEnd"/>
      <w:r w:rsidRPr="005202BD">
        <w:rPr>
          <w:sz w:val="28"/>
          <w:szCs w:val="28"/>
        </w:rPr>
        <w:t xml:space="preserve">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E20EB7">
      <w:pPr>
        <w:ind w:right="-283"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E20EB7">
      <w:pPr>
        <w:ind w:right="-283" w:firstLine="709"/>
        <w:rPr>
          <w:sz w:val="28"/>
          <w:szCs w:val="28"/>
        </w:rPr>
      </w:pP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A647E5" w:rsidRDefault="00210B11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="00A647E5" w:rsidRPr="00A647E5">
        <w:rPr>
          <w:color w:val="000000"/>
          <w:sz w:val="28"/>
          <w:szCs w:val="28"/>
        </w:rPr>
        <w:t xml:space="preserve"> </w:t>
      </w:r>
    </w:p>
    <w:p w:rsidR="00A647E5" w:rsidRDefault="00A647E5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генного характера с использованием ситуационного центра –</w:t>
      </w:r>
      <w:r w:rsidR="00E20E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Default="00210B11" w:rsidP="00E20EB7">
      <w:pPr>
        <w:ind w:right="-28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D14600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D14600" w:rsidRDefault="00D14600" w:rsidP="00E20EB7">
      <w:pPr>
        <w:ind w:right="-283" w:firstLine="709"/>
        <w:jc w:val="both"/>
        <w:rPr>
          <w:sz w:val="28"/>
          <w:szCs w:val="28"/>
        </w:rPr>
      </w:pPr>
    </w:p>
    <w:p w:rsidR="0033740B" w:rsidRDefault="0033740B" w:rsidP="00E20EB7">
      <w:pPr>
        <w:ind w:right="-283" w:firstLine="709"/>
        <w:jc w:val="both"/>
        <w:rPr>
          <w:sz w:val="28"/>
          <w:szCs w:val="28"/>
        </w:rPr>
      </w:pPr>
    </w:p>
    <w:p w:rsidR="00E20EB7" w:rsidRPr="007860E6" w:rsidRDefault="00E20EB7" w:rsidP="00E20EB7">
      <w:pPr>
        <w:ind w:right="-283"/>
        <w:jc w:val="both"/>
        <w:rPr>
          <w:sz w:val="28"/>
          <w:szCs w:val="28"/>
        </w:rPr>
      </w:pPr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  </w:t>
      </w:r>
    </w:p>
    <w:p w:rsidR="0033740B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210B11">
        <w:rPr>
          <w:sz w:val="28"/>
          <w:szCs w:val="28"/>
        </w:rPr>
        <w:t xml:space="preserve">              </w:t>
      </w:r>
      <w:r w:rsidR="00185F48">
        <w:rPr>
          <w:sz w:val="28"/>
          <w:szCs w:val="28"/>
        </w:rPr>
        <w:t xml:space="preserve">                           </w:t>
      </w:r>
      <w:r w:rsidR="00210B11">
        <w:rPr>
          <w:sz w:val="28"/>
          <w:szCs w:val="28"/>
        </w:rPr>
        <w:t xml:space="preserve">   </w:t>
      </w:r>
      <w:r w:rsidR="00D63841">
        <w:rPr>
          <w:sz w:val="28"/>
          <w:szCs w:val="28"/>
        </w:rPr>
        <w:t xml:space="preserve">             </w:t>
      </w:r>
      <w:r w:rsidR="00210B11">
        <w:rPr>
          <w:sz w:val="28"/>
          <w:szCs w:val="28"/>
        </w:rPr>
        <w:t xml:space="preserve">   </w:t>
      </w:r>
      <w:r w:rsidR="00E20EB7">
        <w:rPr>
          <w:sz w:val="28"/>
          <w:szCs w:val="28"/>
        </w:rPr>
        <w:t xml:space="preserve">     </w:t>
      </w:r>
      <w:r w:rsidR="00210B11">
        <w:rPr>
          <w:sz w:val="28"/>
          <w:szCs w:val="28"/>
        </w:rPr>
        <w:t>Е.</w:t>
      </w:r>
      <w:r>
        <w:rPr>
          <w:sz w:val="28"/>
          <w:szCs w:val="28"/>
        </w:rPr>
        <w:t>Е.</w:t>
      </w:r>
      <w:r w:rsidR="00D63841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</w:p>
    <w:p w:rsidR="0033740B" w:rsidRDefault="0033740B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E20EB7" w:rsidRDefault="00E20EB7" w:rsidP="00E20EB7">
      <w:pPr>
        <w:ind w:right="-283" w:firstLine="709"/>
        <w:rPr>
          <w:sz w:val="28"/>
          <w:szCs w:val="28"/>
        </w:rPr>
      </w:pPr>
    </w:p>
    <w:p w:rsidR="00E20EB7" w:rsidRDefault="00E20EB7" w:rsidP="00E20EB7">
      <w:pPr>
        <w:ind w:right="-283" w:firstLine="709"/>
        <w:rPr>
          <w:sz w:val="28"/>
          <w:szCs w:val="28"/>
        </w:rPr>
      </w:pPr>
    </w:p>
    <w:p w:rsidR="00E20EB7" w:rsidRDefault="00E20EB7" w:rsidP="00E20EB7">
      <w:pPr>
        <w:ind w:right="-283" w:firstLine="709"/>
        <w:rPr>
          <w:sz w:val="28"/>
          <w:szCs w:val="28"/>
        </w:rPr>
      </w:pPr>
    </w:p>
    <w:p w:rsidR="00E20EB7" w:rsidRDefault="00E20EB7" w:rsidP="00E20EB7">
      <w:pPr>
        <w:ind w:right="-283" w:firstLine="709"/>
        <w:rPr>
          <w:sz w:val="28"/>
          <w:szCs w:val="28"/>
        </w:rPr>
      </w:pPr>
    </w:p>
    <w:p w:rsidR="0033740B" w:rsidRPr="00BD3F72" w:rsidRDefault="00E20EB7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3740B" w:rsidRPr="00BD3F72">
        <w:rPr>
          <w:sz w:val="28"/>
          <w:szCs w:val="28"/>
        </w:rPr>
        <w:t>Приложение</w:t>
      </w:r>
      <w:r w:rsidR="0033740B">
        <w:rPr>
          <w:sz w:val="28"/>
          <w:szCs w:val="28"/>
        </w:rPr>
        <w:t xml:space="preserve"> 1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E20EB7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33740B" w:rsidRPr="00BD3F72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на 2021-2023 годы</w:t>
      </w:r>
    </w:p>
    <w:p w:rsidR="00210B11" w:rsidRPr="00DA18E5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AF5502" w:rsidRPr="00AF5502" w:rsidRDefault="00AF5502" w:rsidP="0033740B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t>ПОДПРОГРАММА</w:t>
      </w:r>
    </w:p>
    <w:p w:rsidR="00AF5502" w:rsidRPr="00475093" w:rsidRDefault="00AF5502" w:rsidP="00337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>Защита населения и территории от чрезвычайных ситуаций природн</w:t>
      </w:r>
      <w:r w:rsidRPr="00DF6EDB">
        <w:rPr>
          <w:b/>
          <w:sz w:val="28"/>
          <w:szCs w:val="28"/>
        </w:rPr>
        <w:t>о</w:t>
      </w:r>
      <w:r w:rsidRPr="00DF6EDB">
        <w:rPr>
          <w:b/>
          <w:sz w:val="28"/>
          <w:szCs w:val="28"/>
        </w:rPr>
        <w:t>го и техногенного характера, гражданская оборона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33740B">
      <w:pPr>
        <w:jc w:val="center"/>
        <w:rPr>
          <w:sz w:val="28"/>
          <w:szCs w:val="28"/>
        </w:rPr>
      </w:pP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ПАСПОРТ</w:t>
      </w:r>
    </w:p>
    <w:p w:rsidR="0033740B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 xml:space="preserve">Подпрограмма «Защита населения и территории от </w:t>
      </w:r>
      <w:proofErr w:type="gramStart"/>
      <w:r w:rsidRPr="0033740B">
        <w:rPr>
          <w:b/>
          <w:sz w:val="28"/>
          <w:szCs w:val="28"/>
        </w:rPr>
        <w:t>чрезвычайных</w:t>
      </w:r>
      <w:proofErr w:type="gramEnd"/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ситуаций природного и техногенного характера, гражданская оборона»</w:t>
      </w: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r w:rsidR="00DF6EDB">
              <w:rPr>
                <w:sz w:val="28"/>
                <w:szCs w:val="28"/>
              </w:rPr>
              <w:t xml:space="preserve">Старонижестеблиевского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="002D045D">
              <w:rPr>
                <w:sz w:val="28"/>
                <w:szCs w:val="28"/>
              </w:rPr>
              <w:t xml:space="preserve">пальном </w:t>
            </w:r>
            <w:r w:rsidRPr="00C514CD">
              <w:rPr>
                <w:sz w:val="28"/>
                <w:szCs w:val="28"/>
              </w:rPr>
              <w:t xml:space="preserve">уровне мероприятий по гражданской обороне, защите населения и территории </w:t>
            </w:r>
            <w:proofErr w:type="spellStart"/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="002D045D">
              <w:rPr>
                <w:color w:val="000000"/>
                <w:sz w:val="28"/>
                <w:szCs w:val="28"/>
              </w:rPr>
              <w:t xml:space="preserve"> </w:t>
            </w:r>
            <w:r w:rsidRPr="00C514CD">
              <w:rPr>
                <w:color w:val="000000"/>
                <w:sz w:val="28"/>
                <w:szCs w:val="28"/>
              </w:rPr>
              <w:t>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средств</w:t>
            </w:r>
            <w:r w:rsidR="002D045D">
              <w:rPr>
                <w:sz w:val="28"/>
                <w:szCs w:val="28"/>
              </w:rPr>
              <w:t>,</w:t>
            </w:r>
            <w:r w:rsidRPr="00C514CD">
              <w:rPr>
                <w:sz w:val="28"/>
                <w:szCs w:val="28"/>
              </w:rPr>
              <w:t xml:space="preserve"> для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сбор и обмен информацией в области защиты 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lastRenderedPageBreak/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</w:t>
            </w:r>
            <w:proofErr w:type="spellStart"/>
            <w:r w:rsidRPr="00C514CD">
              <w:rPr>
                <w:sz w:val="28"/>
                <w:szCs w:val="28"/>
              </w:rPr>
              <w:t>софинансирование</w:t>
            </w:r>
            <w:proofErr w:type="spellEnd"/>
            <w:r w:rsidRPr="00C514CD">
              <w:rPr>
                <w:sz w:val="28"/>
                <w:szCs w:val="28"/>
              </w:rPr>
              <w:t xml:space="preserve"> расходов на ликвидацию и предупреждение от чрезвычайных ситуаций муниципального характера на территории </w:t>
            </w:r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292F02">
              <w:rPr>
                <w:sz w:val="28"/>
                <w:szCs w:val="28"/>
              </w:rPr>
              <w:t>3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035911">
              <w:rPr>
                <w:sz w:val="28"/>
                <w:szCs w:val="28"/>
              </w:rPr>
              <w:t>вания на 20</w:t>
            </w:r>
            <w:r w:rsidR="00292F02">
              <w:rPr>
                <w:sz w:val="28"/>
                <w:szCs w:val="28"/>
              </w:rPr>
              <w:t>21 -2023</w:t>
            </w:r>
            <w:r w:rsidR="002D045D">
              <w:rPr>
                <w:sz w:val="28"/>
                <w:szCs w:val="28"/>
              </w:rPr>
              <w:t xml:space="preserve"> годы </w:t>
            </w:r>
            <w:r w:rsidR="00E00BA2">
              <w:rPr>
                <w:sz w:val="28"/>
                <w:szCs w:val="28"/>
              </w:rPr>
              <w:t>4367,2</w:t>
            </w:r>
            <w:r w:rsidR="00035911">
              <w:rPr>
                <w:sz w:val="28"/>
                <w:szCs w:val="28"/>
              </w:rPr>
              <w:t xml:space="preserve"> 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C868D8">
              <w:rPr>
                <w:sz w:val="28"/>
                <w:szCs w:val="28"/>
              </w:rPr>
              <w:t xml:space="preserve"> </w:t>
            </w:r>
            <w:r w:rsidR="009B7946">
              <w:rPr>
                <w:sz w:val="28"/>
                <w:szCs w:val="28"/>
              </w:rPr>
              <w:t>1042,8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292F02">
              <w:rPr>
                <w:sz w:val="28"/>
                <w:szCs w:val="28"/>
              </w:rPr>
              <w:t>22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E00BA2">
              <w:rPr>
                <w:sz w:val="28"/>
                <w:szCs w:val="28"/>
              </w:rPr>
              <w:t>1569,2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C514CD" w:rsidRDefault="00C82B6B" w:rsidP="00E00B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F02">
              <w:rPr>
                <w:sz w:val="28"/>
                <w:szCs w:val="28"/>
              </w:rPr>
              <w:t>3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E00BA2">
              <w:rPr>
                <w:sz w:val="28"/>
                <w:szCs w:val="28"/>
              </w:rPr>
              <w:t>1755,2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r w:rsidR="00210B11"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14CD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C514CD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Pr="0033740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40B" w:rsidRDefault="0033740B" w:rsidP="002D045D">
      <w:pPr>
        <w:pStyle w:val="affff8"/>
        <w:autoSpaceDE w:val="0"/>
        <w:autoSpaceDN w:val="0"/>
        <w:adjustRightInd w:val="0"/>
        <w:spacing w:before="108" w:after="108"/>
        <w:ind w:left="0" w:right="-283"/>
        <w:jc w:val="center"/>
        <w:outlineLvl w:val="0"/>
        <w:rPr>
          <w:b/>
          <w:bCs/>
          <w:color w:val="26282F"/>
          <w:sz w:val="28"/>
          <w:szCs w:val="28"/>
        </w:rPr>
      </w:pPr>
      <w:bookmarkStart w:id="6" w:name="sub_1002"/>
      <w:r>
        <w:rPr>
          <w:b/>
          <w:bCs/>
          <w:color w:val="26282F"/>
          <w:sz w:val="28"/>
          <w:szCs w:val="28"/>
        </w:rPr>
        <w:t xml:space="preserve">1. </w:t>
      </w:r>
      <w:r w:rsidR="00210B11" w:rsidRPr="0033740B">
        <w:rPr>
          <w:b/>
          <w:bCs/>
          <w:color w:val="26282F"/>
          <w:sz w:val="28"/>
          <w:szCs w:val="28"/>
        </w:rPr>
        <w:t xml:space="preserve">Характеристика текущего состояния и прогноз развития чрезвычайных ситуаций природного и техногенного характера на территории </w:t>
      </w:r>
      <w:bookmarkEnd w:id="6"/>
    </w:p>
    <w:p w:rsidR="00210B11" w:rsidRPr="0033740B" w:rsidRDefault="00567B69" w:rsidP="002D045D">
      <w:pPr>
        <w:pStyle w:val="affff8"/>
        <w:autoSpaceDE w:val="0"/>
        <w:autoSpaceDN w:val="0"/>
        <w:adjustRightInd w:val="0"/>
        <w:spacing w:before="108" w:after="108"/>
        <w:ind w:left="0" w:right="-283"/>
        <w:jc w:val="center"/>
        <w:outlineLvl w:val="0"/>
        <w:rPr>
          <w:b/>
          <w:sz w:val="28"/>
          <w:szCs w:val="28"/>
        </w:rPr>
      </w:pPr>
      <w:proofErr w:type="spellStart"/>
      <w:r w:rsidRPr="0033740B">
        <w:rPr>
          <w:b/>
          <w:color w:val="000000"/>
          <w:sz w:val="28"/>
          <w:szCs w:val="28"/>
        </w:rPr>
        <w:t>Старонижестеблиевского</w:t>
      </w:r>
      <w:proofErr w:type="spellEnd"/>
      <w:r w:rsidR="00210B11" w:rsidRPr="0033740B">
        <w:rPr>
          <w:b/>
          <w:color w:val="000000"/>
          <w:sz w:val="28"/>
          <w:szCs w:val="28"/>
        </w:rPr>
        <w:t xml:space="preserve">  сельского поселения</w:t>
      </w:r>
      <w:r w:rsidR="00210B11" w:rsidRPr="0033740B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 w:rsidR="0033740B">
        <w:rPr>
          <w:sz w:val="28"/>
          <w:szCs w:val="28"/>
        </w:rPr>
        <w:t xml:space="preserve"> </w:t>
      </w:r>
      <w:r>
        <w:rPr>
          <w:sz w:val="28"/>
          <w:szCs w:val="28"/>
        </w:rPr>
        <w:t>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определяется величиной риска от возмо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D045D" w:rsidRDefault="002D045D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D045D" w:rsidRDefault="002D045D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генного характера и</w:t>
      </w:r>
      <w:proofErr w:type="gramEnd"/>
      <w:r w:rsidRPr="0054245F">
        <w:rPr>
          <w:sz w:val="28"/>
          <w:szCs w:val="28"/>
        </w:rPr>
        <w:t xml:space="preserve">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2D045D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основных направлений деятельности по повышению уровня защищенности жизни и здоровья людей, имущества граждан, организаций от 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 xml:space="preserve">ногенного характера, пожаров и опасностей на водных объектах является </w:t>
      </w:r>
      <w:proofErr w:type="spellStart"/>
      <w:r w:rsidRPr="0054245F">
        <w:rPr>
          <w:sz w:val="28"/>
          <w:szCs w:val="28"/>
        </w:rPr>
        <w:t>объе</w:t>
      </w:r>
      <w:proofErr w:type="spellEnd"/>
      <w:r w:rsidR="002D045D">
        <w:rPr>
          <w:sz w:val="28"/>
          <w:szCs w:val="28"/>
        </w:rPr>
        <w:t>-</w:t>
      </w:r>
    </w:p>
    <w:p w:rsidR="002D045D" w:rsidRDefault="002D045D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Pr="0054245F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proofErr w:type="spellStart"/>
      <w:r w:rsidRPr="0054245F">
        <w:rPr>
          <w:sz w:val="28"/>
          <w:szCs w:val="28"/>
        </w:rPr>
        <w:t>динение</w:t>
      </w:r>
      <w:proofErr w:type="spellEnd"/>
      <w:r w:rsidRPr="005424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ны, защиты от чрезвычайных ситуаций.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Default="00210B11" w:rsidP="002D045D">
      <w:pPr>
        <w:autoSpaceDE w:val="0"/>
        <w:autoSpaceDN w:val="0"/>
        <w:adjustRightInd w:val="0"/>
        <w:spacing w:before="108" w:after="108"/>
        <w:ind w:right="-283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7"/>
    </w:p>
    <w:p w:rsidR="00210B11" w:rsidRPr="0054245F" w:rsidRDefault="00210B11" w:rsidP="002D045D">
      <w:pPr>
        <w:autoSpaceDE w:val="0"/>
        <w:autoSpaceDN w:val="0"/>
        <w:adjustRightInd w:val="0"/>
        <w:spacing w:before="108" w:after="108"/>
        <w:ind w:right="-283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="002D045D">
        <w:rPr>
          <w:sz w:val="28"/>
          <w:szCs w:val="28"/>
        </w:rPr>
        <w:t>.</w:t>
      </w:r>
      <w:r w:rsidR="00210B11" w:rsidRPr="0054245F">
        <w:rPr>
          <w:sz w:val="28"/>
          <w:szCs w:val="28"/>
        </w:rPr>
        <w:t xml:space="preserve">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C514CD">
        <w:rPr>
          <w:sz w:val="28"/>
          <w:szCs w:val="28"/>
        </w:rPr>
        <w:t>снижение размера ущерба и потерь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ципального характера;</w:t>
      </w:r>
    </w:p>
    <w:p w:rsidR="00210B11" w:rsidRPr="00C514CD" w:rsidRDefault="0033740B" w:rsidP="002D045D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="00210B11" w:rsidRPr="00C514CD">
        <w:rPr>
          <w:color w:val="000000"/>
          <w:sz w:val="28"/>
          <w:szCs w:val="28"/>
        </w:rPr>
        <w:t>сельского поселения</w:t>
      </w:r>
      <w:r w:rsidR="00210B11" w:rsidRPr="00C514CD">
        <w:rPr>
          <w:sz w:val="28"/>
          <w:szCs w:val="28"/>
        </w:rPr>
        <w:t xml:space="preserve"> Красноармейского района, включая поддержку в с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стоянии постоянной готовности к использованию систем оповещения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об опасности;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C514CD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="00210B11" w:rsidRPr="00C514CD">
        <w:rPr>
          <w:sz w:val="28"/>
          <w:szCs w:val="28"/>
        </w:rPr>
        <w:t>дств дл</w:t>
      </w:r>
      <w:proofErr w:type="gramEnd"/>
      <w:r w:rsidR="00210B11" w:rsidRPr="00C514CD">
        <w:rPr>
          <w:sz w:val="28"/>
          <w:szCs w:val="28"/>
        </w:rPr>
        <w:t>я защиты населения и территорий от чрезвычайных ситуаций, обучение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щение и информирование населения, в том числе с использованием специал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зированных технических средств оповещения и информирования населения в местах массового пребывания людей, об угрозе возникновения или о возникн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вении чрезвычайных ситуаций муниципального характера;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210B11"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="00210B11"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210B11" w:rsidRPr="00C514CD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 xml:space="preserve">рии от чрезвычайных ситуаций муниципального характера и </w:t>
      </w:r>
      <w:proofErr w:type="spellStart"/>
      <w:r w:rsidR="00210B11" w:rsidRPr="00C514CD">
        <w:rPr>
          <w:sz w:val="28"/>
          <w:szCs w:val="28"/>
        </w:rPr>
        <w:t>софинансирование</w:t>
      </w:r>
      <w:proofErr w:type="spellEnd"/>
      <w:r w:rsidR="00210B11" w:rsidRPr="00C514CD">
        <w:rPr>
          <w:sz w:val="28"/>
          <w:szCs w:val="28"/>
        </w:rPr>
        <w:t xml:space="preserve"> расходов на ликвидацию и предупреждение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 xml:space="preserve">ципального характера на территории </w:t>
      </w:r>
      <w:r w:rsidR="00567B69">
        <w:rPr>
          <w:color w:val="000000"/>
          <w:sz w:val="28"/>
          <w:szCs w:val="28"/>
        </w:rPr>
        <w:t>Старонижестеблиевского</w:t>
      </w:r>
      <w:r w:rsidR="00210B11" w:rsidRPr="00C514CD">
        <w:rPr>
          <w:color w:val="000000"/>
          <w:sz w:val="28"/>
          <w:szCs w:val="28"/>
        </w:rPr>
        <w:t xml:space="preserve"> сельского пос</w:t>
      </w:r>
      <w:r w:rsidR="00210B11" w:rsidRPr="00C514CD">
        <w:rPr>
          <w:color w:val="000000"/>
          <w:sz w:val="28"/>
          <w:szCs w:val="28"/>
        </w:rPr>
        <w:t>е</w:t>
      </w:r>
      <w:r w:rsidR="00210B11" w:rsidRPr="00C514CD">
        <w:rPr>
          <w:color w:val="000000"/>
          <w:sz w:val="28"/>
          <w:szCs w:val="28"/>
        </w:rPr>
        <w:t>ления</w:t>
      </w:r>
      <w:r w:rsidR="00210B11"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="00210B11" w:rsidRPr="00C514CD">
        <w:rPr>
          <w:sz w:val="28"/>
          <w:szCs w:val="28"/>
        </w:rPr>
        <w:t>создание резервов финансовых и материальных ресурсов для ликвид</w:t>
      </w:r>
      <w:r w:rsidR="00210B11" w:rsidRPr="00C514CD">
        <w:rPr>
          <w:sz w:val="28"/>
          <w:szCs w:val="28"/>
        </w:rPr>
        <w:t>а</w:t>
      </w:r>
      <w:r w:rsidR="00210B11" w:rsidRPr="00C514CD">
        <w:rPr>
          <w:sz w:val="28"/>
          <w:szCs w:val="28"/>
        </w:rPr>
        <w:t>ции ч</w:t>
      </w:r>
      <w:r w:rsidR="00D67C1A">
        <w:rPr>
          <w:sz w:val="28"/>
          <w:szCs w:val="28"/>
        </w:rPr>
        <w:t>резвычайных ситуаций</w:t>
      </w:r>
      <w:r w:rsidR="00210B11" w:rsidRPr="00C514CD">
        <w:rPr>
          <w:sz w:val="28"/>
          <w:szCs w:val="28"/>
        </w:rPr>
        <w:t>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="00210B11" w:rsidRPr="00C514CD">
        <w:rPr>
          <w:sz w:val="28"/>
          <w:szCs w:val="28"/>
        </w:rPr>
        <w:t>содействие устойчивому функционированию организаций в чрезв</w:t>
      </w:r>
      <w:r w:rsidR="00210B11" w:rsidRPr="00C514CD">
        <w:rPr>
          <w:sz w:val="28"/>
          <w:szCs w:val="28"/>
        </w:rPr>
        <w:t>ы</w:t>
      </w:r>
      <w:r w:rsidR="00210B11" w:rsidRPr="00C514CD">
        <w:rPr>
          <w:sz w:val="28"/>
          <w:szCs w:val="28"/>
        </w:rPr>
        <w:t>чайных ситуациях муниципального  характера;</w:t>
      </w:r>
    </w:p>
    <w:p w:rsidR="00210B11" w:rsidRPr="00C514CD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C514CD">
        <w:rPr>
          <w:sz w:val="28"/>
          <w:szCs w:val="28"/>
        </w:rPr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D045D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10B11" w:rsidRPr="00BC1C69">
        <w:rPr>
          <w:sz w:val="28"/>
          <w:szCs w:val="28"/>
        </w:rPr>
        <w:t xml:space="preserve">создание, хранение, восполнение и освежение резерва материальных ресурсов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10B11" w:rsidRPr="00BC1C69">
        <w:rPr>
          <w:color w:val="000000"/>
          <w:sz w:val="28"/>
          <w:szCs w:val="28"/>
        </w:rPr>
        <w:t>сельского поселения</w:t>
      </w:r>
      <w:r w:rsidR="00210B11" w:rsidRPr="00BC1C69">
        <w:rPr>
          <w:sz w:val="28"/>
          <w:szCs w:val="28"/>
        </w:rPr>
        <w:t xml:space="preserve"> </w:t>
      </w:r>
      <w:r w:rsidR="00210B11" w:rsidRPr="004F08FF">
        <w:rPr>
          <w:sz w:val="28"/>
          <w:szCs w:val="28"/>
        </w:rPr>
        <w:t xml:space="preserve">Красноармейского </w:t>
      </w:r>
    </w:p>
    <w:p w:rsidR="002D045D" w:rsidRDefault="002D045D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D045D" w:rsidRDefault="002D045D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4F08FF">
        <w:rPr>
          <w:sz w:val="28"/>
          <w:szCs w:val="28"/>
        </w:rPr>
        <w:t>района</w:t>
      </w:r>
      <w:r w:rsidRPr="00BC1C69">
        <w:rPr>
          <w:sz w:val="28"/>
          <w:szCs w:val="28"/>
        </w:rPr>
        <w:t xml:space="preserve"> для ликвидации чрезвычайных сит</w:t>
      </w:r>
      <w:r>
        <w:rPr>
          <w:sz w:val="28"/>
          <w:szCs w:val="28"/>
        </w:rPr>
        <w:t>уаций природного и техногенного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рактера;</w:t>
      </w:r>
    </w:p>
    <w:p w:rsidR="00210B11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10B11">
        <w:rPr>
          <w:sz w:val="28"/>
          <w:szCs w:val="28"/>
        </w:rPr>
        <w:t>пропаганда знаний в области защиты населения и территорий от чре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>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67B69">
              <w:rPr>
                <w:sz w:val="28"/>
                <w:szCs w:val="28"/>
              </w:rPr>
              <w:t>2</w:t>
            </w:r>
            <w:r w:rsidR="00292F02">
              <w:rPr>
                <w:sz w:val="28"/>
                <w:szCs w:val="28"/>
              </w:rPr>
              <w:t>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Pr="00567B69" w:rsidRDefault="00567B69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8"/>
                <w:szCs w:val="28"/>
              </w:rPr>
            </w:pPr>
            <w:r w:rsidRPr="00567B69">
              <w:rPr>
                <w:sz w:val="28"/>
                <w:szCs w:val="28"/>
              </w:rPr>
              <w:t>Подпрограмма «Защита населения и территории от чрезвычайных ситуаций приро</w:t>
            </w:r>
            <w:r w:rsidRPr="00567B69">
              <w:rPr>
                <w:sz w:val="28"/>
                <w:szCs w:val="28"/>
              </w:rPr>
              <w:t>д</w:t>
            </w:r>
            <w:r w:rsidRPr="00567B69">
              <w:rPr>
                <w:sz w:val="28"/>
                <w:szCs w:val="28"/>
              </w:rPr>
              <w:t>ного и техногенного характера, гражданская оборона»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075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спасенных</w:t>
            </w:r>
            <w:proofErr w:type="gramEnd"/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46B0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размера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ущерба от последс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 чрезвычайной ситуации природного и техногенного характера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5,8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4,8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546B0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D045D" w:rsidRDefault="002D045D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D045D" w:rsidRPr="0054245F" w:rsidRDefault="002D045D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D045D" w:rsidRPr="0054245F" w:rsidSect="00E20EB7">
          <w:pgSz w:w="11906" w:h="16838"/>
          <w:pgMar w:top="142" w:right="849" w:bottom="426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«Предупреждение и ликвидация чрезвычайных ситуаций, стих</w:t>
      </w:r>
      <w:r>
        <w:rPr>
          <w:bCs/>
          <w:color w:val="26282F"/>
          <w:sz w:val="28"/>
          <w:szCs w:val="28"/>
        </w:rPr>
        <w:t xml:space="preserve">ийных бедствий и их последствий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proofErr w:type="spellStart"/>
      <w:r w:rsidR="009808A5">
        <w:rPr>
          <w:color w:val="000000"/>
          <w:sz w:val="28"/>
          <w:szCs w:val="28"/>
        </w:rPr>
        <w:t>Старонижестеблиевском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177"/>
        <w:gridCol w:w="13"/>
        <w:gridCol w:w="80"/>
        <w:gridCol w:w="2056"/>
        <w:gridCol w:w="24"/>
      </w:tblGrid>
      <w:tr w:rsidR="00210B11" w:rsidRPr="006A43F4" w:rsidTr="004473E2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210B11" w:rsidRPr="006A43F4" w:rsidTr="004473E2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292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29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9808A5">
              <w:rPr>
                <w:rFonts w:ascii="Times New Roman" w:hAnsi="Times New Roman" w:cs="Times New Roman"/>
              </w:rPr>
              <w:t>2</w:t>
            </w:r>
            <w:r w:rsidR="0029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ствий, эпидемий и ликвидации их последствий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tcBorders>
              <w:right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роне, защите населения и территории муниципального образования </w:t>
            </w:r>
            <w:r w:rsidR="009808A5">
              <w:rPr>
                <w:rFonts w:ascii="Times New Roman" w:hAnsi="Times New Roman" w:cs="Times New Roman"/>
              </w:rPr>
              <w:t>Старонижестеблиевского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210B11" w:rsidRPr="00296143" w:rsidRDefault="00210B11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</w:t>
            </w:r>
            <w:r w:rsidRPr="00296143">
              <w:rPr>
                <w:sz w:val="24"/>
                <w:szCs w:val="24"/>
              </w:rPr>
              <w:t>е</w:t>
            </w:r>
            <w:r w:rsidRPr="00296143">
              <w:rPr>
                <w:sz w:val="24"/>
                <w:szCs w:val="24"/>
              </w:rPr>
              <w:t>ления об опасности, объектов гражданской обороны;</w:t>
            </w:r>
          </w:p>
          <w:p w:rsidR="00210B11" w:rsidRPr="00DA6F8A" w:rsidRDefault="00210B11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B633F2" w:rsidRPr="006A43F4" w:rsidTr="004473E2">
        <w:trPr>
          <w:trHeight w:val="1275"/>
        </w:trPr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3F2" w:rsidRPr="006A43F4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ганизацию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пожарной о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3A3C1F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B633F2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B633F2" w:rsidRDefault="003A3C1F" w:rsidP="00BD2A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3A3C1F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 w:val="restart"/>
            <w:tcBorders>
              <w:left w:val="single" w:sz="4" w:space="0" w:color="auto"/>
            </w:tcBorders>
          </w:tcPr>
          <w:p w:rsidR="00B633F2" w:rsidRPr="006A43F4" w:rsidRDefault="00B633F2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015925" w:rsidRPr="006A43F4" w:rsidTr="004473E2">
        <w:trPr>
          <w:trHeight w:val="561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3A3C1F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B633F2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3F2"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3A3C1F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</w:tcPr>
          <w:p w:rsidR="00015925" w:rsidRPr="006A43F4" w:rsidRDefault="00E449DD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9425C8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="00210B11" w:rsidRPr="009425C8">
              <w:rPr>
                <w:rFonts w:ascii="Times New Roman" w:hAnsi="Times New Roman" w:cs="Times New Roman"/>
              </w:rPr>
              <w:t>зг</w:t>
            </w:r>
            <w:r w:rsidR="00210B11" w:rsidRPr="009425C8">
              <w:rPr>
                <w:rFonts w:ascii="Times New Roman" w:hAnsi="Times New Roman" w:cs="Times New Roman"/>
              </w:rPr>
              <w:t>о</w:t>
            </w:r>
            <w:r w:rsidR="00210B11" w:rsidRPr="009425C8">
              <w:rPr>
                <w:rFonts w:ascii="Times New Roman" w:hAnsi="Times New Roman" w:cs="Times New Roman"/>
              </w:rPr>
              <w:t>товление н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глядной агит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="00210B11" w:rsidRPr="009425C8">
              <w:rPr>
                <w:rFonts w:ascii="Times New Roman" w:hAnsi="Times New Roman" w:cs="Times New Roman"/>
              </w:rPr>
              <w:t>е</w:t>
            </w:r>
            <w:r w:rsidR="00210B11"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3A3C1F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4541D3" w:rsidP="0045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3A3C1F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3A3C1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E449DD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EC309E">
              <w:rPr>
                <w:rFonts w:ascii="Times New Roman" w:hAnsi="Times New Roman" w:cs="Times New Roman"/>
                <w:color w:val="000000"/>
              </w:rPr>
              <w:t>Ст</w:t>
            </w:r>
            <w:r w:rsidR="00EC309E">
              <w:rPr>
                <w:rFonts w:ascii="Times New Roman" w:hAnsi="Times New Roman" w:cs="Times New Roman"/>
                <w:color w:val="000000"/>
              </w:rPr>
              <w:t>а</w:t>
            </w:r>
            <w:r w:rsidR="00EC309E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EC309E">
              <w:rPr>
                <w:rFonts w:ascii="Times New Roman" w:hAnsi="Times New Roman" w:cs="Times New Roman"/>
                <w:color w:val="000000"/>
              </w:rPr>
              <w:t>в</w:t>
            </w:r>
            <w:r w:rsidR="00EC309E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3A3C1F" w:rsidRPr="006A43F4" w:rsidTr="000E21C2">
        <w:trPr>
          <w:gridAfter w:val="1"/>
          <w:wAfter w:w="24" w:type="dxa"/>
          <w:trHeight w:val="835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F" w:rsidRDefault="003A3C1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1F" w:rsidRDefault="003A3C1F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F" w:rsidRPr="006A43F4" w:rsidRDefault="003A3C1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6A43F4" w:rsidRDefault="003A3C1F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015925" w:rsidRDefault="003A3C1F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015925" w:rsidRDefault="003A3C1F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015925" w:rsidRDefault="003A3C1F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6A43F4" w:rsidRDefault="003A3C1F" w:rsidP="00185F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6A43F4" w:rsidRDefault="003A3C1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1F" w:rsidRPr="006A43F4" w:rsidRDefault="003A3C1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</w:t>
      </w:r>
      <w:r w:rsidR="00292F02">
        <w:rPr>
          <w:sz w:val="28"/>
          <w:szCs w:val="28"/>
        </w:rPr>
        <w:t>21-2023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0051"/>
      <w:r>
        <w:rPr>
          <w:sz w:val="28"/>
          <w:szCs w:val="28"/>
        </w:rPr>
        <w:t>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 xml:space="preserve">составляет  </w:t>
      </w:r>
      <w:r w:rsidR="001E76C3">
        <w:rPr>
          <w:sz w:val="28"/>
          <w:szCs w:val="28"/>
        </w:rPr>
        <w:t>4</w:t>
      </w:r>
      <w:r w:rsidR="006F20C0">
        <w:rPr>
          <w:sz w:val="28"/>
          <w:szCs w:val="28"/>
        </w:rPr>
        <w:t>367,2</w:t>
      </w:r>
      <w:r w:rsidRPr="00FD5673">
        <w:rPr>
          <w:sz w:val="28"/>
          <w:szCs w:val="28"/>
        </w:rPr>
        <w:t xml:space="preserve">  тыс. рублей.</w:t>
      </w:r>
    </w:p>
    <w:bookmarkEnd w:id="8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0750A4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0B11" w:rsidRPr="00FD5673">
        <w:rPr>
          <w:sz w:val="28"/>
          <w:szCs w:val="28"/>
        </w:rPr>
        <w:t>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977AF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977AF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292F02" w:rsidP="00292F0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4977AF" w:rsidP="00292F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92F02">
              <w:t>22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292F02" w:rsidP="00292F02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210B11">
              <w:t xml:space="preserve"> год</w:t>
            </w:r>
          </w:p>
        </w:tc>
      </w:tr>
      <w:tr w:rsidR="002162D6" w:rsidTr="004977AF">
        <w:tc>
          <w:tcPr>
            <w:tcW w:w="644" w:type="dxa"/>
          </w:tcPr>
          <w:p w:rsidR="002162D6" w:rsidRDefault="002162D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62D6" w:rsidRDefault="002162D6" w:rsidP="0026493F">
            <w:pPr>
              <w:autoSpaceDE w:val="0"/>
              <w:autoSpaceDN w:val="0"/>
              <w:adjustRightInd w:val="0"/>
              <w:jc w:val="both"/>
            </w:pPr>
            <w:r>
              <w:t>бюджет Старон</w:t>
            </w:r>
            <w:r>
              <w:t>и</w:t>
            </w:r>
            <w:r>
              <w:t>жестеблиевского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62D6" w:rsidRPr="00AE3520" w:rsidRDefault="001E76C3" w:rsidP="004473E2">
            <w:pPr>
              <w:autoSpaceDE w:val="0"/>
              <w:autoSpaceDN w:val="0"/>
              <w:adjustRightInd w:val="0"/>
              <w:jc w:val="center"/>
            </w:pPr>
            <w:r>
              <w:t>4367,2</w:t>
            </w:r>
          </w:p>
        </w:tc>
        <w:tc>
          <w:tcPr>
            <w:tcW w:w="1843" w:type="dxa"/>
          </w:tcPr>
          <w:p w:rsidR="002162D6" w:rsidRPr="00AE3520" w:rsidRDefault="00E546F0" w:rsidP="004473E2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701" w:type="dxa"/>
          </w:tcPr>
          <w:p w:rsidR="002162D6" w:rsidRDefault="007668D5" w:rsidP="002162D6">
            <w:pPr>
              <w:jc w:val="center"/>
            </w:pPr>
            <w:r>
              <w:t>1569,2</w:t>
            </w:r>
          </w:p>
        </w:tc>
        <w:tc>
          <w:tcPr>
            <w:tcW w:w="2126" w:type="dxa"/>
          </w:tcPr>
          <w:p w:rsidR="002162D6" w:rsidRDefault="007668D5" w:rsidP="002162D6">
            <w:pPr>
              <w:jc w:val="center"/>
            </w:pPr>
            <w:r>
              <w:t>1755,2</w:t>
            </w:r>
          </w:p>
        </w:tc>
      </w:tr>
      <w:tr w:rsidR="00B633F2" w:rsidTr="004977AF">
        <w:tc>
          <w:tcPr>
            <w:tcW w:w="2570" w:type="dxa"/>
            <w:gridSpan w:val="2"/>
          </w:tcPr>
          <w:p w:rsidR="00B633F2" w:rsidRDefault="00B633F2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B633F2" w:rsidRPr="00AE3520" w:rsidRDefault="001E76C3" w:rsidP="00BD2ABA">
            <w:pPr>
              <w:autoSpaceDE w:val="0"/>
              <w:autoSpaceDN w:val="0"/>
              <w:adjustRightInd w:val="0"/>
              <w:jc w:val="center"/>
            </w:pPr>
            <w:r>
              <w:t>4367,2</w:t>
            </w:r>
          </w:p>
        </w:tc>
        <w:tc>
          <w:tcPr>
            <w:tcW w:w="1843" w:type="dxa"/>
          </w:tcPr>
          <w:p w:rsidR="00B633F2" w:rsidRPr="00AE3520" w:rsidRDefault="00E546F0" w:rsidP="00BD2ABA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701" w:type="dxa"/>
          </w:tcPr>
          <w:p w:rsidR="00B633F2" w:rsidRDefault="007668D5" w:rsidP="00BD2ABA">
            <w:pPr>
              <w:jc w:val="center"/>
            </w:pPr>
            <w:r>
              <w:t>1569,2</w:t>
            </w:r>
          </w:p>
        </w:tc>
        <w:tc>
          <w:tcPr>
            <w:tcW w:w="2126" w:type="dxa"/>
          </w:tcPr>
          <w:p w:rsidR="00B633F2" w:rsidRDefault="007668D5" w:rsidP="00BD2ABA">
            <w:pPr>
              <w:jc w:val="center"/>
            </w:pPr>
            <w:r>
              <w:t>1755,2</w:t>
            </w:r>
          </w:p>
        </w:tc>
      </w:tr>
    </w:tbl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9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9"/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  <w:r w:rsidR="00E449DD" w:rsidRPr="00E449DD">
        <w:rPr>
          <w:sz w:val="28"/>
          <w:szCs w:val="28"/>
        </w:rPr>
        <w:t xml:space="preserve"> </w:t>
      </w:r>
      <w:r w:rsidR="00E449DD" w:rsidRPr="00447B79">
        <w:rPr>
          <w:sz w:val="28"/>
          <w:szCs w:val="28"/>
        </w:rPr>
        <w:t>П</w:t>
      </w:r>
      <w:r w:rsidR="00E449DD">
        <w:rPr>
          <w:sz w:val="28"/>
          <w:szCs w:val="28"/>
        </w:rPr>
        <w:t>ередача</w:t>
      </w:r>
      <w:r w:rsidR="00E449DD" w:rsidRPr="00447B79">
        <w:rPr>
          <w:sz w:val="28"/>
          <w:szCs w:val="28"/>
        </w:rPr>
        <w:t xml:space="preserve"> ф</w:t>
      </w:r>
      <w:r w:rsidR="00E449DD">
        <w:rPr>
          <w:sz w:val="28"/>
          <w:szCs w:val="28"/>
        </w:rPr>
        <w:t>инан</w:t>
      </w:r>
      <w:r w:rsidR="00E449DD" w:rsidRPr="00447B79">
        <w:rPr>
          <w:sz w:val="28"/>
          <w:szCs w:val="28"/>
        </w:rPr>
        <w:t xml:space="preserve">совых средств </w:t>
      </w:r>
      <w:r w:rsidR="00E449DD">
        <w:rPr>
          <w:sz w:val="28"/>
          <w:szCs w:val="28"/>
        </w:rPr>
        <w:t>п</w:t>
      </w:r>
      <w:r w:rsidR="00E449DD">
        <w:rPr>
          <w:sz w:val="28"/>
          <w:szCs w:val="28"/>
        </w:rPr>
        <w:t>о</w:t>
      </w:r>
      <w:r w:rsidR="00E449DD">
        <w:rPr>
          <w:sz w:val="28"/>
          <w:szCs w:val="28"/>
        </w:rPr>
        <w:t>селения</w:t>
      </w:r>
      <w:r w:rsidR="00E449DD"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E449DD">
        <w:rPr>
          <w:sz w:val="28"/>
          <w:szCs w:val="28"/>
        </w:rPr>
        <w:t>пожарной охраны, организацию опер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тивного управления по вопросам предупреждения, возникновения и ликвид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ции происшествий природного и техногенного характера с использованием с</w:t>
      </w:r>
      <w:r w:rsidR="00E449DD">
        <w:rPr>
          <w:sz w:val="28"/>
          <w:szCs w:val="28"/>
        </w:rPr>
        <w:t>и</w:t>
      </w:r>
      <w:r w:rsidR="00E449DD">
        <w:rPr>
          <w:sz w:val="28"/>
          <w:szCs w:val="28"/>
        </w:rPr>
        <w:t>туационного центра –</w:t>
      </w:r>
      <w:r w:rsidR="002D045D">
        <w:rPr>
          <w:sz w:val="28"/>
          <w:szCs w:val="28"/>
        </w:rPr>
        <w:t xml:space="preserve"> ЕДДС</w:t>
      </w:r>
      <w:r w:rsidR="00E449DD">
        <w:rPr>
          <w:sz w:val="28"/>
          <w:szCs w:val="28"/>
        </w:rPr>
        <w:t xml:space="preserve">, </w:t>
      </w:r>
      <w:r w:rsidR="00E449DD" w:rsidRPr="00447B79">
        <w:rPr>
          <w:sz w:val="28"/>
          <w:szCs w:val="28"/>
        </w:rPr>
        <w:t>МКУ «Службы спасения» Красноармейского ра</w:t>
      </w:r>
      <w:r w:rsidR="00E449DD" w:rsidRPr="00447B79">
        <w:rPr>
          <w:sz w:val="28"/>
          <w:szCs w:val="28"/>
        </w:rPr>
        <w:t>й</w:t>
      </w:r>
      <w:r w:rsidR="00E449DD" w:rsidRPr="00447B79">
        <w:rPr>
          <w:sz w:val="28"/>
          <w:szCs w:val="28"/>
        </w:rPr>
        <w:t xml:space="preserve">она. 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2D045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4977AF">
        <w:rPr>
          <w:sz w:val="28"/>
          <w:szCs w:val="28"/>
        </w:rPr>
        <w:t xml:space="preserve">заместитель главы Старонижестеблиевского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D63841" w:rsidRDefault="00D63841" w:rsidP="002D045D">
      <w:pPr>
        <w:ind w:firstLine="720"/>
        <w:jc w:val="both"/>
        <w:rPr>
          <w:sz w:val="28"/>
          <w:szCs w:val="28"/>
        </w:rPr>
      </w:pPr>
    </w:p>
    <w:p w:rsidR="004977AF" w:rsidRDefault="004977AF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10B11" w:rsidRDefault="002D045D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  <w:r w:rsidR="00246E75">
        <w:rPr>
          <w:sz w:val="28"/>
          <w:szCs w:val="28"/>
        </w:rPr>
        <w:t xml:space="preserve"> </w:t>
      </w:r>
    </w:p>
    <w:p w:rsidR="00210B11" w:rsidRDefault="00D63841" w:rsidP="002D04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63841" w:rsidRDefault="00D63841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D6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И.Н. Арутюнова</w:t>
      </w: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D045D" w:rsidRDefault="002D045D" w:rsidP="002D045D">
      <w:pPr>
        <w:ind w:firstLine="720"/>
        <w:jc w:val="both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 w:rsidR="000750A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750A4" w:rsidRDefault="006810EA" w:rsidP="006810EA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6810EA" w:rsidRDefault="006810EA" w:rsidP="000750A4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населения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района» 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 2021-2023 годы</w:t>
      </w:r>
    </w:p>
    <w:p w:rsidR="00862463" w:rsidRDefault="00862463" w:rsidP="00210B11">
      <w:pPr>
        <w:rPr>
          <w:sz w:val="28"/>
          <w:szCs w:val="28"/>
        </w:rPr>
      </w:pPr>
    </w:p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6810EA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6810EA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r w:rsidR="00282135">
              <w:rPr>
                <w:sz w:val="28"/>
              </w:rPr>
              <w:t>Старонижестеблиевского</w:t>
            </w:r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proofErr w:type="spellStart"/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9D5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" w:name="sub_196"/>
            <w:r>
              <w:rPr>
                <w:sz w:val="28"/>
                <w:szCs w:val="28"/>
              </w:rPr>
              <w:t>-</w:t>
            </w:r>
            <w:r w:rsidR="00210B11"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="00210B11" w:rsidRPr="0007129E">
              <w:rPr>
                <w:sz w:val="28"/>
                <w:szCs w:val="28"/>
              </w:rPr>
              <w:t>е</w:t>
            </w:r>
            <w:r w:rsidR="00210B11"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10"/>
            <w:r w:rsidR="00210B11"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210B11" w:rsidRPr="00A84B3B">
              <w:rPr>
                <w:sz w:val="28"/>
                <w:szCs w:val="28"/>
              </w:rPr>
              <w:t>количество рейдов, проведенных членами к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зачьих мобильных групп, принимающих уч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стие в мероприятиях по предупреждению н</w:t>
            </w:r>
            <w:r w:rsidR="00210B11" w:rsidRPr="00A84B3B">
              <w:rPr>
                <w:sz w:val="28"/>
                <w:szCs w:val="28"/>
              </w:rPr>
              <w:t>е</w:t>
            </w:r>
            <w:r w:rsidR="00210B11" w:rsidRPr="00A84B3B">
              <w:rPr>
                <w:sz w:val="28"/>
                <w:szCs w:val="28"/>
              </w:rPr>
              <w:t>законного распространения нарко</w:t>
            </w:r>
            <w:r w:rsidR="00F51DBC">
              <w:rPr>
                <w:sz w:val="28"/>
                <w:szCs w:val="28"/>
              </w:rPr>
              <w:t xml:space="preserve">тических средств на территории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proofErr w:type="spellEnd"/>
            <w:r w:rsidR="00210B11"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н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совершеннолетними;</w:t>
            </w:r>
          </w:p>
          <w:p w:rsidR="00210B11" w:rsidRPr="0007129E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размещение в средствах массовой информ</w:t>
            </w:r>
            <w:r w:rsidR="00210B11">
              <w:rPr>
                <w:sz w:val="28"/>
                <w:szCs w:val="28"/>
              </w:rPr>
              <w:t>а</w:t>
            </w:r>
            <w:r w:rsidR="00210B11">
              <w:rPr>
                <w:sz w:val="28"/>
                <w:szCs w:val="28"/>
              </w:rPr>
              <w:t>ции материалов по вопросам охраны общес</w:t>
            </w:r>
            <w:r w:rsidR="00210B11">
              <w:rPr>
                <w:sz w:val="28"/>
                <w:szCs w:val="28"/>
              </w:rPr>
              <w:t>т</w:t>
            </w:r>
            <w:r w:rsidR="00210B11">
              <w:rPr>
                <w:sz w:val="28"/>
                <w:szCs w:val="28"/>
              </w:rPr>
              <w:t>венного порядка и борьбы с преступностью.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 и с</w:t>
            </w:r>
            <w:r w:rsidRPr="00521B33">
              <w:rPr>
                <w:sz w:val="28"/>
                <w:szCs w:val="28"/>
              </w:rPr>
              <w:t>рок реализации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t>этапы не предусмотрены</w:t>
            </w:r>
          </w:p>
          <w:p w:rsidR="00210B11" w:rsidRPr="00521B33" w:rsidRDefault="00282135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21 - 2023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</w:t>
            </w:r>
            <w:r w:rsidR="00862463">
              <w:rPr>
                <w:sz w:val="28"/>
                <w:szCs w:val="28"/>
              </w:rPr>
              <w:t>21</w:t>
            </w:r>
            <w:r w:rsidR="00282135">
              <w:rPr>
                <w:sz w:val="28"/>
                <w:szCs w:val="28"/>
              </w:rPr>
              <w:t> – 20</w:t>
            </w:r>
            <w:r w:rsidR="00862463">
              <w:rPr>
                <w:sz w:val="28"/>
                <w:szCs w:val="28"/>
              </w:rPr>
              <w:t>23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составляет</w:t>
            </w:r>
            <w:r w:rsidRPr="00521B33">
              <w:rPr>
                <w:sz w:val="28"/>
                <w:szCs w:val="28"/>
              </w:rPr>
              <w:t xml:space="preserve">     </w:t>
            </w:r>
            <w:r w:rsidR="002774BD">
              <w:rPr>
                <w:sz w:val="28"/>
                <w:szCs w:val="28"/>
              </w:rPr>
              <w:t>54,8</w:t>
            </w:r>
            <w:r w:rsidRPr="008D653F">
              <w:rPr>
                <w:sz w:val="28"/>
                <w:szCs w:val="28"/>
              </w:rPr>
              <w:t xml:space="preserve">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 год –  </w:t>
            </w:r>
            <w:r w:rsidR="002774BD">
              <w:rPr>
                <w:sz w:val="28"/>
                <w:szCs w:val="28"/>
              </w:rPr>
              <w:t>14,8</w:t>
            </w:r>
            <w:r w:rsidR="00210B11" w:rsidRPr="008D653F">
              <w:rPr>
                <w:sz w:val="28"/>
                <w:szCs w:val="28"/>
              </w:rPr>
              <w:t xml:space="preserve"> тыс. руб.;</w:t>
            </w:r>
          </w:p>
          <w:p w:rsidR="00210B11" w:rsidRPr="008D653F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C5D9C">
              <w:rPr>
                <w:sz w:val="28"/>
                <w:szCs w:val="28"/>
              </w:rPr>
              <w:t> год –  20</w:t>
            </w:r>
            <w:r w:rsidR="00210B11" w:rsidRPr="008D653F">
              <w:rPr>
                <w:sz w:val="28"/>
                <w:szCs w:val="28"/>
              </w:rPr>
              <w:t>,0 тыс. руб.;</w:t>
            </w:r>
          </w:p>
          <w:p w:rsidR="00210B11" w:rsidRPr="00A14C37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44E5">
              <w:rPr>
                <w:sz w:val="28"/>
                <w:szCs w:val="28"/>
              </w:rPr>
              <w:t xml:space="preserve"> год –  20</w:t>
            </w:r>
            <w:r w:rsidR="00210B11" w:rsidRPr="008D653F">
              <w:rPr>
                <w:sz w:val="28"/>
                <w:szCs w:val="28"/>
              </w:rPr>
              <w:t>,0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21B33">
              <w:rPr>
                <w:sz w:val="28"/>
                <w:szCs w:val="28"/>
              </w:rPr>
              <w:t>Контроль за</w:t>
            </w:r>
            <w:proofErr w:type="gramEnd"/>
            <w:r w:rsidRPr="00521B3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1" w:name="sub_5002"/>
      <w:r w:rsidRPr="00207F25">
        <w:rPr>
          <w:b/>
          <w:bCs/>
          <w:color w:val="26282F"/>
          <w:sz w:val="28"/>
          <w:szCs w:val="28"/>
        </w:rPr>
        <w:t>Хара</w:t>
      </w:r>
      <w:r w:rsidR="000750A4">
        <w:rPr>
          <w:b/>
          <w:bCs/>
          <w:color w:val="26282F"/>
          <w:sz w:val="28"/>
          <w:szCs w:val="28"/>
        </w:rPr>
        <w:t xml:space="preserve">ктеристика  текущего состояния </w:t>
      </w:r>
      <w:r w:rsidRPr="00207F25">
        <w:rPr>
          <w:b/>
          <w:bCs/>
          <w:color w:val="26282F"/>
          <w:sz w:val="28"/>
          <w:szCs w:val="28"/>
        </w:rPr>
        <w:t xml:space="preserve">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bookmarkEnd w:id="11"/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910886" w:rsidRDefault="00210B11" w:rsidP="00D63841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 w:rsidRPr="00521B33">
        <w:rPr>
          <w:sz w:val="28"/>
          <w:szCs w:val="28"/>
        </w:rPr>
        <w:t>ж</w:t>
      </w:r>
      <w:r w:rsidRPr="00521B33"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  <w:proofErr w:type="gramEnd"/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Как следствие, при негативном развитии ситуации возрастет недовольс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521B33"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противопра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посягательств.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 xml:space="preserve">гативно влияющее на </w:t>
      </w:r>
      <w:proofErr w:type="gramStart"/>
      <w:r w:rsidRPr="00521B33">
        <w:rPr>
          <w:sz w:val="28"/>
          <w:szCs w:val="28"/>
        </w:rPr>
        <w:t>криминогенную обстановку</w:t>
      </w:r>
      <w:proofErr w:type="gramEnd"/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Предполагается, что подпрограмма станет одним из инструментов реал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 xml:space="preserve">зации приоритетных задач социально-экономического развития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2" w:name="sub_1118"/>
      <w:r w:rsidRPr="00BD395B">
        <w:rPr>
          <w:sz w:val="28"/>
          <w:szCs w:val="28"/>
        </w:rPr>
        <w:t xml:space="preserve">В результате проводимой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Pr="00BD395B">
        <w:rPr>
          <w:sz w:val="28"/>
          <w:szCs w:val="28"/>
        </w:rPr>
        <w:t xml:space="preserve"> сельском пос</w:t>
      </w:r>
      <w:r w:rsidR="002D045D">
        <w:rPr>
          <w:sz w:val="28"/>
          <w:szCs w:val="28"/>
        </w:rPr>
        <w:t xml:space="preserve">елении Красноармейского района </w:t>
      </w:r>
      <w:proofErr w:type="spellStart"/>
      <w:r w:rsidRPr="00BD395B">
        <w:rPr>
          <w:sz w:val="28"/>
          <w:szCs w:val="28"/>
        </w:rPr>
        <w:t>антинаркотической</w:t>
      </w:r>
      <w:proofErr w:type="spellEnd"/>
      <w:r w:rsidRPr="00BD395B">
        <w:rPr>
          <w:sz w:val="28"/>
          <w:szCs w:val="28"/>
        </w:rPr>
        <w:t xml:space="preserve"> работы показатель распростр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 xml:space="preserve">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12"/>
    </w:p>
    <w:p w:rsidR="006810EA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BD395B">
        <w:rPr>
          <w:sz w:val="28"/>
          <w:szCs w:val="28"/>
        </w:rPr>
        <w:t>криминогенной ситуации</w:t>
      </w:r>
      <w:proofErr w:type="gramEnd"/>
      <w:r w:rsidRPr="00BD395B">
        <w:rPr>
          <w:sz w:val="28"/>
          <w:szCs w:val="28"/>
        </w:rPr>
        <w:t xml:space="preserve">, на территории </w:t>
      </w:r>
      <w:proofErr w:type="spellStart"/>
      <w:r w:rsidR="001F0491">
        <w:rPr>
          <w:sz w:val="28"/>
        </w:rPr>
        <w:t>Старонижестеблиевского</w:t>
      </w:r>
      <w:proofErr w:type="spellEnd"/>
      <w:r w:rsidR="000750A4">
        <w:rPr>
          <w:sz w:val="28"/>
          <w:szCs w:val="28"/>
        </w:rPr>
        <w:t xml:space="preserve"> сельского поселения </w:t>
      </w:r>
      <w:r w:rsidRPr="00BD395B">
        <w:rPr>
          <w:sz w:val="28"/>
          <w:szCs w:val="28"/>
        </w:rPr>
        <w:t xml:space="preserve">Красноармейского </w:t>
      </w:r>
    </w:p>
    <w:p w:rsidR="00210B11" w:rsidRPr="00BD395B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района может быть достигнуто только на основе серьезной поддержки о</w:t>
      </w:r>
      <w:r w:rsidR="000750A4">
        <w:rPr>
          <w:sz w:val="28"/>
          <w:szCs w:val="28"/>
        </w:rPr>
        <w:t xml:space="preserve">рганов местного самоуправления </w:t>
      </w:r>
      <w:r w:rsidRPr="00BD395B">
        <w:rPr>
          <w:sz w:val="28"/>
          <w:szCs w:val="28"/>
        </w:rPr>
        <w:t>поселения (администрации и Совета поселения) и широкого вовлечения в борьбу с преступностью негосударственных организ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ций, общественных объединений и граждан.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к правоохранительным о</w:t>
      </w:r>
      <w:r w:rsidRPr="00521B33">
        <w:rPr>
          <w:sz w:val="28"/>
          <w:szCs w:val="28"/>
        </w:rPr>
        <w:t>р</w:t>
      </w:r>
      <w:r w:rsidRPr="00521B33">
        <w:rPr>
          <w:sz w:val="28"/>
          <w:szCs w:val="28"/>
        </w:rPr>
        <w:t>ганам,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</w:t>
      </w:r>
      <w:proofErr w:type="gramStart"/>
      <w:r>
        <w:rPr>
          <w:sz w:val="28"/>
          <w:szCs w:val="28"/>
        </w:rPr>
        <w:t>ств в св</w:t>
      </w:r>
      <w:proofErr w:type="gramEnd"/>
      <w:r>
        <w:rPr>
          <w:sz w:val="28"/>
          <w:szCs w:val="28"/>
        </w:rPr>
        <w:t>язи с кадровой проблемой участковых.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lastRenderedPageBreak/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13" w:name="sub_4003"/>
    </w:p>
    <w:p w:rsidR="00210B11" w:rsidRPr="004B5F5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13"/>
    <w:p w:rsidR="00210B11" w:rsidRDefault="00210B11" w:rsidP="000750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Федерации»», Федеральным законом Российской 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 w:rsidR="002D045D">
        <w:rPr>
          <w:sz w:val="28"/>
          <w:szCs w:val="28"/>
        </w:rPr>
        <w:t xml:space="preserve">щественного порядка», </w:t>
      </w:r>
      <w:r>
        <w:rPr>
          <w:sz w:val="28"/>
          <w:szCs w:val="28"/>
        </w:rPr>
        <w:t xml:space="preserve">Законом Краснодарского края от 28 июня 2007 года </w:t>
      </w:r>
      <w:r w:rsidR="002D045D">
        <w:rPr>
          <w:sz w:val="28"/>
          <w:szCs w:val="28"/>
        </w:rPr>
        <w:t xml:space="preserve">    </w:t>
      </w:r>
      <w:r>
        <w:rPr>
          <w:sz w:val="28"/>
          <w:szCs w:val="28"/>
        </w:rPr>
        <w:t>№ 1267 – КЗ «Об участии граждан в охране общественного порядка в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главы администрации Краснодарского края от 27 ноября 2007 года № 1104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курсоров</w:t>
      </w:r>
      <w:proofErr w:type="spellEnd"/>
      <w:r>
        <w:rPr>
          <w:sz w:val="28"/>
          <w:szCs w:val="28"/>
        </w:rPr>
        <w:t xml:space="preserve"> на территории К</w:t>
      </w:r>
      <w:r w:rsidR="002D045D">
        <w:rPr>
          <w:sz w:val="28"/>
          <w:szCs w:val="28"/>
        </w:rPr>
        <w:t>раснодарского края», основными ц</w:t>
      </w:r>
      <w:r>
        <w:rPr>
          <w:sz w:val="28"/>
          <w:szCs w:val="28"/>
        </w:rPr>
        <w:t>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proofErr w:type="gramEnd"/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>оптимизация системы укрепления правопорядка, профилактики прав</w:t>
      </w:r>
      <w:r w:rsidR="00210B11" w:rsidRPr="00521B33">
        <w:rPr>
          <w:sz w:val="28"/>
          <w:szCs w:val="28"/>
        </w:rPr>
        <w:t>о</w:t>
      </w:r>
      <w:r w:rsidR="00210B11" w:rsidRPr="00521B33">
        <w:rPr>
          <w:sz w:val="28"/>
          <w:szCs w:val="28"/>
        </w:rPr>
        <w:t xml:space="preserve">нарушений, усиления борьбы с преступностью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</w:t>
      </w:r>
      <w:r w:rsidR="00210B11">
        <w:rPr>
          <w:sz w:val="28"/>
          <w:szCs w:val="28"/>
        </w:rPr>
        <w:t>ь</w:t>
      </w:r>
      <w:r w:rsidR="00210B11">
        <w:rPr>
          <w:sz w:val="28"/>
          <w:szCs w:val="28"/>
        </w:rPr>
        <w:t>ском поселении Красноармейского района</w:t>
      </w:r>
      <w:r w:rsidR="00210B11" w:rsidRPr="00521B33">
        <w:rPr>
          <w:sz w:val="28"/>
          <w:szCs w:val="28"/>
        </w:rPr>
        <w:t>;</w:t>
      </w:r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703B19">
        <w:rPr>
          <w:sz w:val="28"/>
          <w:szCs w:val="28"/>
        </w:rPr>
        <w:t>сокращ</w:t>
      </w:r>
      <w:r w:rsidR="00210B11">
        <w:rPr>
          <w:sz w:val="28"/>
          <w:szCs w:val="28"/>
        </w:rPr>
        <w:t>ение доступности наркотиков путё</w:t>
      </w:r>
      <w:r w:rsidR="00210B11" w:rsidRPr="00703B19">
        <w:rPr>
          <w:sz w:val="28"/>
          <w:szCs w:val="28"/>
        </w:rPr>
        <w:t>м целенаправленного прес</w:t>
      </w:r>
      <w:r w:rsidR="00210B11" w:rsidRPr="00703B19">
        <w:rPr>
          <w:sz w:val="28"/>
          <w:szCs w:val="28"/>
        </w:rPr>
        <w:t>е</w:t>
      </w:r>
      <w:r w:rsidR="00210B11" w:rsidRPr="00703B19">
        <w:rPr>
          <w:sz w:val="28"/>
          <w:szCs w:val="28"/>
        </w:rPr>
        <w:t>чения их нелегального производства и оборота на территории</w:t>
      </w:r>
      <w:r w:rsidR="00210B11">
        <w:rPr>
          <w:sz w:val="28"/>
          <w:szCs w:val="28"/>
        </w:rPr>
        <w:t xml:space="preserve"> </w:t>
      </w:r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r w:rsidR="00210B11">
        <w:rPr>
          <w:sz w:val="28"/>
          <w:szCs w:val="28"/>
        </w:rPr>
        <w:t xml:space="preserve"> сельского поселения </w:t>
      </w:r>
      <w:r w:rsidR="00210B11" w:rsidRPr="00703B19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Задачами подпрограммы являются: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</w:t>
      </w:r>
      <w:r w:rsidR="00210B11" w:rsidRPr="00521B33">
        <w:rPr>
          <w:sz w:val="28"/>
          <w:szCs w:val="28"/>
        </w:rPr>
        <w:t>;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521B33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521B33">
        <w:rPr>
          <w:sz w:val="28"/>
          <w:szCs w:val="28"/>
        </w:rPr>
        <w:t>н</w:t>
      </w:r>
      <w:r w:rsidR="00210B11" w:rsidRPr="00521B33">
        <w:rPr>
          <w:sz w:val="28"/>
          <w:szCs w:val="28"/>
        </w:rPr>
        <w:t>ного порядка и обеспечения общественной безопасности;</w:t>
      </w:r>
    </w:p>
    <w:p w:rsidR="00210B11" w:rsidRDefault="00E44944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0EA">
        <w:rPr>
          <w:sz w:val="28"/>
          <w:szCs w:val="28"/>
        </w:rPr>
        <w:t xml:space="preserve">) </w:t>
      </w:r>
      <w:r w:rsidR="00210B11" w:rsidRPr="00703B19">
        <w:rPr>
          <w:sz w:val="28"/>
          <w:szCs w:val="28"/>
        </w:rPr>
        <w:t>развитие системы профилактики немедицинского потребления нарк</w:t>
      </w:r>
      <w:r w:rsidR="00210B11" w:rsidRPr="00703B19">
        <w:rPr>
          <w:sz w:val="28"/>
          <w:szCs w:val="28"/>
        </w:rPr>
        <w:t>о</w:t>
      </w:r>
      <w:r w:rsidR="00210B11" w:rsidRPr="00703B19">
        <w:rPr>
          <w:sz w:val="28"/>
          <w:szCs w:val="28"/>
        </w:rPr>
        <w:t>тиков</w:t>
      </w:r>
      <w:r w:rsidR="002D045D">
        <w:rPr>
          <w:sz w:val="28"/>
          <w:szCs w:val="28"/>
        </w:rPr>
        <w:t xml:space="preserve">, </w:t>
      </w:r>
      <w:r w:rsidR="00210B11" w:rsidRPr="00703B19">
        <w:rPr>
          <w:sz w:val="28"/>
          <w:szCs w:val="28"/>
        </w:rPr>
        <w:t>совершенствование организационного, нормативно-правового и ресур</w:t>
      </w:r>
      <w:r w:rsidR="00210B11" w:rsidRPr="00703B19">
        <w:rPr>
          <w:sz w:val="28"/>
          <w:szCs w:val="28"/>
        </w:rPr>
        <w:t>с</w:t>
      </w:r>
      <w:r w:rsidR="00210B11" w:rsidRPr="00703B19">
        <w:rPr>
          <w:sz w:val="28"/>
          <w:szCs w:val="28"/>
        </w:rPr>
        <w:t xml:space="preserve">ного обеспечения </w:t>
      </w:r>
      <w:proofErr w:type="spellStart"/>
      <w:r w:rsidR="00210B11" w:rsidRPr="00703B19">
        <w:rPr>
          <w:sz w:val="28"/>
          <w:szCs w:val="28"/>
        </w:rPr>
        <w:t>антинаркотической</w:t>
      </w:r>
      <w:proofErr w:type="spellEnd"/>
      <w:r w:rsidR="00210B11" w:rsidRPr="00703B19">
        <w:rPr>
          <w:sz w:val="28"/>
          <w:szCs w:val="28"/>
        </w:rPr>
        <w:t xml:space="preserve"> деятельности</w:t>
      </w:r>
      <w:r w:rsidR="00210B11"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Pr="00A84B3B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810EA">
        <w:rPr>
          <w:sz w:val="28"/>
          <w:szCs w:val="28"/>
        </w:rPr>
        <w:t>)</w:t>
      </w:r>
      <w:r w:rsidR="00210B11" w:rsidRPr="00A84B3B">
        <w:rPr>
          <w:sz w:val="28"/>
          <w:szCs w:val="28"/>
        </w:rPr>
        <w:t xml:space="preserve">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="00210B11" w:rsidRPr="00A84B3B">
        <w:rPr>
          <w:sz w:val="28"/>
          <w:szCs w:val="28"/>
        </w:rPr>
        <w:t>с</w:t>
      </w:r>
      <w:r w:rsidR="00210B11" w:rsidRPr="00A84B3B">
        <w:rPr>
          <w:sz w:val="28"/>
          <w:szCs w:val="28"/>
        </w:rPr>
        <w:t xml:space="preserve">пространения наркотических средств на территории </w:t>
      </w:r>
      <w:r w:rsidR="001F0491">
        <w:rPr>
          <w:sz w:val="28"/>
        </w:rPr>
        <w:t>Старонижестеблиевского</w:t>
      </w:r>
      <w:r w:rsidR="00210B11"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0EA">
        <w:rPr>
          <w:sz w:val="28"/>
          <w:szCs w:val="28"/>
        </w:rPr>
        <w:t xml:space="preserve">) </w:t>
      </w:r>
      <w:r w:rsidR="00210B11">
        <w:rPr>
          <w:sz w:val="28"/>
          <w:szCs w:val="28"/>
        </w:rPr>
        <w:t>количество преступлений, совершенных несовершеннолетними, хара</w:t>
      </w:r>
      <w:r w:rsidR="00210B11">
        <w:rPr>
          <w:sz w:val="28"/>
          <w:szCs w:val="28"/>
        </w:rPr>
        <w:t>к</w:t>
      </w:r>
      <w:r w:rsidR="00210B11">
        <w:rPr>
          <w:sz w:val="28"/>
          <w:szCs w:val="28"/>
        </w:rPr>
        <w:t xml:space="preserve">теризует проблему детской преступности, </w:t>
      </w:r>
      <w:proofErr w:type="gramStart"/>
      <w:r w:rsidR="00210B11">
        <w:rPr>
          <w:sz w:val="28"/>
          <w:szCs w:val="28"/>
        </w:rPr>
        <w:t>предназначен</w:t>
      </w:r>
      <w:proofErr w:type="gramEnd"/>
      <w:r w:rsidR="00210B11">
        <w:rPr>
          <w:sz w:val="28"/>
          <w:szCs w:val="28"/>
        </w:rPr>
        <w:t xml:space="preserve"> для наблюдения в ра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 xml:space="preserve">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0EA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размещение в средствах массовой информации материалов по вопр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сам охраны общественного порядка и борьбы с преступностью, характеризует осведомленность жителей о состоянии правопорядка, </w:t>
      </w:r>
      <w:proofErr w:type="gramStart"/>
      <w:r w:rsidR="00210B11">
        <w:rPr>
          <w:sz w:val="28"/>
          <w:szCs w:val="28"/>
        </w:rPr>
        <w:t>предназначен</w:t>
      </w:r>
      <w:proofErr w:type="gramEnd"/>
      <w:r w:rsidR="00210B11">
        <w:rPr>
          <w:sz w:val="28"/>
          <w:szCs w:val="28"/>
        </w:rPr>
        <w:t xml:space="preserve"> для набл</w:t>
      </w:r>
      <w:r w:rsidR="00210B11">
        <w:rPr>
          <w:sz w:val="28"/>
          <w:szCs w:val="28"/>
        </w:rPr>
        <w:t>ю</w:t>
      </w:r>
      <w:r w:rsidR="00210B11">
        <w:rPr>
          <w:sz w:val="28"/>
          <w:szCs w:val="28"/>
        </w:rPr>
        <w:t xml:space="preserve">дения в разрезе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</w:t>
      </w:r>
      <w:r w:rsidR="00210B11">
        <w:rPr>
          <w:sz w:val="28"/>
          <w:szCs w:val="28"/>
        </w:rPr>
        <w:t>й</w:t>
      </w:r>
      <w:r w:rsidR="000750A4">
        <w:rPr>
          <w:sz w:val="28"/>
          <w:szCs w:val="28"/>
        </w:rPr>
        <w:t>ского района.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Наименование целевого показ</w:t>
            </w:r>
            <w:r w:rsidRPr="00E44944">
              <w:rPr>
                <w:sz w:val="24"/>
                <w:szCs w:val="24"/>
              </w:rPr>
              <w:t>а</w:t>
            </w:r>
            <w:r w:rsidRPr="00E44944">
              <w:rPr>
                <w:sz w:val="24"/>
                <w:szCs w:val="24"/>
              </w:rPr>
              <w:t>теля</w:t>
            </w:r>
          </w:p>
        </w:tc>
        <w:tc>
          <w:tcPr>
            <w:tcW w:w="1071" w:type="dxa"/>
            <w:vMerge w:val="restart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Един</w:t>
            </w:r>
            <w:r w:rsidRPr="00E44944">
              <w:rPr>
                <w:sz w:val="24"/>
                <w:szCs w:val="24"/>
              </w:rPr>
              <w:t>и</w:t>
            </w:r>
            <w:r w:rsidRPr="00E44944">
              <w:rPr>
                <w:sz w:val="24"/>
                <w:szCs w:val="24"/>
              </w:rPr>
              <w:t>ца и</w:t>
            </w:r>
            <w:r w:rsidRPr="00E44944">
              <w:rPr>
                <w:sz w:val="24"/>
                <w:szCs w:val="24"/>
              </w:rPr>
              <w:t>з</w:t>
            </w:r>
            <w:r w:rsidRPr="00E44944">
              <w:rPr>
                <w:sz w:val="24"/>
                <w:szCs w:val="24"/>
              </w:rPr>
              <w:t>мерения</w:t>
            </w:r>
          </w:p>
        </w:tc>
        <w:tc>
          <w:tcPr>
            <w:tcW w:w="720" w:type="dxa"/>
            <w:vMerge w:val="restart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Ст</w:t>
            </w:r>
            <w:r w:rsidRPr="00E44944">
              <w:rPr>
                <w:sz w:val="24"/>
                <w:szCs w:val="24"/>
              </w:rPr>
              <w:t>а</w:t>
            </w:r>
            <w:r w:rsidRPr="00E44944">
              <w:rPr>
                <w:sz w:val="24"/>
                <w:szCs w:val="24"/>
              </w:rPr>
              <w:t>тус</w:t>
            </w:r>
          </w:p>
        </w:tc>
        <w:tc>
          <w:tcPr>
            <w:tcW w:w="4080" w:type="dxa"/>
            <w:gridSpan w:val="3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0B11" w:rsidRPr="00E44944" w:rsidRDefault="00210B11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  <w:r w:rsidR="00292F02" w:rsidRPr="00E44944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10B11" w:rsidRPr="00E44944" w:rsidRDefault="00210B11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  <w:r w:rsidR="00292F02" w:rsidRPr="00E44944">
              <w:rPr>
                <w:sz w:val="24"/>
                <w:szCs w:val="24"/>
              </w:rPr>
              <w:t>22</w:t>
            </w:r>
          </w:p>
        </w:tc>
        <w:tc>
          <w:tcPr>
            <w:tcW w:w="1245" w:type="dxa"/>
          </w:tcPr>
          <w:p w:rsidR="00210B11" w:rsidRPr="00E44944" w:rsidRDefault="00210B11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  <w:r w:rsidR="00292F02" w:rsidRPr="00E44944">
              <w:rPr>
                <w:sz w:val="24"/>
                <w:szCs w:val="24"/>
              </w:rPr>
              <w:t>23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418" w:type="dxa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245" w:type="dxa"/>
          </w:tcPr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1F0491" w:rsidRPr="00E44944" w:rsidRDefault="001F0491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E4494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E44944">
              <w:rPr>
                <w:sz w:val="24"/>
                <w:szCs w:val="24"/>
              </w:rPr>
              <w:t>Противодействие незаконному обороту наркотиков Старонижестеблиевского сел</w:t>
            </w:r>
            <w:r w:rsidRPr="00E44944">
              <w:rPr>
                <w:sz w:val="24"/>
                <w:szCs w:val="24"/>
              </w:rPr>
              <w:t>ь</w:t>
            </w:r>
            <w:r w:rsidRPr="00E44944">
              <w:rPr>
                <w:sz w:val="24"/>
                <w:szCs w:val="24"/>
              </w:rPr>
              <w:t>ского поселения Красноармейского района</w:t>
            </w:r>
            <w:r w:rsidRPr="00E44944">
              <w:rPr>
                <w:bCs/>
                <w:color w:val="26282F"/>
                <w:sz w:val="24"/>
                <w:szCs w:val="24"/>
              </w:rPr>
              <w:t>»</w:t>
            </w:r>
          </w:p>
          <w:p w:rsidR="00210B11" w:rsidRPr="00E44944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</w:tr>
      <w:tr w:rsidR="00595680" w:rsidRPr="00C60F08" w:rsidTr="000750A4">
        <w:tc>
          <w:tcPr>
            <w:tcW w:w="927" w:type="dxa"/>
          </w:tcPr>
          <w:p w:rsidR="00595680" w:rsidRPr="00E44944" w:rsidRDefault="00E44944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  <w:r w:rsidR="00595680" w:rsidRPr="00E44944"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595680" w:rsidRPr="00E44944" w:rsidRDefault="00595680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Количество преступлений, с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вершенных несовершеннолетн</w:t>
            </w:r>
            <w:r w:rsidRPr="00E44944">
              <w:rPr>
                <w:sz w:val="24"/>
                <w:szCs w:val="24"/>
              </w:rPr>
              <w:t>и</w:t>
            </w:r>
            <w:r w:rsidRPr="00E44944">
              <w:rPr>
                <w:sz w:val="24"/>
                <w:szCs w:val="24"/>
              </w:rPr>
              <w:t>ми</w:t>
            </w:r>
          </w:p>
        </w:tc>
        <w:tc>
          <w:tcPr>
            <w:tcW w:w="1071" w:type="dxa"/>
          </w:tcPr>
          <w:p w:rsidR="00595680" w:rsidRPr="00E44944" w:rsidRDefault="00595680" w:rsidP="000B5C1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494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</w:tcPr>
          <w:p w:rsidR="00595680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95680" w:rsidRPr="00E44944" w:rsidRDefault="00595680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95680" w:rsidRPr="00E44944" w:rsidRDefault="00595680" w:rsidP="000750A4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95680" w:rsidRPr="00E44944" w:rsidRDefault="00595680" w:rsidP="000750A4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Pr="00E44944" w:rsidRDefault="00E44944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</w:t>
            </w:r>
            <w:r w:rsidR="00C74213" w:rsidRPr="00E44944"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C74213" w:rsidRPr="00E44944" w:rsidRDefault="000E2D8B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Количество рейдов, проведенных членами казачьих мобильных групп, принимающих участие в мероприятиях по предупрежд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нию незаконного распростран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 xml:space="preserve">ния наркотических средств на территории </w:t>
            </w:r>
            <w:proofErr w:type="spellStart"/>
            <w:r w:rsidRPr="00E44944">
              <w:rPr>
                <w:sz w:val="24"/>
                <w:szCs w:val="24"/>
              </w:rPr>
              <w:t>Старонижестеблие</w:t>
            </w:r>
            <w:r w:rsidRPr="00E44944">
              <w:rPr>
                <w:sz w:val="24"/>
                <w:szCs w:val="24"/>
              </w:rPr>
              <w:t>в</w:t>
            </w:r>
            <w:r w:rsidRPr="00E44944">
              <w:rPr>
                <w:sz w:val="24"/>
                <w:szCs w:val="24"/>
              </w:rPr>
              <w:t>ского</w:t>
            </w:r>
            <w:proofErr w:type="spellEnd"/>
            <w:r w:rsidRPr="00E44944">
              <w:rPr>
                <w:sz w:val="24"/>
                <w:szCs w:val="24"/>
              </w:rPr>
              <w:t xml:space="preserve"> сельского поселения Кра</w:t>
            </w:r>
            <w:r w:rsidRPr="00E44944">
              <w:rPr>
                <w:sz w:val="24"/>
                <w:szCs w:val="24"/>
              </w:rPr>
              <w:t>с</w:t>
            </w:r>
            <w:r w:rsidRPr="00E44944"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1071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ед.</w:t>
            </w:r>
          </w:p>
        </w:tc>
        <w:tc>
          <w:tcPr>
            <w:tcW w:w="720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Pr="00E44944" w:rsidRDefault="00E44944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  <w:r w:rsidR="00C74213" w:rsidRPr="00E44944">
              <w:rPr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C74213" w:rsidRPr="00E44944" w:rsidRDefault="000E2D8B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Размещение в средствах массовой информации материалов по в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просам охраны общественного порядка и борьбы с преступн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стью</w:t>
            </w:r>
          </w:p>
        </w:tc>
        <w:tc>
          <w:tcPr>
            <w:tcW w:w="1071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ед.</w:t>
            </w:r>
          </w:p>
        </w:tc>
        <w:tc>
          <w:tcPr>
            <w:tcW w:w="720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40</w:t>
            </w:r>
          </w:p>
        </w:tc>
        <w:tc>
          <w:tcPr>
            <w:tcW w:w="1245" w:type="dxa"/>
          </w:tcPr>
          <w:p w:rsidR="00C74213" w:rsidRPr="00E44944" w:rsidRDefault="000E2D8B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4" w:name="sub_4004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3. Перечень мероприятий подпрограммы</w:t>
      </w:r>
      <w:bookmarkEnd w:id="14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r w:rsidR="001F0491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210B11" w:rsidRDefault="00210B11" w:rsidP="00D638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6810EA" w:rsidP="006810EA">
      <w:pPr>
        <w:pStyle w:val="affff9"/>
        <w:jc w:val="both"/>
        <w:sectPr w:rsidR="00210B11" w:rsidSect="002D045D">
          <w:headerReference w:type="even" r:id="rId10"/>
          <w:headerReference w:type="default" r:id="rId11"/>
          <w:pgSz w:w="11906" w:h="16838" w:code="9"/>
          <w:pgMar w:top="284" w:right="567" w:bottom="567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ab/>
      </w:r>
      <w:r w:rsidR="00210B11" w:rsidRPr="006810EA">
        <w:rPr>
          <w:sz w:val="28"/>
          <w:szCs w:val="28"/>
        </w:rPr>
        <w:t>В объём финансирования подпрограммы  возможно привлечение  средств из краевого бюджета и районного бюджетов, а так же благотворительных средств от юридических и физических лиц</w:t>
      </w:r>
      <w:r w:rsidR="00210B11" w:rsidRPr="00725338">
        <w:t>.</w:t>
      </w:r>
      <w:r w:rsidR="00210B11" w:rsidRPr="00F33AA8">
        <w:rPr>
          <w:b/>
        </w:rPr>
        <w:t xml:space="preserve"> </w:t>
      </w:r>
    </w:p>
    <w:p w:rsidR="00210B11" w:rsidRPr="008F3987" w:rsidRDefault="00210B11" w:rsidP="00210B11">
      <w:pPr>
        <w:jc w:val="center"/>
        <w:rPr>
          <w:sz w:val="28"/>
          <w:szCs w:val="28"/>
        </w:rPr>
      </w:pPr>
      <w:r w:rsidRPr="008F3987">
        <w:rPr>
          <w:sz w:val="28"/>
          <w:szCs w:val="28"/>
        </w:rPr>
        <w:lastRenderedPageBreak/>
        <w:t>ПЕРЕЧЕНЬ</w:t>
      </w:r>
    </w:p>
    <w:p w:rsidR="00B1441F" w:rsidRPr="001F0491" w:rsidRDefault="00B1441F" w:rsidP="00B1441F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F0491">
        <w:rPr>
          <w:bCs/>
          <w:color w:val="26282F"/>
          <w:sz w:val="28"/>
          <w:szCs w:val="28"/>
        </w:rPr>
        <w:t>Подпрограмма «</w:t>
      </w:r>
      <w:r w:rsidRPr="001F0491">
        <w:rPr>
          <w:sz w:val="28"/>
          <w:szCs w:val="28"/>
        </w:rPr>
        <w:t>Противодействие незаконному обороту наркотиков Старонижестеблиевского сельского поселения Красноармейского района</w:t>
      </w:r>
      <w:r w:rsidRPr="001F0491">
        <w:rPr>
          <w:bCs/>
          <w:color w:val="26282F"/>
          <w:sz w:val="28"/>
          <w:szCs w:val="28"/>
        </w:rPr>
        <w:t>»</w:t>
      </w:r>
    </w:p>
    <w:p w:rsidR="00210B11" w:rsidRPr="008F3987" w:rsidRDefault="00210B11" w:rsidP="000750A4">
      <w:pPr>
        <w:autoSpaceDE w:val="0"/>
        <w:autoSpaceDN w:val="0"/>
        <w:adjustRightInd w:val="0"/>
        <w:ind w:left="8460"/>
        <w:jc w:val="right"/>
        <w:outlineLvl w:val="0"/>
        <w:rPr>
          <w:bCs/>
          <w:color w:val="26282F"/>
          <w:sz w:val="28"/>
          <w:szCs w:val="28"/>
        </w:rPr>
      </w:pP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720"/>
        <w:gridCol w:w="1283"/>
        <w:gridCol w:w="1100"/>
        <w:gridCol w:w="993"/>
        <w:gridCol w:w="993"/>
        <w:gridCol w:w="1460"/>
        <w:gridCol w:w="3480"/>
        <w:gridCol w:w="2048"/>
      </w:tblGrid>
      <w:tr w:rsidR="00210B11" w:rsidRPr="008F3987" w:rsidTr="00E93BB0">
        <w:tc>
          <w:tcPr>
            <w:tcW w:w="82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№ п/п</w:t>
            </w:r>
          </w:p>
        </w:tc>
        <w:tc>
          <w:tcPr>
            <w:tcW w:w="19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72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</w:t>
            </w:r>
            <w:r w:rsidRPr="008F3987">
              <w:rPr>
                <w:bCs/>
              </w:rPr>
              <w:t>а</w:t>
            </w:r>
            <w:r w:rsidRPr="008F3987">
              <w:rPr>
                <w:bCs/>
              </w:rPr>
              <w:t>тус</w:t>
            </w:r>
          </w:p>
        </w:tc>
        <w:tc>
          <w:tcPr>
            <w:tcW w:w="1283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0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3446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34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результат реал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 xml:space="preserve">зации мероприятий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>жетных средств, и</w:t>
            </w:r>
            <w:r w:rsidRPr="008F3987">
              <w:t>с</w:t>
            </w:r>
            <w:r w:rsidRPr="008F3987">
              <w:t xml:space="preserve">полнители </w:t>
            </w:r>
          </w:p>
        </w:tc>
      </w:tr>
      <w:tr w:rsidR="00210B11" w:rsidTr="00E93BB0">
        <w:tc>
          <w:tcPr>
            <w:tcW w:w="82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283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10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993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  <w:r w:rsidR="00292F02">
              <w:rPr>
                <w:bCs/>
              </w:rPr>
              <w:t>21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993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  <w:r w:rsidR="00292F02">
              <w:rPr>
                <w:bCs/>
              </w:rPr>
              <w:t>22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1460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</w:t>
            </w:r>
            <w:r w:rsidR="00292F02">
              <w:rPr>
                <w:bCs/>
              </w:rPr>
              <w:t>3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34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204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49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509"/>
        <w:gridCol w:w="321"/>
        <w:gridCol w:w="1652"/>
        <w:gridCol w:w="6"/>
        <w:gridCol w:w="324"/>
        <w:gridCol w:w="336"/>
        <w:gridCol w:w="42"/>
        <w:gridCol w:w="18"/>
        <w:gridCol w:w="325"/>
        <w:gridCol w:w="935"/>
        <w:gridCol w:w="23"/>
        <w:gridCol w:w="326"/>
        <w:gridCol w:w="774"/>
        <w:gridCol w:w="13"/>
        <w:gridCol w:w="314"/>
        <w:gridCol w:w="666"/>
        <w:gridCol w:w="12"/>
        <w:gridCol w:w="316"/>
        <w:gridCol w:w="665"/>
        <w:gridCol w:w="12"/>
        <w:gridCol w:w="317"/>
        <w:gridCol w:w="1133"/>
        <w:gridCol w:w="909"/>
        <w:gridCol w:w="2634"/>
        <w:gridCol w:w="142"/>
        <w:gridCol w:w="1902"/>
        <w:gridCol w:w="13"/>
      </w:tblGrid>
      <w:tr w:rsidR="00210B11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0" w:type="dxa"/>
            <w:gridSpan w:val="4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3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0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3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1462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354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2044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210B11" w:rsidRPr="00D74BCA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3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138" w:type="dxa"/>
            <w:gridSpan w:val="22"/>
          </w:tcPr>
          <w:p w:rsidR="00B1441F" w:rsidRPr="00D74BCA" w:rsidRDefault="00210B11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proofErr w:type="spellStart"/>
            <w:r w:rsidR="00B1441F">
              <w:t>Старонижестебл</w:t>
            </w:r>
            <w:r w:rsidR="00B1441F">
              <w:t>и</w:t>
            </w:r>
            <w:r w:rsidR="00B1441F">
              <w:t>евском</w:t>
            </w:r>
            <w:proofErr w:type="spellEnd"/>
            <w:r w:rsidR="00B1441F">
              <w:t xml:space="preserve"> сельском поселении Красноармейского района</w:t>
            </w:r>
          </w:p>
        </w:tc>
      </w:tr>
      <w:tr w:rsidR="00210B11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117" w:type="dxa"/>
            <w:gridSpan w:val="25"/>
          </w:tcPr>
          <w:p w:rsidR="00210B11" w:rsidRPr="002A4B38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210B11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117" w:type="dxa"/>
            <w:gridSpan w:val="25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развитие многоуровневой системы профилактики правонарушений в </w:t>
            </w:r>
            <w:proofErr w:type="spellStart"/>
            <w:r w:rsidR="00B1441F">
              <w:t>Старонижестеблиевском</w:t>
            </w:r>
            <w:proofErr w:type="spellEnd"/>
            <w:r>
              <w:t xml:space="preserve"> сельском поселении Красноармейского района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210B11" w:rsidRPr="008F3987" w:rsidTr="000750A4">
        <w:trPr>
          <w:gridAfter w:val="1"/>
          <w:wAfter w:w="13" w:type="dxa"/>
          <w:trHeight w:val="2340"/>
          <w:tblHeader/>
        </w:trPr>
        <w:tc>
          <w:tcPr>
            <w:tcW w:w="827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210B11" w:rsidRPr="000750A4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</w:tc>
        <w:tc>
          <w:tcPr>
            <w:tcW w:w="666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4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4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  <w:gridSpan w:val="3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  <w:gridSpan w:val="3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1450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354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повышение эффективности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</w:t>
            </w:r>
            <w:r w:rsidRPr="008F3987">
              <w:t>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</w:t>
            </w:r>
            <w:r w:rsidRPr="008F3987">
              <w:t>б</w:t>
            </w:r>
            <w:r w:rsidRPr="008F3987">
              <w:t>щественной безопасности</w:t>
            </w:r>
          </w:p>
        </w:tc>
        <w:tc>
          <w:tcPr>
            <w:tcW w:w="2044" w:type="dxa"/>
            <w:gridSpan w:val="2"/>
          </w:tcPr>
          <w:p w:rsidR="00210B11" w:rsidRPr="008F3987" w:rsidRDefault="00210B11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r w:rsidR="00E93BB0">
              <w:t>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 w:rsidR="00B1441F">
              <w:t xml:space="preserve"> </w:t>
            </w:r>
            <w:r>
              <w:t>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</w:p>
        </w:tc>
      </w:tr>
      <w:tr w:rsidR="00B1441F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  <w:gridSpan w:val="2"/>
          </w:tcPr>
          <w:p w:rsidR="00B1441F" w:rsidRPr="008F3987" w:rsidRDefault="00B1441F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66" w:type="dxa"/>
            <w:gridSpan w:val="3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4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4"/>
          </w:tcPr>
          <w:p w:rsidR="00B1441F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3"/>
          </w:tcPr>
          <w:p w:rsidR="00B1441F" w:rsidRPr="00A84B3B" w:rsidRDefault="002774BD" w:rsidP="002774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0,</w:t>
            </w:r>
            <w:r w:rsidR="00B1441F" w:rsidRPr="00A84B3B">
              <w:rPr>
                <w:bCs/>
              </w:rPr>
              <w:t>0</w:t>
            </w:r>
          </w:p>
        </w:tc>
        <w:tc>
          <w:tcPr>
            <w:tcW w:w="993" w:type="dxa"/>
            <w:gridSpan w:val="3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  <w:gridSpan w:val="2"/>
          </w:tcPr>
          <w:p w:rsidR="00B1441F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эффективности мер, пр</w:t>
            </w:r>
            <w:r>
              <w:t>и</w:t>
            </w:r>
            <w:r>
              <w:t xml:space="preserve">нимаемых </w:t>
            </w:r>
            <w:proofErr w:type="gramStart"/>
            <w:r w:rsidRPr="008F3987">
              <w:t>для</w:t>
            </w:r>
            <w:proofErr w:type="gramEnd"/>
            <w:r w:rsidRPr="008F3987">
              <w:t xml:space="preserve"> охра</w:t>
            </w:r>
            <w:r>
              <w:t xml:space="preserve">- 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8F3987">
              <w:t>ны</w:t>
            </w:r>
            <w:proofErr w:type="spellEnd"/>
            <w:r>
              <w:t xml:space="preserve"> </w:t>
            </w:r>
            <w:r w:rsidRPr="008F3987">
              <w:t>общественного порядка и обесп</w:t>
            </w:r>
            <w:r w:rsidRPr="008F3987">
              <w:t>е</w:t>
            </w:r>
            <w:r w:rsidRPr="008F3987">
              <w:t>чения общественной безопасности</w:t>
            </w:r>
          </w:p>
        </w:tc>
        <w:tc>
          <w:tcPr>
            <w:tcW w:w="2044" w:type="dxa"/>
            <w:gridSpan w:val="2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</w:p>
        </w:tc>
      </w:tr>
      <w:tr w:rsidR="00210B11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117" w:type="dxa"/>
            <w:gridSpan w:val="25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B1441F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  <w:gridSpan w:val="2"/>
          </w:tcPr>
          <w:p w:rsidR="00B1441F" w:rsidRPr="0061725C" w:rsidRDefault="00B1441F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B1441F" w:rsidRPr="0061725C" w:rsidRDefault="00B1441F" w:rsidP="008604A4">
            <w:pPr>
              <w:jc w:val="both"/>
            </w:pPr>
            <w:r w:rsidRPr="0061725C">
              <w:t xml:space="preserve">в </w:t>
            </w:r>
            <w:proofErr w:type="spellStart"/>
            <w:r w:rsidR="008604A4">
              <w:t>Старонижесте</w:t>
            </w:r>
            <w:r w:rsidR="008604A4">
              <w:t>б</w:t>
            </w:r>
            <w:r w:rsidR="008604A4">
              <w:t>лиевском</w:t>
            </w:r>
            <w:proofErr w:type="spellEnd"/>
            <w:r>
              <w:t xml:space="preserve">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708" w:type="dxa"/>
            <w:gridSpan w:val="4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78" w:type="dxa"/>
            <w:gridSpan w:val="3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4"/>
          </w:tcPr>
          <w:p w:rsidR="00B1441F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10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3"/>
          </w:tcPr>
          <w:p w:rsidR="00B1441F" w:rsidRPr="00A84B3B" w:rsidRDefault="002774BD" w:rsidP="004473E2">
            <w:pPr>
              <w:jc w:val="center"/>
            </w:pPr>
            <w:r>
              <w:t>0</w:t>
            </w:r>
            <w:r w:rsidR="00B1441F" w:rsidRPr="00A84B3B">
              <w:t>,0</w:t>
            </w:r>
          </w:p>
        </w:tc>
        <w:tc>
          <w:tcPr>
            <w:tcW w:w="993" w:type="dxa"/>
            <w:gridSpan w:val="3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  <w:gridSpan w:val="2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эффективности  деятел</w:t>
            </w:r>
            <w:r w:rsidRPr="0061725C">
              <w:t>ь</w:t>
            </w:r>
            <w:r w:rsidRPr="0061725C">
              <w:t>ности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</w:t>
            </w:r>
            <w:r w:rsidRPr="0061725C">
              <w:t>й</w:t>
            </w:r>
            <w:r w:rsidRPr="0061725C">
              <w:t>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охране обществен</w:t>
            </w:r>
            <w:r w:rsidRPr="0061725C">
              <w:t>ного п</w:t>
            </w:r>
            <w:r w:rsidRPr="0061725C">
              <w:t>о</w:t>
            </w:r>
            <w:r w:rsidRPr="0061725C">
              <w:t>рядка</w:t>
            </w:r>
            <w:r>
              <w:t>.</w:t>
            </w:r>
          </w:p>
        </w:tc>
        <w:tc>
          <w:tcPr>
            <w:tcW w:w="2044" w:type="dxa"/>
            <w:gridSpan w:val="2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ния,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</w:p>
        </w:tc>
      </w:tr>
      <w:tr w:rsidR="00210B11" w:rsidRPr="008F3987" w:rsidTr="000750A4">
        <w:trPr>
          <w:gridAfter w:val="1"/>
          <w:wAfter w:w="13" w:type="dxa"/>
          <w:tblHeader/>
        </w:trPr>
        <w:tc>
          <w:tcPr>
            <w:tcW w:w="827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117" w:type="dxa"/>
            <w:gridSpan w:val="25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  <w:tr w:rsidR="00210B11" w:rsidRPr="008F3987" w:rsidTr="000750A4">
        <w:trPr>
          <w:gridBefore w:val="1"/>
          <w:wBefore w:w="318" w:type="dxa"/>
          <w:trHeight w:val="292"/>
          <w:tblHeader/>
        </w:trPr>
        <w:tc>
          <w:tcPr>
            <w:tcW w:w="830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2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1" w:type="dxa"/>
            <w:gridSpan w:val="4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4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1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4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4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42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6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1915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13</w:t>
            </w:r>
          </w:p>
        </w:tc>
      </w:tr>
      <w:tr w:rsidR="00210B11" w:rsidRPr="0061725C" w:rsidTr="000750A4">
        <w:trPr>
          <w:gridBefore w:val="1"/>
          <w:wBefore w:w="318" w:type="dxa"/>
          <w:trHeight w:val="292"/>
          <w:tblHeader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Y="-63"/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928"/>
        <w:gridCol w:w="755"/>
        <w:gridCol w:w="1276"/>
        <w:gridCol w:w="1134"/>
        <w:gridCol w:w="925"/>
        <w:gridCol w:w="1060"/>
        <w:gridCol w:w="2050"/>
        <w:gridCol w:w="2776"/>
        <w:gridCol w:w="1996"/>
        <w:gridCol w:w="48"/>
      </w:tblGrid>
      <w:tr w:rsidR="00210B11" w:rsidRPr="0061725C" w:rsidTr="00E93BB0">
        <w:trPr>
          <w:gridAfter w:val="1"/>
          <w:wAfter w:w="48" w:type="dxa"/>
          <w:trHeight w:val="144"/>
          <w:tblHeader/>
        </w:trPr>
        <w:tc>
          <w:tcPr>
            <w:tcW w:w="820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1972" w:type="dxa"/>
            <w:gridSpan w:val="8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сокращение доступности наркотиков путём целенаправленного пресечения их нелегального производства и оборота на территории </w:t>
            </w:r>
            <w:r w:rsidR="008604A4">
              <w:t xml:space="preserve"> Старонижестеблиевского </w:t>
            </w:r>
            <w:r>
              <w:t>сельского поселения Красноармейского района</w:t>
            </w:r>
          </w:p>
        </w:tc>
      </w:tr>
      <w:tr w:rsidR="00210B11" w:rsidRPr="0061725C" w:rsidTr="00E93BB0">
        <w:trPr>
          <w:trHeight w:val="759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</w:t>
            </w:r>
            <w:r>
              <w:rPr>
                <w:bCs/>
              </w:rPr>
              <w:t>я</w:t>
            </w:r>
            <w:r>
              <w:rPr>
                <w:bCs/>
              </w:rPr>
              <w:t>тий</w:t>
            </w:r>
          </w:p>
        </w:tc>
        <w:tc>
          <w:tcPr>
            <w:tcW w:w="12020" w:type="dxa"/>
            <w:gridSpan w:val="9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</w:t>
            </w:r>
            <w:proofErr w:type="spellStart"/>
            <w:r>
              <w:rPr>
                <w:bCs/>
              </w:rPr>
              <w:t>наркоситуации</w:t>
            </w:r>
            <w:proofErr w:type="spellEnd"/>
            <w:r>
              <w:rPr>
                <w:bCs/>
              </w:rPr>
              <w:t xml:space="preserve"> в </w:t>
            </w:r>
            <w:r w:rsidR="008604A4">
              <w:t xml:space="preserve"> </w:t>
            </w:r>
            <w:proofErr w:type="spellStart"/>
            <w:r w:rsidR="008604A4">
              <w:t>Старонижестеблиевском</w:t>
            </w:r>
            <w:proofErr w:type="spellEnd"/>
            <w:r w:rsidR="008604A4">
              <w:t xml:space="preserve"> </w:t>
            </w:r>
            <w:r>
              <w:rPr>
                <w:bCs/>
              </w:rPr>
              <w:t xml:space="preserve"> сельском поселении, оказание содействия правоохранительным органам в выявлении и ликвидации сырьевой базы незаконного </w:t>
            </w:r>
            <w:proofErr w:type="spellStart"/>
            <w:r>
              <w:rPr>
                <w:bCs/>
              </w:rPr>
              <w:t>наркопроизводства</w:t>
            </w:r>
            <w:proofErr w:type="spellEnd"/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>боты  по профила</w:t>
            </w:r>
            <w:r w:rsidRPr="0061725C">
              <w:rPr>
                <w:bCs/>
              </w:rPr>
              <w:t>к</w:t>
            </w:r>
            <w:r w:rsidRPr="0061725C">
              <w:rPr>
                <w:bCs/>
              </w:rPr>
              <w:t>тике  распростр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 xml:space="preserve">нения наркомании и 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роту наркотиков и связанных с ней правонарушений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2774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  <w:r w:rsidR="002774BD">
              <w:rPr>
                <w:bCs/>
              </w:rPr>
              <w:t>0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Pr="0061725C" w:rsidRDefault="00210B11" w:rsidP="004473E2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немедицинских целях;</w:t>
            </w:r>
          </w:p>
          <w:p w:rsidR="00210B11" w:rsidRPr="0061725C" w:rsidRDefault="00210B11" w:rsidP="00E93BB0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Красноармейско-го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 xml:space="preserve">ции и проведение </w:t>
            </w:r>
            <w:proofErr w:type="spellStart"/>
            <w:r w:rsidRPr="0061725C">
              <w:t>антинаркотических</w:t>
            </w:r>
            <w:proofErr w:type="spellEnd"/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создание системы </w:t>
            </w:r>
            <w:proofErr w:type="spellStart"/>
            <w:r w:rsidRPr="0061725C">
              <w:t>профилак</w:t>
            </w:r>
            <w:proofErr w:type="spellEnd"/>
            <w:r>
              <w:t>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тики немедицинского </w:t>
            </w:r>
            <w:proofErr w:type="gramStart"/>
            <w:r w:rsidRPr="0061725C">
              <w:t>потреб</w:t>
            </w:r>
            <w:r>
              <w:t xml:space="preserve"> </w:t>
            </w:r>
            <w:proofErr w:type="spellStart"/>
            <w:r w:rsidRPr="0061725C">
              <w:t>ления</w:t>
            </w:r>
            <w:proofErr w:type="spellEnd"/>
            <w:proofErr w:type="gramEnd"/>
            <w:r w:rsidRPr="0061725C">
              <w:t xml:space="preserve"> наркотиков с приор</w:t>
            </w:r>
            <w:r w:rsidRPr="0061725C">
              <w:t>и</w:t>
            </w:r>
            <w:r w:rsidRPr="0061725C">
              <w:t>тетом мероприятий перви</w:t>
            </w:r>
            <w:r w:rsidRPr="0061725C">
              <w:t>ч</w:t>
            </w:r>
            <w:r w:rsidRPr="0061725C">
              <w:t>ной профилактики</w:t>
            </w: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Красноармейско-го</w:t>
            </w:r>
            <w:proofErr w:type="spellEnd"/>
            <w:proofErr w:type="gramEnd"/>
            <w:r>
              <w:t xml:space="preserve"> района,</w:t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3948" w:type="dxa"/>
            <w:gridSpan w:val="10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печения </w:t>
            </w:r>
            <w:proofErr w:type="spellStart"/>
            <w:r>
              <w:rPr>
                <w:bCs/>
              </w:rPr>
              <w:t>антинаркотической</w:t>
            </w:r>
            <w:proofErr w:type="spellEnd"/>
            <w:r>
              <w:rPr>
                <w:bCs/>
              </w:rPr>
              <w:t xml:space="preserve"> деятельности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proofErr w:type="spellStart"/>
            <w:r w:rsidRPr="00D74BCA">
              <w:t>орга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низационного</w:t>
            </w:r>
            <w:proofErr w:type="spellEnd"/>
            <w:r w:rsidRPr="00D74BCA">
              <w:t xml:space="preserve">, нормативно-правового и ресурсного обеспечения </w:t>
            </w:r>
            <w:proofErr w:type="spellStart"/>
            <w:r w:rsidRPr="00D74BCA">
              <w:t>антинар</w:t>
            </w:r>
            <w:r>
              <w:t>кот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proofErr w:type="gram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C06B35" w:rsidRDefault="00210B11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210B11" w:rsidRPr="00D74BCA" w:rsidRDefault="00210B11" w:rsidP="004473E2">
            <w:pPr>
              <w:jc w:val="both"/>
            </w:pP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  <w:p w:rsidR="00210B11" w:rsidRPr="00323E6E" w:rsidRDefault="00210B11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CF423C">
              <w:t>,</w:t>
            </w:r>
            <w:r w:rsidR="00210B11" w:rsidRPr="00323E6E">
              <w:t>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профила</w:t>
            </w:r>
            <w:r w:rsidRPr="00D74BCA">
              <w:t>к</w:t>
            </w:r>
            <w:r w:rsidRPr="00D74BCA">
              <w:t xml:space="preserve">тики </w:t>
            </w:r>
            <w:proofErr w:type="spellStart"/>
            <w:r w:rsidRPr="00D74BCA">
              <w:t>немедицинс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proofErr w:type="spellStart"/>
            <w:r w:rsidRPr="00D74BCA">
              <w:t>наркоти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ковс</w:t>
            </w:r>
            <w:proofErr w:type="spellEnd"/>
            <w:r w:rsidRPr="00D74BCA">
              <w:t xml:space="preserve"> приоритетом </w:t>
            </w:r>
            <w:proofErr w:type="spellStart"/>
            <w:r w:rsidRPr="00D74BCA">
              <w:t>меропри</w:t>
            </w:r>
            <w:proofErr w:type="spellEnd"/>
            <w:r>
              <w:t>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ятий</w:t>
            </w:r>
            <w:proofErr w:type="spellEnd"/>
            <w:r w:rsidRPr="00D74BCA">
              <w:t xml:space="preserve"> первичной </w:t>
            </w:r>
            <w:proofErr w:type="spellStart"/>
            <w:r w:rsidRPr="00D74BCA">
              <w:t>профила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ктики</w:t>
            </w:r>
            <w:proofErr w:type="spellEnd"/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proofErr w:type="gram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proofErr w:type="gramEnd"/>
            <w:r>
              <w:t xml:space="preserve"> района,</w:t>
            </w: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54,8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54,8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5" w:name="sub_4005"/>
      <w:bookmarkStart w:id="16" w:name="sub_4006"/>
      <w:r w:rsidRPr="00503A5E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r w:rsidR="008604A4" w:rsidRPr="008604A4">
        <w:rPr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1A7687">
        <w:rPr>
          <w:bCs/>
          <w:color w:val="26282F"/>
          <w:sz w:val="28"/>
          <w:szCs w:val="28"/>
        </w:rPr>
        <w:t>54,8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960"/>
        <w:gridCol w:w="960"/>
        <w:gridCol w:w="1466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210B11" w:rsidRPr="00AB398A" w:rsidRDefault="008604A4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210B11" w:rsidRPr="00323E6E" w:rsidRDefault="001A768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548" w:type="pct"/>
            <w:vAlign w:val="center"/>
          </w:tcPr>
          <w:p w:rsidR="00210B11" w:rsidRPr="00323E6E" w:rsidRDefault="001A7687" w:rsidP="00075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487" w:type="pct"/>
            <w:vAlign w:val="center"/>
          </w:tcPr>
          <w:p w:rsidR="00210B11" w:rsidRPr="00323E6E" w:rsidRDefault="00CC5D9C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7" w:type="pct"/>
            <w:vAlign w:val="center"/>
          </w:tcPr>
          <w:p w:rsidR="00210B11" w:rsidRPr="00323E6E" w:rsidRDefault="00FF3D9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Старон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жестебл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евского</w:t>
            </w: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</w:tc>
      </w:tr>
      <w:bookmarkEnd w:id="15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7" w:name="sub_4008"/>
      <w:bookmarkEnd w:id="16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17"/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</w:t>
      </w:r>
      <w:r w:rsidR="004547FC">
        <w:rPr>
          <w:sz w:val="28"/>
          <w:szCs w:val="28"/>
        </w:rPr>
        <w:t xml:space="preserve">изует координацию деятельности </w:t>
      </w:r>
      <w:r w:rsidRPr="00521B33">
        <w:rPr>
          <w:sz w:val="28"/>
          <w:szCs w:val="28"/>
        </w:rPr>
        <w:t>заказчиков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реализации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Ответственный</w:t>
      </w:r>
      <w:proofErr w:type="gramEnd"/>
      <w:r w:rsidRPr="00521B33">
        <w:rPr>
          <w:sz w:val="28"/>
          <w:szCs w:val="28"/>
        </w:rPr>
        <w:t xml:space="preserve"> за выполнение мероприятия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 xml:space="preserve">осуществляет текущий </w:t>
      </w:r>
      <w:proofErr w:type="gramStart"/>
      <w:r w:rsidRPr="00521B33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4547FC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основывае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казателей.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2A">
        <w:rPr>
          <w:sz w:val="28"/>
          <w:szCs w:val="28"/>
        </w:rPr>
        <w:lastRenderedPageBreak/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6810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7E05EC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45D" w:rsidRPr="00521B33" w:rsidRDefault="002D045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5EC" w:rsidRDefault="002D045D" w:rsidP="00210B11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E05EC">
        <w:rPr>
          <w:sz w:val="28"/>
          <w:szCs w:val="28"/>
        </w:rPr>
        <w:t xml:space="preserve"> специалист </w:t>
      </w:r>
    </w:p>
    <w:p w:rsidR="006810EA" w:rsidRDefault="002D045D" w:rsidP="00210B11">
      <w:pPr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6810EA" w:rsidRDefault="006810EA" w:rsidP="00210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210B11" w:rsidRDefault="006810EA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</w:t>
      </w:r>
      <w:r w:rsidR="00210B11">
        <w:rPr>
          <w:sz w:val="28"/>
          <w:szCs w:val="28"/>
        </w:rPr>
        <w:t xml:space="preserve">             </w:t>
      </w:r>
      <w:r w:rsidR="007E05EC">
        <w:rPr>
          <w:sz w:val="28"/>
          <w:szCs w:val="28"/>
        </w:rPr>
        <w:t xml:space="preserve">          </w:t>
      </w:r>
      <w:r w:rsidR="002D045D">
        <w:rPr>
          <w:sz w:val="28"/>
          <w:szCs w:val="28"/>
        </w:rPr>
        <w:t xml:space="preserve">     </w:t>
      </w:r>
      <w:r w:rsidR="007E05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E05EC">
        <w:rPr>
          <w:sz w:val="28"/>
          <w:szCs w:val="28"/>
        </w:rPr>
        <w:t xml:space="preserve">  Е.С.</w:t>
      </w:r>
      <w:r>
        <w:rPr>
          <w:sz w:val="28"/>
          <w:szCs w:val="28"/>
        </w:rPr>
        <w:t xml:space="preserve"> </w:t>
      </w:r>
      <w:proofErr w:type="spellStart"/>
      <w:r w:rsidR="007E05EC">
        <w:rPr>
          <w:sz w:val="28"/>
          <w:szCs w:val="28"/>
        </w:rPr>
        <w:t>Лысенкова</w:t>
      </w:r>
      <w:proofErr w:type="spellEnd"/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4547FC" w:rsidRDefault="004547FC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A54C7A" w:rsidRPr="00BD3F72" w:rsidRDefault="00A54C7A" w:rsidP="004547FC">
      <w:pPr>
        <w:ind w:firstLine="29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BD3F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4547FC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населения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на 2021-2023 годы</w:t>
      </w:r>
    </w:p>
    <w:p w:rsidR="00210B11" w:rsidRPr="002C31DF" w:rsidRDefault="00210B11" w:rsidP="00A54C7A">
      <w:pPr>
        <w:autoSpaceDE w:val="0"/>
        <w:autoSpaceDN w:val="0"/>
        <w:adjustRightInd w:val="0"/>
        <w:ind w:left="4820" w:firstLine="720"/>
        <w:jc w:val="both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210B11" w:rsidRPr="00FC4EEA" w:rsidRDefault="00210B11" w:rsidP="00210B11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>«</w:t>
      </w:r>
      <w:r w:rsidR="00345370">
        <w:rPr>
          <w:b/>
          <w:sz w:val="28"/>
          <w:szCs w:val="28"/>
        </w:rPr>
        <w:t>Пожарная безопасность</w:t>
      </w:r>
      <w:r>
        <w:rPr>
          <w:b/>
          <w:sz w:val="28"/>
          <w:szCs w:val="28"/>
        </w:rPr>
        <w:t xml:space="preserve">» </w:t>
      </w: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r w:rsidR="00CF423C">
              <w:rPr>
                <w:sz w:val="28"/>
                <w:szCs w:val="28"/>
              </w:rPr>
              <w:t>Старонижестеблиевского</w:t>
            </w:r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r w:rsidR="00CF423C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 xml:space="preserve">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  <w:proofErr w:type="gramEnd"/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>, своевременное оповещение и информирование населения, в том числе с 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t xml:space="preserve">ческих средств оповещения и информирования </w:t>
            </w:r>
            <w:r w:rsidRPr="00BA37D3">
              <w:rPr>
                <w:sz w:val="28"/>
                <w:szCs w:val="28"/>
              </w:rPr>
              <w:lastRenderedPageBreak/>
              <w:t>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сокращение количества пожаров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число л</w:t>
            </w:r>
            <w:r w:rsidRPr="00E52EFF">
              <w:rPr>
                <w:color w:val="000000"/>
                <w:sz w:val="28"/>
                <w:szCs w:val="28"/>
              </w:rPr>
              <w:t>ю</w:t>
            </w:r>
            <w:r w:rsidRPr="00E52EFF">
              <w:rPr>
                <w:color w:val="000000"/>
                <w:sz w:val="28"/>
                <w:szCs w:val="28"/>
              </w:rPr>
              <w:t>дей, спасенных на пожарах;</w:t>
            </w:r>
          </w:p>
          <w:p w:rsidR="00345370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пожарным оборудованием;</w:t>
            </w:r>
          </w:p>
          <w:p w:rsidR="00345370" w:rsidRPr="00E51DB7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оповещения населения и организаций об опасности возникновения чрезвычайных с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туаций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1B6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1B6D6A">
              <w:rPr>
                <w:sz w:val="28"/>
                <w:szCs w:val="28"/>
              </w:rPr>
              <w:t>21-2023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</w:t>
            </w:r>
            <w:r w:rsidR="001B6D6A">
              <w:rPr>
                <w:sz w:val="28"/>
                <w:szCs w:val="28"/>
              </w:rPr>
              <w:t>21</w:t>
            </w:r>
            <w:r w:rsidR="00CF423C">
              <w:rPr>
                <w:sz w:val="28"/>
                <w:szCs w:val="28"/>
              </w:rPr>
              <w:t> -20</w:t>
            </w:r>
            <w:r w:rsidR="001B6D6A">
              <w:rPr>
                <w:sz w:val="28"/>
                <w:szCs w:val="28"/>
              </w:rPr>
              <w:t>23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F86465">
              <w:rPr>
                <w:sz w:val="28"/>
                <w:szCs w:val="28"/>
              </w:rPr>
              <w:t>212,0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  <w:r w:rsidR="00D00A91">
              <w:rPr>
                <w:sz w:val="28"/>
                <w:szCs w:val="28"/>
              </w:rPr>
              <w:t xml:space="preserve">год -  </w:t>
            </w:r>
            <w:r w:rsidR="002803DB">
              <w:rPr>
                <w:sz w:val="28"/>
                <w:szCs w:val="28"/>
              </w:rPr>
              <w:t>12,0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  <w:r w:rsidR="004547FC">
              <w:rPr>
                <w:sz w:val="28"/>
                <w:szCs w:val="28"/>
              </w:rPr>
              <w:t xml:space="preserve">год - </w:t>
            </w:r>
            <w:r w:rsidR="008D2373">
              <w:rPr>
                <w:sz w:val="28"/>
                <w:szCs w:val="28"/>
              </w:rPr>
              <w:t>100,0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BA37D3" w:rsidRDefault="00831A44" w:rsidP="00F864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год – </w:t>
            </w:r>
            <w:r w:rsidR="00F86465">
              <w:rPr>
                <w:sz w:val="28"/>
                <w:szCs w:val="28"/>
              </w:rPr>
              <w:t>100,0</w:t>
            </w:r>
            <w:r w:rsidR="00210B11" w:rsidRPr="001C53D1">
              <w:rPr>
                <w:sz w:val="28"/>
                <w:szCs w:val="28"/>
              </w:rPr>
              <w:t xml:space="preserve"> тыс. руб. 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A37D3">
              <w:rPr>
                <w:sz w:val="28"/>
                <w:szCs w:val="28"/>
              </w:rPr>
              <w:t>Контроль за</w:t>
            </w:r>
            <w:proofErr w:type="gramEnd"/>
            <w:r w:rsidRPr="00BA37D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D045D" w:rsidRPr="002D045D" w:rsidRDefault="002D045D" w:rsidP="002D045D">
      <w:pPr>
        <w:pStyle w:val="affff8"/>
        <w:autoSpaceDE w:val="0"/>
        <w:autoSpaceDN w:val="0"/>
        <w:adjustRightInd w:val="0"/>
        <w:spacing w:before="108" w:after="108"/>
        <w:ind w:left="502" w:hanging="502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1. </w:t>
      </w:r>
      <w:r w:rsidR="00210B11" w:rsidRPr="002D045D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proofErr w:type="gramStart"/>
      <w:r w:rsidR="00210B11" w:rsidRPr="002D045D">
        <w:rPr>
          <w:b/>
          <w:sz w:val="28"/>
          <w:szCs w:val="28"/>
        </w:rPr>
        <w:t>пожарной</w:t>
      </w:r>
      <w:proofErr w:type="gramEnd"/>
      <w:r w:rsidR="00210B11" w:rsidRPr="002D045D">
        <w:rPr>
          <w:b/>
          <w:sz w:val="28"/>
          <w:szCs w:val="28"/>
        </w:rPr>
        <w:t xml:space="preserve"> </w:t>
      </w:r>
    </w:p>
    <w:p w:rsidR="002D045D" w:rsidRPr="002D045D" w:rsidRDefault="00210B11" w:rsidP="002D045D">
      <w:pPr>
        <w:pStyle w:val="affff8"/>
        <w:autoSpaceDE w:val="0"/>
        <w:autoSpaceDN w:val="0"/>
        <w:adjustRightInd w:val="0"/>
        <w:spacing w:before="108" w:after="108"/>
        <w:ind w:hanging="502"/>
        <w:jc w:val="center"/>
        <w:outlineLvl w:val="0"/>
        <w:rPr>
          <w:b/>
          <w:bCs/>
          <w:color w:val="26282F"/>
          <w:sz w:val="28"/>
          <w:szCs w:val="28"/>
        </w:rPr>
      </w:pPr>
      <w:r w:rsidRPr="002D045D">
        <w:rPr>
          <w:b/>
          <w:sz w:val="28"/>
          <w:szCs w:val="28"/>
        </w:rPr>
        <w:t xml:space="preserve">безопасности на территории </w:t>
      </w:r>
      <w:proofErr w:type="spellStart"/>
      <w:r w:rsidR="00CF423C" w:rsidRPr="002D045D">
        <w:rPr>
          <w:b/>
          <w:sz w:val="28"/>
          <w:szCs w:val="28"/>
        </w:rPr>
        <w:t>Старонижестеблиевского</w:t>
      </w:r>
      <w:proofErr w:type="spellEnd"/>
      <w:r w:rsidRPr="002D045D">
        <w:rPr>
          <w:b/>
          <w:sz w:val="28"/>
          <w:szCs w:val="28"/>
        </w:rPr>
        <w:t xml:space="preserve"> </w:t>
      </w:r>
      <w:proofErr w:type="gramStart"/>
      <w:r w:rsidRPr="002D045D">
        <w:rPr>
          <w:b/>
          <w:sz w:val="28"/>
          <w:szCs w:val="28"/>
        </w:rPr>
        <w:t>сельского</w:t>
      </w:r>
      <w:proofErr w:type="gramEnd"/>
      <w:r w:rsidRPr="002D045D">
        <w:rPr>
          <w:b/>
          <w:sz w:val="28"/>
          <w:szCs w:val="28"/>
        </w:rPr>
        <w:t xml:space="preserve"> </w:t>
      </w:r>
    </w:p>
    <w:p w:rsidR="00210B11" w:rsidRPr="002D045D" w:rsidRDefault="00210B11" w:rsidP="002D045D">
      <w:pPr>
        <w:pStyle w:val="affff8"/>
        <w:autoSpaceDE w:val="0"/>
        <w:autoSpaceDN w:val="0"/>
        <w:adjustRightInd w:val="0"/>
        <w:spacing w:before="108" w:after="108"/>
        <w:ind w:hanging="502"/>
        <w:jc w:val="center"/>
        <w:outlineLvl w:val="0"/>
        <w:rPr>
          <w:b/>
          <w:bCs/>
          <w:color w:val="26282F"/>
          <w:sz w:val="28"/>
          <w:szCs w:val="28"/>
        </w:rPr>
      </w:pPr>
      <w:r w:rsidRPr="002D045D">
        <w:rPr>
          <w:b/>
          <w:sz w:val="28"/>
          <w:szCs w:val="28"/>
        </w:rPr>
        <w:t>поселения Красноармейского района</w:t>
      </w:r>
      <w:r w:rsidRPr="002D045D"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A54C7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CF423C">
        <w:rPr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proofErr w:type="spellStart"/>
      <w:r w:rsidR="00CF423C">
        <w:rPr>
          <w:sz w:val="28"/>
          <w:szCs w:val="28"/>
        </w:rPr>
        <w:t>Старонижестеблиевского</w:t>
      </w:r>
      <w:proofErr w:type="spellEnd"/>
      <w:r w:rsidRPr="002A67DE">
        <w:rPr>
          <w:sz w:val="28"/>
          <w:szCs w:val="28"/>
        </w:rPr>
        <w:t xml:space="preserve"> сельского поселения Красно</w:t>
      </w:r>
      <w:r w:rsidR="00A54C7A">
        <w:rPr>
          <w:sz w:val="28"/>
          <w:szCs w:val="28"/>
        </w:rPr>
        <w:t>-</w:t>
      </w:r>
    </w:p>
    <w:p w:rsidR="00210B11" w:rsidRPr="0054245F" w:rsidRDefault="00210B11" w:rsidP="00A54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DE">
        <w:rPr>
          <w:sz w:val="28"/>
          <w:szCs w:val="28"/>
        </w:rPr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proofErr w:type="spellEnd"/>
      <w:r w:rsidRPr="00935ECE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поселением,</w:t>
      </w:r>
      <w:r w:rsidR="00A54C7A">
        <w:rPr>
          <w:sz w:val="28"/>
          <w:szCs w:val="28"/>
        </w:rPr>
        <w:t xml:space="preserve"> в котором зарегистрированы</w:t>
      </w:r>
      <w:r w:rsidRPr="0054245F">
        <w:rPr>
          <w:sz w:val="28"/>
          <w:szCs w:val="28"/>
        </w:rPr>
        <w:t xml:space="preserve">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подтопление, переработка </w:t>
      </w:r>
      <w:r w:rsidR="00A54C7A">
        <w:rPr>
          <w:sz w:val="28"/>
          <w:szCs w:val="28"/>
        </w:rPr>
        <w:t xml:space="preserve">зерна. </w:t>
      </w:r>
      <w:r>
        <w:rPr>
          <w:sz w:val="28"/>
          <w:szCs w:val="28"/>
        </w:rPr>
        <w:t>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210B11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территории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деляемых на противопожарные мероприятия.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не выполнение части требований Правил пожарной безопасности обусловлено, прежде всего, значительным износом основных фондов,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 xml:space="preserve">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r w:rsidR="00CD4CE3">
        <w:rPr>
          <w:sz w:val="28"/>
          <w:szCs w:val="28"/>
        </w:rPr>
        <w:t xml:space="preserve">Старонижестеблиевского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дать запас материальных сре</w:t>
      </w:r>
      <w:proofErr w:type="gramStart"/>
      <w:r w:rsidRPr="0054245F">
        <w:rPr>
          <w:sz w:val="28"/>
          <w:szCs w:val="28"/>
        </w:rPr>
        <w:t>дств дл</w:t>
      </w:r>
      <w:proofErr w:type="gramEnd"/>
      <w:r w:rsidRPr="0054245F">
        <w:rPr>
          <w:sz w:val="28"/>
          <w:szCs w:val="28"/>
        </w:rPr>
        <w:t xml:space="preserve">я ликвидации </w:t>
      </w:r>
      <w:r>
        <w:rPr>
          <w:sz w:val="28"/>
          <w:szCs w:val="28"/>
        </w:rPr>
        <w:t>пожаров.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 xml:space="preserve">Опыт работы по </w:t>
      </w:r>
      <w:r w:rsidR="00A54C7A">
        <w:rPr>
          <w:sz w:val="28"/>
          <w:szCs w:val="28"/>
        </w:rPr>
        <w:t xml:space="preserve">тушению пожаров,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lastRenderedPageBreak/>
        <w:t>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</w:t>
      </w:r>
      <w:proofErr w:type="gramEnd"/>
      <w:r w:rsidRPr="0054245F">
        <w:rPr>
          <w:sz w:val="28"/>
          <w:szCs w:val="28"/>
        </w:rPr>
        <w:t xml:space="preserve">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 w:rsidR="00210B11">
        <w:rPr>
          <w:sz w:val="28"/>
          <w:szCs w:val="28"/>
        </w:rPr>
        <w:t xml:space="preserve">обеспечение безопасности жителей </w:t>
      </w:r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района, работников у</w:t>
      </w:r>
      <w:r w:rsidR="00210B11">
        <w:rPr>
          <w:sz w:val="28"/>
          <w:szCs w:val="28"/>
        </w:rPr>
        <w:t>ч</w:t>
      </w:r>
      <w:r w:rsidR="00210B11"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="00210B11" w:rsidRPr="0054245F">
        <w:rPr>
          <w:sz w:val="28"/>
          <w:szCs w:val="28"/>
        </w:rPr>
        <w:t xml:space="preserve"> </w:t>
      </w:r>
    </w:p>
    <w:p w:rsidR="00210B11" w:rsidRDefault="00210B11" w:rsidP="00A54C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A54C7A" w:rsidP="0045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210B11">
        <w:rPr>
          <w:sz w:val="28"/>
          <w:szCs w:val="28"/>
        </w:rPr>
        <w:t xml:space="preserve">Обеспечение безопасности жителей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 w:rsidR="00210B11">
        <w:rPr>
          <w:sz w:val="28"/>
          <w:szCs w:val="28"/>
        </w:rPr>
        <w:t xml:space="preserve"> сельск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го поселения Красноармейского района, работников учреждений во время их трудовой, учебной и вне трудовой деятельности, реализация государственной политики и требований законов и иных нормативных правовых актов в области обеспечения пожарной безопасности </w:t>
      </w:r>
      <w:r w:rsidR="00210B11" w:rsidRPr="00BA37D3">
        <w:rPr>
          <w:sz w:val="28"/>
          <w:szCs w:val="28"/>
        </w:rPr>
        <w:t>подготовка и содержание в готовности н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 xml:space="preserve">обходимых сил и средств для </w:t>
      </w:r>
      <w:r w:rsidR="00210B11">
        <w:rPr>
          <w:sz w:val="28"/>
          <w:szCs w:val="28"/>
        </w:rPr>
        <w:t>обеспечения пожарной безопасности поселения,</w:t>
      </w:r>
      <w:r w:rsidR="00210B11" w:rsidRPr="00BA37D3">
        <w:rPr>
          <w:sz w:val="28"/>
          <w:szCs w:val="28"/>
        </w:rPr>
        <w:t xml:space="preserve"> снижение размера ущерба</w:t>
      </w:r>
      <w:r w:rsidR="00210B11">
        <w:rPr>
          <w:sz w:val="28"/>
          <w:szCs w:val="28"/>
        </w:rPr>
        <w:t xml:space="preserve"> от пожаров в результате проведения противопожа</w:t>
      </w:r>
      <w:r w:rsidR="00210B11">
        <w:rPr>
          <w:sz w:val="28"/>
          <w:szCs w:val="28"/>
        </w:rPr>
        <w:t>р</w:t>
      </w:r>
      <w:r w:rsidR="00210B11">
        <w:rPr>
          <w:sz w:val="28"/>
          <w:szCs w:val="28"/>
        </w:rPr>
        <w:t>ных мероприятий</w:t>
      </w:r>
      <w:r w:rsidR="00210B11" w:rsidRPr="00BA37D3">
        <w:rPr>
          <w:sz w:val="28"/>
          <w:szCs w:val="28"/>
        </w:rPr>
        <w:t>;</w:t>
      </w:r>
      <w:proofErr w:type="gramEnd"/>
    </w:p>
    <w:p w:rsidR="00210B11" w:rsidRPr="00BA37D3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BA37D3">
        <w:rPr>
          <w:sz w:val="28"/>
          <w:szCs w:val="28"/>
        </w:rPr>
        <w:t xml:space="preserve">сбор и обмен информацией в области </w:t>
      </w:r>
      <w:r w:rsidR="00210B11">
        <w:rPr>
          <w:sz w:val="28"/>
          <w:szCs w:val="28"/>
        </w:rPr>
        <w:t>пожарной безопасности</w:t>
      </w:r>
      <w:r w:rsidR="00210B11" w:rsidRPr="00BA37D3">
        <w:rPr>
          <w:sz w:val="28"/>
          <w:szCs w:val="28"/>
        </w:rPr>
        <w:t>, сво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>временное оповещение и информирование населения, в том числе с использ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>ванием специализированных технических средств оповещения и информиров</w:t>
      </w:r>
      <w:r w:rsidR="00210B11" w:rsidRPr="00BA37D3">
        <w:rPr>
          <w:sz w:val="28"/>
          <w:szCs w:val="28"/>
        </w:rPr>
        <w:t>а</w:t>
      </w:r>
      <w:r w:rsidR="00210B11" w:rsidRPr="00BA37D3">
        <w:rPr>
          <w:sz w:val="28"/>
          <w:szCs w:val="28"/>
        </w:rPr>
        <w:t xml:space="preserve">ния населения в местах массового пребывания людей, об угрозе возникновения или о возникновении </w:t>
      </w:r>
      <w:r w:rsidR="00210B11">
        <w:rPr>
          <w:sz w:val="28"/>
          <w:szCs w:val="28"/>
        </w:rPr>
        <w:t>пожаров на территории поселения</w:t>
      </w:r>
      <w:r w:rsidR="00210B11" w:rsidRPr="00BA37D3">
        <w:rPr>
          <w:sz w:val="28"/>
          <w:szCs w:val="28"/>
        </w:rPr>
        <w:t>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BA37D3">
        <w:rPr>
          <w:sz w:val="28"/>
          <w:szCs w:val="28"/>
        </w:rPr>
        <w:t>организация и проведение аварийно-спасательных и других неотло</w:t>
      </w:r>
      <w:r w:rsidR="00210B11" w:rsidRPr="00BA37D3">
        <w:rPr>
          <w:sz w:val="28"/>
          <w:szCs w:val="28"/>
        </w:rPr>
        <w:t>ж</w:t>
      </w:r>
      <w:r w:rsidR="00210B11" w:rsidRPr="00BA37D3">
        <w:rPr>
          <w:sz w:val="28"/>
          <w:szCs w:val="28"/>
        </w:rPr>
        <w:t xml:space="preserve">ных работ при </w:t>
      </w:r>
      <w:r w:rsidR="00210B11">
        <w:rPr>
          <w:sz w:val="28"/>
          <w:szCs w:val="28"/>
        </w:rPr>
        <w:t>проведении противопожарных мероприятий</w:t>
      </w:r>
      <w:r w:rsidR="00210B11" w:rsidRPr="00BA37D3">
        <w:rPr>
          <w:sz w:val="28"/>
          <w:szCs w:val="28"/>
        </w:rPr>
        <w:t>;</w:t>
      </w:r>
    </w:p>
    <w:p w:rsidR="00210B11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BA37D3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 xml:space="preserve">рии от </w:t>
      </w:r>
      <w:r w:rsidR="00D94F42">
        <w:rPr>
          <w:sz w:val="28"/>
          <w:szCs w:val="28"/>
        </w:rPr>
        <w:t xml:space="preserve">пожаров, </w:t>
      </w:r>
      <w:r w:rsidR="00210B11"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="00210B11" w:rsidRPr="00BA37D3">
        <w:rPr>
          <w:sz w:val="28"/>
          <w:szCs w:val="28"/>
        </w:rPr>
        <w:t>на ли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>видацию и предупреждение от чрезвычайных ситуаций муниципального хара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 xml:space="preserve">тера на территории </w:t>
      </w:r>
      <w:r w:rsidR="00CD4CE3">
        <w:rPr>
          <w:sz w:val="28"/>
          <w:szCs w:val="28"/>
        </w:rPr>
        <w:t>Старонижестеблиевского</w:t>
      </w:r>
      <w:r w:rsidR="00210B11" w:rsidRPr="00BA37D3">
        <w:rPr>
          <w:color w:val="000000"/>
          <w:sz w:val="28"/>
          <w:szCs w:val="28"/>
        </w:rPr>
        <w:t xml:space="preserve"> сельского поселения</w:t>
      </w:r>
      <w:r w:rsidR="00210B11" w:rsidRPr="00BA37D3">
        <w:rPr>
          <w:sz w:val="28"/>
          <w:szCs w:val="28"/>
        </w:rPr>
        <w:t xml:space="preserve"> Красноа</w:t>
      </w:r>
      <w:r w:rsidR="00210B11" w:rsidRPr="00BA37D3">
        <w:rPr>
          <w:sz w:val="28"/>
          <w:szCs w:val="28"/>
        </w:rPr>
        <w:t>р</w:t>
      </w:r>
      <w:r w:rsidR="00210B11" w:rsidRPr="00BA37D3">
        <w:rPr>
          <w:sz w:val="28"/>
          <w:szCs w:val="28"/>
        </w:rPr>
        <w:t>мейского района в случаях, установленных законодательством;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Pr="00E52EFF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</w:t>
      </w:r>
      <w:r w:rsidR="00210B11" w:rsidRPr="00E52EFF">
        <w:rPr>
          <w:color w:val="000000"/>
          <w:sz w:val="28"/>
          <w:szCs w:val="28"/>
        </w:rPr>
        <w:t>сокращение количества пожаров</w:t>
      </w:r>
      <w:r w:rsidR="00210B11">
        <w:rPr>
          <w:color w:val="000000"/>
          <w:sz w:val="28"/>
          <w:szCs w:val="28"/>
        </w:rPr>
        <w:t>,</w:t>
      </w:r>
      <w:r w:rsidR="00210B11"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A54C7A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 </w:t>
      </w:r>
      <w:r w:rsidR="00210B11"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210B11"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чрезвычайных ситуаций</w:t>
      </w:r>
      <w:r w:rsidR="00210B11"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>
              <w:rPr>
                <w:sz w:val="28"/>
                <w:szCs w:val="28"/>
              </w:rPr>
              <w:t xml:space="preserve">Обеспечение пожарной безопасности на территории </w:t>
            </w:r>
            <w:r w:rsidR="00CD4CE3">
              <w:rPr>
                <w:sz w:val="28"/>
                <w:szCs w:val="28"/>
              </w:rPr>
              <w:t>Старониж</w:t>
            </w:r>
            <w:r w:rsidR="00CD4CE3">
              <w:rPr>
                <w:sz w:val="28"/>
                <w:szCs w:val="28"/>
              </w:rPr>
              <w:t>е</w:t>
            </w:r>
            <w:r w:rsidR="00CD4CE3">
              <w:rPr>
                <w:sz w:val="28"/>
                <w:szCs w:val="28"/>
              </w:rPr>
              <w:t>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DE267B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CD4CE3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поселений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76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</w:t>
      </w:r>
      <w:r w:rsidR="001B6D6A">
        <w:rPr>
          <w:sz w:val="28"/>
          <w:szCs w:val="28"/>
        </w:rPr>
        <w:t>21</w:t>
      </w:r>
      <w:r w:rsidR="00CD4CE3">
        <w:rPr>
          <w:sz w:val="28"/>
          <w:szCs w:val="28"/>
        </w:rPr>
        <w:t> - 202</w:t>
      </w:r>
      <w:r w:rsidR="001B6D6A">
        <w:rPr>
          <w:sz w:val="28"/>
          <w:szCs w:val="28"/>
        </w:rPr>
        <w:t>3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A54C7A">
          <w:headerReference w:type="even" r:id="rId12"/>
          <w:headerReference w:type="default" r:id="rId13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8360C2" w:rsidRDefault="00210B11" w:rsidP="00210B11">
      <w:pPr>
        <w:shd w:val="clear" w:color="auto" w:fill="FFFFFF"/>
        <w:jc w:val="center"/>
        <w:rPr>
          <w:b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r w:rsidR="00CD4CE3" w:rsidRPr="00CD4CE3">
        <w:rPr>
          <w:b/>
          <w:sz w:val="28"/>
          <w:szCs w:val="28"/>
        </w:rPr>
        <w:t>Старонижестеблиевского</w:t>
      </w:r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1984"/>
        <w:gridCol w:w="1985"/>
      </w:tblGrid>
      <w:tr w:rsidR="00210B11" w:rsidRPr="006A43F4" w:rsidTr="00CC5D9C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Непосредстве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ный результат реализации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</w:t>
            </w:r>
            <w:r w:rsidRPr="006A43F4">
              <w:rPr>
                <w:rFonts w:ascii="Times New Roman" w:hAnsi="Times New Roman" w:cs="Times New Roman"/>
              </w:rPr>
              <w:t>в</w:t>
            </w:r>
            <w:r w:rsidRPr="006A43F4">
              <w:rPr>
                <w:rFonts w:ascii="Times New Roman" w:hAnsi="Times New Roman" w:cs="Times New Roman"/>
              </w:rPr>
              <w:t>ный 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 (распоряд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тель) бюдже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210B11" w:rsidRPr="006A43F4" w:rsidTr="00CC5D9C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1B6D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1B6D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CD4CE3">
              <w:rPr>
                <w:rFonts w:ascii="Times New Roman" w:hAnsi="Times New Roman" w:cs="Times New Roman"/>
              </w:rPr>
              <w:t>2</w:t>
            </w:r>
            <w:r w:rsidR="001B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</w:t>
            </w:r>
            <w:r w:rsidRPr="00F143BF">
              <w:rPr>
                <w:rFonts w:ascii="Times New Roman" w:hAnsi="Times New Roman" w:cs="Times New Roman"/>
              </w:rPr>
              <w:t>к</w:t>
            </w:r>
            <w:r w:rsidRPr="00F143BF">
              <w:rPr>
                <w:rFonts w:ascii="Times New Roman" w:hAnsi="Times New Roman" w:cs="Times New Roman"/>
              </w:rPr>
              <w:t>видации их последствий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 xml:space="preserve">е населения и территории </w:t>
            </w:r>
            <w:r w:rsidR="001F50F4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</w:t>
            </w:r>
            <w:r w:rsidRPr="00D241B0">
              <w:rPr>
                <w:rFonts w:ascii="Times New Roman" w:hAnsi="Times New Roman" w:cs="Times New Roman"/>
                <w:color w:val="000000"/>
              </w:rPr>
              <w:t>о</w:t>
            </w:r>
            <w:r w:rsidRPr="00D241B0">
              <w:rPr>
                <w:rFonts w:ascii="Times New Roman" w:hAnsi="Times New Roman" w:cs="Times New Roman"/>
                <w:color w:val="000000"/>
              </w:rPr>
              <w:t>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210B11" w:rsidRPr="006A43F4" w:rsidTr="00CC5D9C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5C7E6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5C7E6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752F0E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</w:t>
            </w:r>
            <w:r w:rsidR="001F50F4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</w:t>
            </w:r>
          </w:p>
        </w:tc>
      </w:tr>
      <w:tr w:rsidR="00210B11" w:rsidRPr="006A43F4" w:rsidTr="00CC5D9C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</w:t>
            </w:r>
            <w:r w:rsidR="002B5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0F4">
              <w:rPr>
                <w:rFonts w:ascii="Times New Roman" w:hAnsi="Times New Roman" w:cs="Times New Roman"/>
              </w:rPr>
              <w:t>,</w:t>
            </w:r>
            <w:r w:rsidR="003B3E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3E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10B11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002070" w:rsidRDefault="001F50F4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 w:rsidR="00D94F42">
              <w:rPr>
                <w:rFonts w:ascii="Times New Roman" w:hAnsi="Times New Roman" w:cs="Times New Roman"/>
              </w:rPr>
              <w:t xml:space="preserve"> </w:t>
            </w:r>
            <w:r w:rsidR="00752F0E">
              <w:rPr>
                <w:rFonts w:ascii="Times New Roman" w:hAnsi="Times New Roman" w:cs="Times New Roman"/>
              </w:rPr>
              <w:t>матери</w:t>
            </w:r>
            <w:r w:rsidR="00752F0E">
              <w:rPr>
                <w:rFonts w:ascii="Times New Roman" w:hAnsi="Times New Roman" w:cs="Times New Roman"/>
              </w:rPr>
              <w:t>а</w:t>
            </w:r>
            <w:r w:rsidR="00752F0E">
              <w:rPr>
                <w:rFonts w:ascii="Times New Roman" w:hAnsi="Times New Roman" w:cs="Times New Roman"/>
              </w:rPr>
              <w:t>лов, техники и обор</w:t>
            </w:r>
            <w:r w:rsidR="00752F0E">
              <w:rPr>
                <w:rFonts w:ascii="Times New Roman" w:hAnsi="Times New Roman" w:cs="Times New Roman"/>
              </w:rPr>
              <w:t>у</w:t>
            </w:r>
            <w:r w:rsidR="00752F0E"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1F50F4" w:rsidRPr="008057AF" w:rsidRDefault="001F50F4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</w:tr>
      <w:tr w:rsidR="00210B11" w:rsidRPr="006A43F4" w:rsidTr="00CC5D9C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1F50F4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10B11">
              <w:rPr>
                <w:rFonts w:ascii="Times New Roman" w:hAnsi="Times New Roman" w:cs="Times New Roman"/>
              </w:rPr>
              <w:t>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0B1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5C7E6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B3E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5C7E6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7AF" w:rsidRPr="006A43F4" w:rsidTr="00CC5D9C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AF" w:rsidRPr="00B82F75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057AF" w:rsidRPr="001C53D1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Старонижесте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лиевского</w:t>
            </w:r>
            <w:proofErr w:type="spellEnd"/>
            <w:r w:rsidRPr="00D241B0">
              <w:rPr>
                <w:rFonts w:ascii="Times New Roman" w:hAnsi="Times New Roman" w:cs="Times New Roman"/>
                <w:color w:val="000000"/>
              </w:rPr>
              <w:t xml:space="preserve">  сел</w:t>
            </w:r>
            <w:r w:rsidRPr="00D241B0">
              <w:rPr>
                <w:rFonts w:ascii="Times New Roman" w:hAnsi="Times New Roman" w:cs="Times New Roman"/>
                <w:color w:val="000000"/>
              </w:rPr>
              <w:t>ь</w:t>
            </w:r>
            <w:r w:rsidRPr="00D241B0">
              <w:rPr>
                <w:rFonts w:ascii="Times New Roman" w:hAnsi="Times New Roman" w:cs="Times New Roman"/>
                <w:color w:val="000000"/>
              </w:rPr>
              <w:t>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210B11" w:rsidRPr="006A43F4" w:rsidTr="00CC5D9C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2208F7" w:rsidP="005C7E6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7E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366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3660F4" w:rsidRPr="004547FC" w:rsidRDefault="002208F7" w:rsidP="004547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5C7E6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0B11"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</w:t>
      </w:r>
      <w:r w:rsidR="001B6D6A">
        <w:rPr>
          <w:sz w:val="28"/>
          <w:szCs w:val="28"/>
        </w:rPr>
        <w:t>21</w:t>
      </w:r>
      <w:r w:rsidR="00BB7BEE">
        <w:rPr>
          <w:sz w:val="28"/>
          <w:szCs w:val="28"/>
        </w:rPr>
        <w:t>-202</w:t>
      </w:r>
      <w:r w:rsidR="001B6D6A">
        <w:rPr>
          <w:sz w:val="28"/>
          <w:szCs w:val="28"/>
        </w:rPr>
        <w:t>3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1C53D1" w:rsidRDefault="00210B11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 xml:space="preserve">составляет  </w:t>
      </w:r>
      <w:r w:rsidR="005312E9">
        <w:rPr>
          <w:sz w:val="28"/>
          <w:szCs w:val="28"/>
        </w:rPr>
        <w:t>269,8</w:t>
      </w:r>
      <w:r w:rsidRPr="001C53D1">
        <w:rPr>
          <w:sz w:val="28"/>
          <w:szCs w:val="28"/>
        </w:rPr>
        <w:t xml:space="preserve"> 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473E2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473E2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0F8">
              <w:t>21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0F8">
              <w:t>22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D20F8">
              <w:t>3</w:t>
            </w:r>
            <w:r w:rsidR="00210B11">
              <w:t xml:space="preserve"> год</w:t>
            </w:r>
          </w:p>
        </w:tc>
      </w:tr>
      <w:tr w:rsidR="00210B11" w:rsidTr="004473E2">
        <w:tc>
          <w:tcPr>
            <w:tcW w:w="6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0B11" w:rsidRDefault="00210B11" w:rsidP="00BB7BEE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r w:rsidR="00BB7BEE">
              <w:t>Старон</w:t>
            </w:r>
            <w:r w:rsidR="00BB7BEE">
              <w:t>и</w:t>
            </w:r>
            <w:r w:rsidR="00BB7BEE">
              <w:t xml:space="preserve">жестеблиевского </w:t>
            </w:r>
            <w:r>
              <w:t>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0B11" w:rsidRPr="001C53D1" w:rsidRDefault="000D12D4" w:rsidP="004473E2">
            <w:pPr>
              <w:autoSpaceDE w:val="0"/>
              <w:autoSpaceDN w:val="0"/>
              <w:adjustRightInd w:val="0"/>
              <w:jc w:val="center"/>
            </w:pPr>
            <w:r>
              <w:t>212,0</w:t>
            </w:r>
          </w:p>
        </w:tc>
        <w:tc>
          <w:tcPr>
            <w:tcW w:w="1843" w:type="dxa"/>
          </w:tcPr>
          <w:p w:rsidR="00210B11" w:rsidRPr="001C53D1" w:rsidRDefault="005312E9" w:rsidP="004473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701" w:type="dxa"/>
          </w:tcPr>
          <w:p w:rsidR="00210B11" w:rsidRPr="001C53D1" w:rsidRDefault="0070002C" w:rsidP="004473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2126" w:type="dxa"/>
          </w:tcPr>
          <w:p w:rsidR="00210B11" w:rsidRPr="001C53D1" w:rsidRDefault="000D12D4" w:rsidP="004473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70002C" w:rsidTr="004473E2">
        <w:tc>
          <w:tcPr>
            <w:tcW w:w="2570" w:type="dxa"/>
            <w:gridSpan w:val="2"/>
          </w:tcPr>
          <w:p w:rsidR="0070002C" w:rsidRDefault="0070002C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70002C" w:rsidRPr="0070002C" w:rsidRDefault="000D12D4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  <w:tc>
          <w:tcPr>
            <w:tcW w:w="1843" w:type="dxa"/>
          </w:tcPr>
          <w:p w:rsidR="0070002C" w:rsidRPr="0070002C" w:rsidRDefault="005312E9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701" w:type="dxa"/>
          </w:tcPr>
          <w:p w:rsidR="0070002C" w:rsidRPr="0070002C" w:rsidRDefault="0070002C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100,0</w:t>
            </w:r>
          </w:p>
        </w:tc>
        <w:tc>
          <w:tcPr>
            <w:tcW w:w="2126" w:type="dxa"/>
          </w:tcPr>
          <w:p w:rsidR="0070002C" w:rsidRPr="0070002C" w:rsidRDefault="000D12D4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r w:rsidR="00BB7BEE">
        <w:rPr>
          <w:color w:val="000000"/>
          <w:sz w:val="28"/>
          <w:szCs w:val="28"/>
        </w:rPr>
        <w:t>Старонижестеблиевского</w:t>
      </w:r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A54C7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B25524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A54C7A" w:rsidRDefault="00A54C7A" w:rsidP="00A54C7A">
      <w:pPr>
        <w:ind w:firstLine="720"/>
        <w:rPr>
          <w:sz w:val="28"/>
          <w:szCs w:val="28"/>
        </w:rPr>
      </w:pPr>
    </w:p>
    <w:p w:rsidR="00BB7BEE" w:rsidRDefault="00BB7BEE" w:rsidP="00A54C7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360C2" w:rsidRDefault="008360C2" w:rsidP="008360C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210B11" w:rsidRDefault="00A54C7A" w:rsidP="00A54C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r w:rsidR="00BB7BEE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 w:rsidR="00BB7BEE">
        <w:rPr>
          <w:sz w:val="28"/>
          <w:szCs w:val="28"/>
        </w:rPr>
        <w:t>Арутюнова</w:t>
      </w: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firstLine="3969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Красноармейского района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населения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на 2021-2023 годы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«Противодействие коррупции»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2C7C64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Красноармейског</w:t>
            </w:r>
            <w:r w:rsidR="004547FC">
              <w:rPr>
                <w:sz w:val="28"/>
                <w:szCs w:val="28"/>
              </w:rPr>
              <w:t>о района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lastRenderedPageBreak/>
              <w:t>рупционн</w:t>
            </w:r>
            <w:r w:rsidR="002C7C64">
              <w:rPr>
                <w:sz w:val="28"/>
                <w:szCs w:val="28"/>
              </w:rPr>
              <w:t>ой</w:t>
            </w:r>
            <w:proofErr w:type="spellEnd"/>
            <w:r w:rsidR="002C7C64">
              <w:rPr>
                <w:sz w:val="28"/>
                <w:szCs w:val="28"/>
              </w:rPr>
              <w:t xml:space="preserve">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DA293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</w:t>
            </w:r>
            <w:r w:rsidR="00D540A1">
              <w:rPr>
                <w:sz w:val="28"/>
                <w:szCs w:val="28"/>
              </w:rPr>
              <w:t>21</w:t>
            </w:r>
            <w:r w:rsidR="002C7C64">
              <w:rPr>
                <w:sz w:val="28"/>
                <w:szCs w:val="28"/>
              </w:rPr>
              <w:t>-202</w:t>
            </w:r>
            <w:r w:rsidR="00D540A1">
              <w:rPr>
                <w:sz w:val="28"/>
                <w:szCs w:val="28"/>
              </w:rPr>
              <w:t>3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>мы из средств бюджета 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 xml:space="preserve">составляет </w:t>
            </w:r>
            <w:r w:rsidR="00CC1B13">
              <w:rPr>
                <w:sz w:val="28"/>
                <w:szCs w:val="28"/>
              </w:rPr>
              <w:t>20,0</w:t>
            </w:r>
            <w:r w:rsidRPr="00A94C94">
              <w:rPr>
                <w:sz w:val="28"/>
                <w:szCs w:val="28"/>
              </w:rPr>
              <w:t xml:space="preserve"> тыс</w:t>
            </w:r>
            <w:proofErr w:type="gramStart"/>
            <w:r w:rsidRPr="00A94C94">
              <w:rPr>
                <w:sz w:val="28"/>
                <w:szCs w:val="28"/>
              </w:rPr>
              <w:t>.р</w:t>
            </w:r>
            <w:proofErr w:type="gramEnd"/>
            <w:r w:rsidRPr="00A94C94">
              <w:rPr>
                <w:sz w:val="28"/>
                <w:szCs w:val="28"/>
              </w:rPr>
              <w:t>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A94C94">
              <w:rPr>
                <w:sz w:val="28"/>
                <w:szCs w:val="28"/>
              </w:rPr>
              <w:t xml:space="preserve"> год  -   </w:t>
            </w:r>
            <w:r w:rsidR="00E86300">
              <w:rPr>
                <w:sz w:val="28"/>
                <w:szCs w:val="28"/>
              </w:rPr>
              <w:t>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C7C76">
              <w:rPr>
                <w:sz w:val="28"/>
                <w:szCs w:val="28"/>
              </w:rPr>
              <w:t xml:space="preserve"> год  -   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66105C" w:rsidRDefault="002C7C64" w:rsidP="00CC1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40A1">
              <w:rPr>
                <w:sz w:val="28"/>
                <w:szCs w:val="28"/>
              </w:rPr>
              <w:t>3</w:t>
            </w:r>
            <w:r w:rsidR="002C7C76">
              <w:rPr>
                <w:sz w:val="28"/>
                <w:szCs w:val="28"/>
              </w:rPr>
              <w:t xml:space="preserve"> год  -   </w:t>
            </w:r>
            <w:r w:rsidR="00CC1B13">
              <w:rPr>
                <w:sz w:val="28"/>
                <w:szCs w:val="28"/>
              </w:rPr>
              <w:t>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>она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proofErr w:type="spellStart"/>
      <w:r w:rsidR="00086341" w:rsidRPr="00086341">
        <w:rPr>
          <w:b/>
          <w:sz w:val="28"/>
          <w:szCs w:val="28"/>
        </w:rPr>
        <w:t>Старонижестеблиевского</w:t>
      </w:r>
      <w:proofErr w:type="spellEnd"/>
      <w:r w:rsidR="00086341">
        <w:rPr>
          <w:b/>
          <w:sz w:val="28"/>
          <w:szCs w:val="28"/>
        </w:rPr>
        <w:t xml:space="preserve"> сельского </w:t>
      </w:r>
    </w:p>
    <w:p w:rsidR="00210B11" w:rsidRPr="00086341" w:rsidRDefault="00733954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0B11" w:rsidRPr="00086341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210B11"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733954">
      <w:pPr>
        <w:tabs>
          <w:tab w:val="left" w:pos="709"/>
        </w:tabs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Федерации и её гражданского общества.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относит</w:t>
      </w:r>
      <w:r w:rsidR="00D94F42">
        <w:rPr>
          <w:sz w:val="28"/>
          <w:szCs w:val="28"/>
        </w:rPr>
        <w:t>ь</w:t>
      </w:r>
      <w:r w:rsidR="00D94F42">
        <w:rPr>
          <w:sz w:val="28"/>
          <w:szCs w:val="28"/>
        </w:rPr>
        <w:t>ся как к негативному, н</w:t>
      </w:r>
      <w:r w:rsidRPr="0066105C">
        <w:rPr>
          <w:sz w:val="28"/>
          <w:szCs w:val="28"/>
        </w:rPr>
        <w:t xml:space="preserve">о </w:t>
      </w:r>
      <w:proofErr w:type="gramStart"/>
      <w:r w:rsidRPr="0066105C">
        <w:rPr>
          <w:sz w:val="28"/>
          <w:szCs w:val="28"/>
        </w:rPr>
        <w:t>привычному явлению</w:t>
      </w:r>
      <w:proofErr w:type="gramEnd"/>
      <w:r w:rsidRPr="0066105C">
        <w:rPr>
          <w:sz w:val="28"/>
          <w:szCs w:val="28"/>
        </w:rPr>
        <w:t>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210B11" w:rsidRPr="00404B05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1B2">
        <w:rPr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14" w:history="1">
        <w:r w:rsidRPr="00404B05">
          <w:rPr>
            <w:bCs/>
            <w:sz w:val="28"/>
            <w:szCs w:val="28"/>
          </w:rPr>
          <w:t>Ф</w:t>
        </w:r>
        <w:r w:rsidRPr="00404B05">
          <w:rPr>
            <w:bCs/>
            <w:sz w:val="28"/>
            <w:szCs w:val="28"/>
          </w:rPr>
          <w:t>е</w:t>
        </w:r>
        <w:r w:rsidRPr="00404B05">
          <w:rPr>
            <w:bCs/>
            <w:sz w:val="28"/>
            <w:szCs w:val="28"/>
          </w:rPr>
          <w:t>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</w:t>
      </w:r>
      <w:r w:rsidRPr="00404B05">
        <w:rPr>
          <w:sz w:val="28"/>
          <w:szCs w:val="28"/>
        </w:rPr>
        <w:t>р</w:t>
      </w:r>
      <w:r w:rsidRPr="00404B05">
        <w:rPr>
          <w:sz w:val="28"/>
          <w:szCs w:val="28"/>
        </w:rPr>
        <w:t>рупции».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404B05">
        <w:rPr>
          <w:sz w:val="28"/>
          <w:szCs w:val="28"/>
        </w:rPr>
        <w:lastRenderedPageBreak/>
        <w:t xml:space="preserve">Также </w:t>
      </w:r>
      <w:hyperlink r:id="rId15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направления региональной политики Краснодарского края в сфере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Подпрограмма является комплексной мерой реализации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>тер, поэтому объективно оценить ее уровень без серьезных и масштабных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циологических исследований и </w:t>
      </w:r>
      <w:proofErr w:type="spellStart"/>
      <w:r w:rsidRPr="0066105C">
        <w:rPr>
          <w:sz w:val="28"/>
          <w:szCs w:val="28"/>
        </w:rPr>
        <w:t>антикоррупционного</w:t>
      </w:r>
      <w:proofErr w:type="spellEnd"/>
      <w:r w:rsidRPr="0066105C">
        <w:rPr>
          <w:sz w:val="28"/>
          <w:szCs w:val="28"/>
        </w:rPr>
        <w:t xml:space="preserve"> мониторинга практически невозможно.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действия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Риску коррупции подвергаются и муниципальные служащие. Цель </w:t>
      </w:r>
      <w:proofErr w:type="spellStart"/>
      <w:r w:rsidRPr="0066105C">
        <w:rPr>
          <w:sz w:val="28"/>
          <w:szCs w:val="28"/>
        </w:rPr>
        <w:t>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</w:t>
      </w:r>
      <w:proofErr w:type="spellEnd"/>
      <w:r w:rsidRPr="0066105C">
        <w:rPr>
          <w:sz w:val="28"/>
          <w:szCs w:val="28"/>
        </w:rPr>
        <w:t xml:space="preserve">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ва и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 Для этого требуется программно-целевой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ход, а также проведение организационных мероприятий в этом направлении.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F661CB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733954" w:rsidRDefault="00733954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16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относится осуществление мер по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lastRenderedPageBreak/>
        <w:t xml:space="preserve">ствию коррупции в границах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17" w:history="1">
        <w:r w:rsidR="00733954">
          <w:rPr>
            <w:bCs/>
            <w:sz w:val="28"/>
            <w:szCs w:val="28"/>
          </w:rPr>
          <w:t xml:space="preserve">от </w:t>
        </w:r>
        <w:r w:rsidRPr="00404B05">
          <w:rPr>
            <w:bCs/>
            <w:sz w:val="28"/>
            <w:szCs w:val="28"/>
          </w:rPr>
          <w:t>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орг</w:t>
      </w:r>
      <w:r w:rsidRPr="000231B2">
        <w:rPr>
          <w:sz w:val="28"/>
          <w:szCs w:val="28"/>
        </w:rPr>
        <w:t>а</w:t>
      </w:r>
      <w:r w:rsidRPr="000231B2">
        <w:rPr>
          <w:sz w:val="28"/>
          <w:szCs w:val="28"/>
        </w:rPr>
        <w:t>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 xml:space="preserve">осуществление мероприятий по противодействию коррупции в </w:t>
      </w:r>
      <w:proofErr w:type="spellStart"/>
      <w:r w:rsidR="00086341">
        <w:rPr>
          <w:sz w:val="28"/>
          <w:szCs w:val="28"/>
        </w:rPr>
        <w:t>Стар</w:t>
      </w:r>
      <w:r w:rsidR="00086341">
        <w:rPr>
          <w:sz w:val="28"/>
          <w:szCs w:val="28"/>
        </w:rPr>
        <w:t>о</w:t>
      </w:r>
      <w:r w:rsidR="00086341">
        <w:rPr>
          <w:sz w:val="28"/>
          <w:szCs w:val="28"/>
        </w:rPr>
        <w:t>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 Красноармейского района</w:t>
      </w:r>
      <w:r w:rsidR="00210B11" w:rsidRPr="002A6CED">
        <w:rPr>
          <w:sz w:val="28"/>
        </w:rPr>
        <w:t>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</w:rPr>
        <w:t>2)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>обеспечение защиты пр</w:t>
      </w:r>
      <w:r w:rsidR="00210B11">
        <w:rPr>
          <w:sz w:val="28"/>
        </w:rPr>
        <w:t xml:space="preserve">ав и законных интересов жителей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="00210B11" w:rsidRPr="00932791">
        <w:rPr>
          <w:sz w:val="28"/>
          <w:szCs w:val="28"/>
        </w:rPr>
        <w:t xml:space="preserve"> сельского поселения Красноармейского района</w:t>
      </w:r>
      <w:r w:rsidR="00210B11">
        <w:rPr>
          <w:sz w:val="28"/>
          <w:szCs w:val="28"/>
        </w:rPr>
        <w:t>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Для достижения цели подпрограммы необходимо решить следующие о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 xml:space="preserve">новные задачи совершенствования системы профилактики мер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направленности: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proofErr w:type="spellStart"/>
      <w:r w:rsidR="00086341">
        <w:rPr>
          <w:sz w:val="28"/>
          <w:szCs w:val="28"/>
        </w:rPr>
        <w:t>Старонижестеблиевском</w:t>
      </w:r>
      <w:proofErr w:type="spellEnd"/>
      <w:r w:rsidR="00210B11"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выявление сфер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="00210B11" w:rsidRPr="0066105C">
        <w:rPr>
          <w:sz w:val="28"/>
          <w:szCs w:val="28"/>
        </w:rPr>
        <w:t xml:space="preserve"> сельского</w:t>
      </w:r>
      <w:r w:rsidR="00086341">
        <w:rPr>
          <w:sz w:val="28"/>
          <w:szCs w:val="28"/>
        </w:rPr>
        <w:t xml:space="preserve"> поселения</w:t>
      </w:r>
      <w:r w:rsidR="00210B11" w:rsidRPr="0066105C">
        <w:rPr>
          <w:sz w:val="28"/>
          <w:szCs w:val="28"/>
        </w:rPr>
        <w:t xml:space="preserve"> Красноармейского района, в наибольшей степени подве</w:t>
      </w:r>
      <w:r w:rsidR="00210B11" w:rsidRPr="0066105C">
        <w:rPr>
          <w:sz w:val="28"/>
          <w:szCs w:val="28"/>
        </w:rPr>
        <w:t>р</w:t>
      </w:r>
      <w:r w:rsidR="00210B11" w:rsidRPr="0066105C">
        <w:rPr>
          <w:sz w:val="28"/>
          <w:szCs w:val="28"/>
        </w:rPr>
        <w:t>женных риску коррупции;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66105C">
        <w:rPr>
          <w:sz w:val="28"/>
          <w:szCs w:val="28"/>
        </w:rPr>
        <w:t>и</w:t>
      </w:r>
      <w:r w:rsidR="00210B11" w:rsidRPr="0066105C">
        <w:rPr>
          <w:sz w:val="28"/>
          <w:szCs w:val="28"/>
        </w:rPr>
        <w:t>онным проявления</w:t>
      </w:r>
      <w:r w:rsidR="00210B11">
        <w:rPr>
          <w:sz w:val="28"/>
          <w:szCs w:val="28"/>
        </w:rPr>
        <w:t>м.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</w:t>
      </w:r>
      <w:r w:rsidR="00733954">
        <w:rPr>
          <w:sz w:val="28"/>
          <w:szCs w:val="28"/>
        </w:rPr>
        <w:t xml:space="preserve">одпрограммы по годам (таблица </w:t>
      </w:r>
      <w:r w:rsidRPr="0066105C">
        <w:rPr>
          <w:sz w:val="28"/>
          <w:szCs w:val="28"/>
        </w:rPr>
        <w:t>1).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 стороны нас</w:t>
      </w:r>
      <w:r w:rsidRPr="0066105C">
        <w:rPr>
          <w:sz w:val="28"/>
          <w:szCs w:val="28"/>
        </w:rPr>
        <w:t>е</w:t>
      </w:r>
      <w:r w:rsidR="00733954">
        <w:rPr>
          <w:sz w:val="28"/>
          <w:szCs w:val="28"/>
        </w:rPr>
        <w:t xml:space="preserve">ления», а также </w:t>
      </w:r>
      <w:r w:rsidRPr="0066105C">
        <w:rPr>
          <w:sz w:val="28"/>
          <w:szCs w:val="28"/>
        </w:rPr>
        <w:t>«д</w:t>
      </w:r>
      <w:r w:rsidRPr="0066105C">
        <w:rPr>
          <w:rFonts w:cs="Arial"/>
          <w:sz w:val="28"/>
          <w:szCs w:val="28"/>
        </w:rPr>
        <w:t>оля граждан, удовлетворенных информационной открыт</w:t>
      </w:r>
      <w:r w:rsidRPr="0066105C">
        <w:rPr>
          <w:rFonts w:cs="Arial"/>
          <w:sz w:val="28"/>
          <w:szCs w:val="28"/>
        </w:rPr>
        <w:t>о</w:t>
      </w:r>
      <w:r w:rsidRPr="0066105C">
        <w:rPr>
          <w:rFonts w:cs="Arial"/>
          <w:sz w:val="28"/>
          <w:szCs w:val="28"/>
        </w:rPr>
        <w:t xml:space="preserve">стью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rFonts w:cs="Arial"/>
          <w:sz w:val="28"/>
          <w:szCs w:val="28"/>
        </w:rPr>
        <w:t xml:space="preserve"> сельского посел</w:t>
      </w:r>
      <w:r w:rsidRPr="0066105C">
        <w:rPr>
          <w:rFonts w:cs="Arial"/>
          <w:sz w:val="28"/>
          <w:szCs w:val="28"/>
        </w:rPr>
        <w:t>е</w:t>
      </w:r>
      <w:r w:rsidRPr="0066105C">
        <w:rPr>
          <w:rFonts w:cs="Arial"/>
          <w:sz w:val="28"/>
          <w:szCs w:val="28"/>
        </w:rPr>
        <w:t>ния Красноармейского района » о</w:t>
      </w:r>
      <w:r w:rsidRPr="0066105C">
        <w:rPr>
          <w:sz w:val="28"/>
          <w:szCs w:val="28"/>
        </w:rPr>
        <w:t xml:space="preserve">пределяются по данным социологического исследования и являются своего рода «обратной связью» со стороны населения на деятельность администрации </w:t>
      </w:r>
      <w:r w:rsidR="00D94F42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  <w:proofErr w:type="gramEnd"/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Снижение уровня выявленных </w:t>
      </w:r>
      <w:proofErr w:type="spellStart"/>
      <w:r w:rsidRPr="0066105C">
        <w:rPr>
          <w:sz w:val="28"/>
          <w:szCs w:val="28"/>
        </w:rPr>
        <w:t>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</w:t>
      </w:r>
      <w:proofErr w:type="spellEnd"/>
      <w:r w:rsidRPr="0066105C">
        <w:rPr>
          <w:sz w:val="28"/>
          <w:szCs w:val="28"/>
        </w:rPr>
        <w:t xml:space="preserve"> факторов при пров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дении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экспертизы нормативных правовых актов админис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733954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Освещение в средствах массовой информации информационно-аналитических материалов о реализации мероприятий по противодействию </w:t>
      </w:r>
    </w:p>
    <w:p w:rsidR="00210B11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ления Красноармейского района работе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направленности, </w:t>
      </w:r>
      <w:r w:rsidRPr="0066105C">
        <w:rPr>
          <w:sz w:val="28"/>
          <w:szCs w:val="28"/>
        </w:rPr>
        <w:lastRenderedPageBreak/>
        <w:t>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</w:t>
      </w:r>
      <w:r w:rsidR="00D540A1">
        <w:rPr>
          <w:sz w:val="28"/>
          <w:szCs w:val="28"/>
        </w:rPr>
        <w:t>21</w:t>
      </w:r>
      <w:r w:rsidR="00086341">
        <w:rPr>
          <w:sz w:val="28"/>
          <w:szCs w:val="28"/>
        </w:rPr>
        <w:t>-202</w:t>
      </w:r>
      <w:r w:rsidR="00D540A1">
        <w:rPr>
          <w:sz w:val="28"/>
          <w:szCs w:val="28"/>
        </w:rPr>
        <w:t>3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18" w:name="sub_7004"/>
    </w:p>
    <w:bookmarkEnd w:id="18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A54C7A">
          <w:headerReference w:type="default" r:id="rId18"/>
          <w:pgSz w:w="11906" w:h="16838"/>
          <w:pgMar w:top="567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8090"/>
        <w:gridCol w:w="1843"/>
        <w:gridCol w:w="1417"/>
        <w:gridCol w:w="1276"/>
        <w:gridCol w:w="1417"/>
      </w:tblGrid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</w:t>
            </w:r>
            <w:r w:rsidRPr="0066105C">
              <w:rPr>
                <w:sz w:val="28"/>
                <w:szCs w:val="28"/>
              </w:rPr>
              <w:t>з</w:t>
            </w:r>
            <w:r w:rsidRPr="0066105C">
              <w:rPr>
                <w:sz w:val="28"/>
                <w:szCs w:val="28"/>
              </w:rPr>
              <w:t>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66105C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4F021A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исследования)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антикоррупционной</w:t>
            </w:r>
            <w:proofErr w:type="spellEnd"/>
            <w:r w:rsidRPr="0066105C">
              <w:rPr>
                <w:sz w:val="28"/>
                <w:szCs w:val="28"/>
              </w:rPr>
              <w:t xml:space="preserve">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Красноармейского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0A1964" w:rsidTr="004473E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проведенных социологич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0A1964" w:rsidTr="004473E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информации информационно-аналитических материалов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количество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8360C2" w:rsidRDefault="00210B11" w:rsidP="00210B11">
      <w:pPr>
        <w:jc w:val="center"/>
        <w:rPr>
          <w:b/>
          <w:sz w:val="28"/>
          <w:szCs w:val="28"/>
        </w:rPr>
      </w:pPr>
      <w:bookmarkStart w:id="19" w:name="_GoBack"/>
      <w:bookmarkEnd w:id="19"/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proofErr w:type="spellStart"/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proofErr w:type="spellEnd"/>
      <w:r w:rsidRPr="0040564B">
        <w:rPr>
          <w:b/>
          <w:sz w:val="28"/>
          <w:szCs w:val="28"/>
        </w:rPr>
        <w:t xml:space="preserve"> </w:t>
      </w:r>
      <w:proofErr w:type="gramStart"/>
      <w:r w:rsidRPr="0040564B">
        <w:rPr>
          <w:b/>
          <w:sz w:val="28"/>
          <w:szCs w:val="28"/>
        </w:rPr>
        <w:t>сельском</w:t>
      </w:r>
      <w:proofErr w:type="gramEnd"/>
      <w:r w:rsidRPr="0040564B">
        <w:rPr>
          <w:b/>
          <w:sz w:val="28"/>
          <w:szCs w:val="28"/>
        </w:rPr>
        <w:t xml:space="preserve"> </w:t>
      </w:r>
    </w:p>
    <w:p w:rsidR="00210B11" w:rsidRPr="0040564B" w:rsidRDefault="00210B11" w:rsidP="00210B11">
      <w:pPr>
        <w:jc w:val="center"/>
        <w:rPr>
          <w:b/>
          <w:sz w:val="28"/>
          <w:szCs w:val="28"/>
        </w:rPr>
      </w:pPr>
      <w:proofErr w:type="gramStart"/>
      <w:r w:rsidRPr="0040564B">
        <w:rPr>
          <w:b/>
          <w:sz w:val="28"/>
          <w:szCs w:val="28"/>
        </w:rPr>
        <w:t>поселении</w:t>
      </w:r>
      <w:proofErr w:type="gramEnd"/>
      <w:r w:rsidRPr="0040564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0564B" w:rsidRDefault="00210B11" w:rsidP="00210B11">
      <w:pPr>
        <w:jc w:val="center"/>
        <w:rPr>
          <w:b/>
          <w:sz w:val="16"/>
          <w:szCs w:val="16"/>
        </w:rPr>
      </w:pPr>
    </w:p>
    <w:p w:rsidR="00210B11" w:rsidRPr="0066105C" w:rsidRDefault="00210B11" w:rsidP="00210B11">
      <w:pPr>
        <w:ind w:right="141"/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835"/>
        <w:gridCol w:w="850"/>
        <w:gridCol w:w="2410"/>
        <w:gridCol w:w="1418"/>
        <w:gridCol w:w="708"/>
        <w:gridCol w:w="709"/>
        <w:gridCol w:w="709"/>
        <w:gridCol w:w="1984"/>
        <w:gridCol w:w="2127"/>
      </w:tblGrid>
      <w:tr w:rsidR="00210B11" w:rsidRPr="000A1964" w:rsidTr="009D356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финансиров</w:t>
            </w:r>
            <w:r w:rsidRPr="0066105C">
              <w:t>а</w:t>
            </w:r>
            <w:r w:rsidRPr="0066105C"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</w:t>
            </w:r>
            <w:r w:rsidRPr="0066105C">
              <w:t>и</w:t>
            </w:r>
            <w:r w:rsidRPr="0066105C">
              <w:t>нансиров</w:t>
            </w:r>
            <w:r w:rsidRPr="0066105C">
              <w:t>а</w:t>
            </w:r>
            <w:r w:rsidRPr="0066105C">
              <w:t xml:space="preserve">ния,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6105C">
              <w:t>всего (тыс.</w:t>
            </w:r>
            <w:proofErr w:type="gramEnd"/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Муниципальный з</w:t>
            </w:r>
            <w:r w:rsidRPr="0066105C">
              <w:t>а</w:t>
            </w:r>
            <w:r w:rsidRPr="0066105C">
              <w:t>казчик, главный ра</w:t>
            </w:r>
            <w:r w:rsidRPr="0066105C">
              <w:t>с</w:t>
            </w:r>
            <w:r w:rsidRPr="0066105C">
              <w:t>порядитель (распор</w:t>
            </w:r>
            <w:r w:rsidRPr="0066105C">
              <w:t>я</w:t>
            </w:r>
            <w:r w:rsidRPr="0066105C">
              <w:t>дитель) бюджетных средств, исполнитель</w:t>
            </w:r>
          </w:p>
        </w:tc>
      </w:tr>
      <w:tr w:rsidR="00210B11" w:rsidRPr="000A1964" w:rsidTr="009D356B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4339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433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54339"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836"/>
        <w:gridCol w:w="850"/>
        <w:gridCol w:w="2410"/>
        <w:gridCol w:w="1418"/>
        <w:gridCol w:w="708"/>
        <w:gridCol w:w="709"/>
        <w:gridCol w:w="709"/>
        <w:gridCol w:w="70"/>
        <w:gridCol w:w="1914"/>
        <w:gridCol w:w="6"/>
        <w:gridCol w:w="2121"/>
      </w:tblGrid>
      <w:tr w:rsidR="00210B11" w:rsidRPr="000A1964" w:rsidTr="009D356B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8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района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сельском поселении Красноармейского района;</w:t>
            </w:r>
          </w:p>
        </w:tc>
      </w:tr>
      <w:tr w:rsidR="00210B11" w:rsidRPr="000A1964" w:rsidTr="009D356B">
        <w:trPr>
          <w:trHeight w:val="1979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средствах ма</w:t>
            </w:r>
            <w:r w:rsidRPr="0066105C">
              <w:t>с</w:t>
            </w:r>
            <w:r w:rsidRPr="0066105C">
              <w:t>совой информации информ</w:t>
            </w:r>
            <w:r w:rsidRPr="0066105C">
              <w:t>а</w:t>
            </w:r>
            <w:r w:rsidRPr="0066105C">
              <w:t>ционно-аналитических мат</w:t>
            </w:r>
            <w:r w:rsidRPr="0066105C">
              <w:t>е</w:t>
            </w:r>
            <w:r w:rsidRPr="0066105C">
              <w:t>риалов о реализации мер</w:t>
            </w:r>
            <w:r w:rsidRPr="0066105C">
              <w:t>о</w:t>
            </w:r>
            <w:r w:rsidRPr="0066105C">
              <w:t>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10B11" w:rsidRPr="000231B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</w:t>
            </w:r>
            <w:r w:rsidR="009D356B" w:rsidRPr="009D356B">
              <w:rPr>
                <w:sz w:val="18"/>
                <w:szCs w:val="18"/>
              </w:rPr>
              <w:t>в</w:t>
            </w:r>
            <w:r w:rsidR="009D356B"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56B" w:rsidRPr="009E4A66" w:rsidRDefault="00210B11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281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>евского</w:t>
            </w:r>
            <w:r w:rsidRPr="0066105C">
              <w:t xml:space="preserve"> 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10B11" w:rsidRPr="000231B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выявление сфер деятельности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</w:t>
            </w:r>
            <w:r w:rsidRPr="0066105C">
              <w:t>й</w:t>
            </w:r>
            <w:r w:rsidRPr="0066105C">
              <w:t>она, в наибольшей степени подверженных риску коррупции</w:t>
            </w:r>
          </w:p>
        </w:tc>
      </w:tr>
      <w:tr w:rsidR="00210B11" w:rsidRPr="000A1964" w:rsidTr="009D356B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jc w:val="both"/>
            </w:pPr>
            <w:r w:rsidRPr="0066105C">
              <w:t>Проведение социологических исследований для осущест</w:t>
            </w:r>
            <w:r w:rsidRPr="0066105C">
              <w:t>в</w:t>
            </w:r>
            <w:r w:rsidRPr="0066105C">
              <w:t>ления мониторинга воспр</w:t>
            </w:r>
            <w:r w:rsidRPr="0066105C">
              <w:t>и</w:t>
            </w:r>
            <w:r w:rsidRPr="0066105C">
              <w:t xml:space="preserve">ятия уровня коррупции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CC1B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CC1B1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>ронижестеблиевского</w:t>
            </w:r>
            <w:r w:rsidRPr="0066105C">
              <w:t xml:space="preserve"> сельского по</w:t>
            </w:r>
            <w:r w:rsidR="006F4DEC">
              <w:t>селения Красноармейского района</w:t>
            </w:r>
            <w:r w:rsidRPr="009E4A66">
              <w:t xml:space="preserve"> </w:t>
            </w:r>
          </w:p>
        </w:tc>
      </w:tr>
      <w:tr w:rsidR="00210B11" w:rsidRPr="000A1964" w:rsidTr="009D356B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CC1B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CC1B1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rPr>
                <w:rFonts w:cs="Arial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2C7C76" w:rsidRPr="000A1964" w:rsidTr="009D356B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размещение соц</w:t>
            </w:r>
            <w:r w:rsidRPr="0066105C">
              <w:t>и</w:t>
            </w:r>
            <w:r w:rsidRPr="0066105C">
              <w:t>альной рекламной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направленных на создание в обществе нете</w:t>
            </w:r>
            <w:r w:rsidRPr="0066105C">
              <w:t>р</w:t>
            </w:r>
            <w:r w:rsidRPr="0066105C">
              <w:t>пимости к коррупционному поведению, в том числе в электронных средствах ма</w:t>
            </w:r>
            <w:r w:rsidRPr="0066105C">
              <w:t>с</w:t>
            </w:r>
            <w:r w:rsidRPr="0066105C">
              <w:t xml:space="preserve">совой информации, а также в качестве наружной рекламы </w:t>
            </w:r>
            <w:r w:rsidRPr="0066105C">
              <w:lastRenderedPageBreak/>
              <w:t>(информации)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E86300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2C7C76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2C7C76" w:rsidP="004547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информирование о негативных п</w:t>
            </w:r>
            <w:r w:rsidRPr="0066105C">
              <w:t>о</w:t>
            </w:r>
            <w:r w:rsidRPr="0066105C">
              <w:t>следствиях ко</w:t>
            </w:r>
            <w:r w:rsidRPr="0066105C">
              <w:t>р</w:t>
            </w:r>
            <w:r w:rsidRPr="0066105C">
              <w:t>рупционных пр</w:t>
            </w:r>
            <w:r w:rsidRPr="0066105C">
              <w:t>а</w:t>
            </w:r>
            <w:r w:rsidRPr="0066105C">
              <w:t>вонарушений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7C76" w:rsidRPr="0066105C" w:rsidRDefault="002C7C76" w:rsidP="004547F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Pr="009D356B">
              <w:rPr>
                <w:sz w:val="18"/>
                <w:szCs w:val="18"/>
              </w:rPr>
              <w:t>Ст</w:t>
            </w:r>
            <w:r w:rsidRPr="009D356B">
              <w:rPr>
                <w:sz w:val="18"/>
                <w:szCs w:val="18"/>
              </w:rPr>
              <w:t>а</w:t>
            </w:r>
            <w:r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</w:tc>
      </w:tr>
      <w:tr w:rsidR="00210B11" w:rsidRPr="000A1964" w:rsidTr="009D356B">
        <w:trPr>
          <w:trHeight w:val="84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40564B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>евского</w:t>
            </w:r>
            <w:r>
              <w:t xml:space="preserve">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C7C76" w:rsidP="004547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6F4DEC">
        <w:trPr>
          <w:trHeight w:val="52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547FC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19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20" w:name="sub_7005"/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bookmarkEnd w:id="20"/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CC1B13">
        <w:rPr>
          <w:sz w:val="28"/>
          <w:szCs w:val="28"/>
        </w:rPr>
        <w:t>20,0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21</w:t>
      </w:r>
      <w:r w:rsidR="008360C2">
        <w:rPr>
          <w:sz w:val="28"/>
          <w:szCs w:val="28"/>
        </w:rPr>
        <w:t xml:space="preserve"> год </w:t>
      </w:r>
      <w:r w:rsidR="00532412">
        <w:rPr>
          <w:sz w:val="28"/>
          <w:szCs w:val="28"/>
        </w:rPr>
        <w:t xml:space="preserve">- </w:t>
      </w:r>
      <w:r w:rsidR="00F31893">
        <w:rPr>
          <w:sz w:val="28"/>
          <w:szCs w:val="28"/>
        </w:rPr>
        <w:t>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22</w:t>
      </w:r>
      <w:r w:rsidR="00CD7838">
        <w:rPr>
          <w:sz w:val="28"/>
          <w:szCs w:val="28"/>
        </w:rPr>
        <w:t xml:space="preserve"> </w:t>
      </w:r>
      <w:r w:rsidR="008360C2">
        <w:rPr>
          <w:sz w:val="28"/>
          <w:szCs w:val="28"/>
        </w:rPr>
        <w:t xml:space="preserve">год </w:t>
      </w:r>
      <w:r w:rsidR="00532412">
        <w:rPr>
          <w:sz w:val="28"/>
          <w:szCs w:val="28"/>
        </w:rPr>
        <w:t>- 10,0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23</w:t>
      </w:r>
      <w:r w:rsidR="008360C2">
        <w:rPr>
          <w:sz w:val="28"/>
          <w:szCs w:val="28"/>
        </w:rPr>
        <w:t xml:space="preserve"> год </w:t>
      </w:r>
      <w:r w:rsidR="00532412">
        <w:rPr>
          <w:sz w:val="28"/>
          <w:szCs w:val="28"/>
        </w:rPr>
        <w:t xml:space="preserve">- </w:t>
      </w:r>
      <w:r w:rsidR="00CC1B13">
        <w:rPr>
          <w:sz w:val="28"/>
          <w:szCs w:val="28"/>
        </w:rPr>
        <w:t>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210B11" w:rsidRPr="00A94EDA" w:rsidRDefault="00210B11" w:rsidP="00733954">
      <w:pPr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 w:rsidR="00CD7838">
        <w:rPr>
          <w:sz w:val="28"/>
          <w:szCs w:val="28"/>
        </w:rPr>
        <w:t>изации данных м</w:t>
      </w:r>
      <w:r w:rsidR="00CD7838">
        <w:rPr>
          <w:sz w:val="28"/>
          <w:szCs w:val="28"/>
        </w:rPr>
        <w:t>е</w:t>
      </w:r>
      <w:r w:rsidR="00CD7838">
        <w:rPr>
          <w:sz w:val="28"/>
          <w:szCs w:val="28"/>
        </w:rPr>
        <w:t>роприятий в 2019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="006F4DEC" w:rsidRPr="006F4DEC">
        <w:rPr>
          <w:sz w:val="28"/>
          <w:szCs w:val="28"/>
        </w:rPr>
        <w:t>Старонижестебл</w:t>
      </w:r>
      <w:r w:rsidR="006F4DEC" w:rsidRPr="006F4DEC">
        <w:rPr>
          <w:sz w:val="28"/>
          <w:szCs w:val="28"/>
        </w:rPr>
        <w:t>и</w:t>
      </w:r>
      <w:r w:rsidR="006F4DEC"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c>
          <w:tcPr>
            <w:tcW w:w="540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48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3360" w:type="dxa"/>
            <w:gridSpan w:val="3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210B11" w:rsidRPr="00603AB6" w:rsidTr="004473E2">
        <w:tc>
          <w:tcPr>
            <w:tcW w:w="540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E54339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E54339">
              <w:rPr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6F4DEC" w:rsidRPr="00603AB6">
              <w:rPr>
                <w:sz w:val="24"/>
                <w:szCs w:val="24"/>
              </w:rPr>
              <w:t>2</w:t>
            </w:r>
            <w:r w:rsidR="00E54339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rPr>
          <w:tblHeader/>
        </w:trPr>
        <w:tc>
          <w:tcPr>
            <w:tcW w:w="54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6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10B11" w:rsidRPr="00603AB6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00" w:type="dxa"/>
          </w:tcPr>
          <w:p w:rsidR="00210B11" w:rsidRPr="00603AB6" w:rsidRDefault="00CC1B1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210B11" w:rsidRPr="00603AB6" w:rsidRDefault="006F4DEC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Старонижестеблиевск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го </w:t>
            </w:r>
            <w:r w:rsidR="00210B11" w:rsidRPr="00603AB6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10B11" w:rsidRPr="00603AB6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тодических рекомендаций, направленных на создание в обществе нетерпимости к </w:t>
            </w:r>
            <w:r w:rsidRPr="00603AB6">
              <w:rPr>
                <w:sz w:val="24"/>
                <w:szCs w:val="24"/>
              </w:rPr>
              <w:lastRenderedPageBreak/>
              <w:t>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0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0" w:type="dxa"/>
          </w:tcPr>
          <w:p w:rsidR="00210B11" w:rsidRPr="00603AB6" w:rsidRDefault="00CC1B13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21" w:name="sub_7008"/>
      <w:bookmarkStart w:id="22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21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10B11" w:rsidRPr="0066105C" w:rsidRDefault="00210B11" w:rsidP="00210B11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8360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E24FB7"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rPr>
          <w:sz w:val="28"/>
          <w:szCs w:val="28"/>
        </w:rPr>
      </w:pPr>
    </w:p>
    <w:p w:rsidR="00733954" w:rsidRPr="0066105C" w:rsidRDefault="00733954" w:rsidP="00210B11">
      <w:pPr>
        <w:rPr>
          <w:sz w:val="28"/>
          <w:szCs w:val="28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bookmarkEnd w:id="22"/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24FB7" w:rsidRDefault="00E24FB7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</w:t>
      </w:r>
      <w:r w:rsidR="007339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E24FB7">
        <w:rPr>
          <w:sz w:val="28"/>
          <w:szCs w:val="28"/>
        </w:rPr>
        <w:t>Н.В.</w:t>
      </w:r>
      <w:r w:rsidR="00733954">
        <w:rPr>
          <w:sz w:val="28"/>
          <w:szCs w:val="28"/>
        </w:rPr>
        <w:t xml:space="preserve"> </w:t>
      </w:r>
      <w:r w:rsidR="00E24FB7">
        <w:rPr>
          <w:sz w:val="28"/>
          <w:szCs w:val="28"/>
        </w:rPr>
        <w:t>Супрун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Pr="00BD3F72" w:rsidRDefault="00245C39" w:rsidP="000B5C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733954" w:rsidP="00733954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5</w:t>
            </w:r>
          </w:p>
          <w:p w:rsidR="00245C39" w:rsidRPr="00BD3F72" w:rsidRDefault="00245C39" w:rsidP="00733954">
            <w:pPr>
              <w:rPr>
                <w:sz w:val="28"/>
                <w:szCs w:val="28"/>
              </w:rPr>
            </w:pP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7339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4355D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45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543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4547FC" w:rsidRDefault="004547FC" w:rsidP="00733954">
      <w:pPr>
        <w:jc w:val="center"/>
        <w:rPr>
          <w:b/>
          <w:sz w:val="28"/>
          <w:szCs w:val="28"/>
        </w:rPr>
      </w:pPr>
    </w:p>
    <w:p w:rsidR="00245C39" w:rsidRPr="006460DF" w:rsidRDefault="006460DF" w:rsidP="00733954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t>Подпрограмма</w:t>
      </w:r>
    </w:p>
    <w:p w:rsidR="00733954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</w:t>
      </w:r>
      <w:proofErr w:type="spellStart"/>
      <w:r w:rsidRPr="008771B1">
        <w:rPr>
          <w:b/>
          <w:sz w:val="28"/>
          <w:szCs w:val="28"/>
        </w:rPr>
        <w:t>Старонижестеблиевского</w:t>
      </w:r>
      <w:proofErr w:type="spellEnd"/>
      <w:r w:rsidRPr="008771B1">
        <w:rPr>
          <w:b/>
          <w:sz w:val="28"/>
          <w:szCs w:val="28"/>
        </w:rPr>
        <w:t xml:space="preserve"> сельского </w:t>
      </w:r>
    </w:p>
    <w:p w:rsidR="006460DF" w:rsidRPr="000231B2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71B1">
        <w:rPr>
          <w:b/>
          <w:sz w:val="28"/>
          <w:szCs w:val="28"/>
        </w:rPr>
        <w:t>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</w:t>
      </w:r>
      <w:proofErr w:type="spellStart"/>
      <w:r w:rsidR="008771B1" w:rsidRPr="008771B1">
        <w:rPr>
          <w:b/>
          <w:sz w:val="28"/>
          <w:szCs w:val="28"/>
        </w:rPr>
        <w:t>Старонижестеблиевского</w:t>
      </w:r>
      <w:proofErr w:type="spellEnd"/>
      <w:r w:rsidR="008771B1" w:rsidRPr="008771B1">
        <w:rPr>
          <w:b/>
          <w:sz w:val="28"/>
          <w:szCs w:val="28"/>
        </w:rPr>
        <w:t xml:space="preserve">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Заместитель главы Старонижестеблиевского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ности казачьих обществ 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несению государственной и иной службы в интересах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нов казачьих обществ 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тия системы патриотического воспитания молодежи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содействовать духовному и физическому развитию населения в традициях кубанского </w:t>
            </w:r>
            <w:r w:rsidRPr="00D81D49">
              <w:rPr>
                <w:sz w:val="28"/>
              </w:rPr>
              <w:lastRenderedPageBreak/>
              <w:t>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</w:t>
            </w:r>
            <w:proofErr w:type="gramStart"/>
            <w:r w:rsidRPr="00D81D49">
              <w:rPr>
                <w:sz w:val="28"/>
              </w:rPr>
              <w:t>в</w:t>
            </w:r>
            <w:proofErr w:type="gramEnd"/>
            <w:r w:rsidRPr="00D81D49">
              <w:rPr>
                <w:sz w:val="28"/>
              </w:rPr>
              <w:t xml:space="preserve">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 xml:space="preserve">сованных мероприятиях по </w:t>
            </w:r>
            <w:proofErr w:type="gramStart"/>
            <w:r w:rsidRPr="00D81D49">
              <w:rPr>
                <w:sz w:val="28"/>
              </w:rPr>
              <w:t>контролю за</w:t>
            </w:r>
            <w:proofErr w:type="gramEnd"/>
            <w:r w:rsidRPr="00D81D49">
              <w:rPr>
                <w:sz w:val="28"/>
              </w:rPr>
              <w:t xml:space="preserve">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 xml:space="preserve">грационными процессами в </w:t>
            </w:r>
            <w:proofErr w:type="spellStart"/>
            <w:r w:rsidRPr="00D81D49">
              <w:rPr>
                <w:sz w:val="28"/>
              </w:rPr>
              <w:t>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</w:t>
            </w:r>
            <w:proofErr w:type="spellEnd"/>
            <w:r w:rsidRPr="00D81D49">
              <w:rPr>
                <w:sz w:val="28"/>
              </w:rPr>
              <w:t xml:space="preserve">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54339">
              <w:rPr>
                <w:sz w:val="28"/>
                <w:szCs w:val="28"/>
              </w:rPr>
              <w:t>3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 xml:space="preserve">мы – </w:t>
            </w:r>
            <w:r w:rsidR="0002701C">
              <w:rPr>
                <w:sz w:val="28"/>
              </w:rPr>
              <w:t>1</w:t>
            </w:r>
            <w:r w:rsidR="0046366F">
              <w:rPr>
                <w:sz w:val="28"/>
              </w:rPr>
              <w:t>75</w:t>
            </w:r>
            <w:r w:rsidR="0002701C">
              <w:rPr>
                <w:sz w:val="28"/>
              </w:rPr>
              <w:t>,0</w:t>
            </w:r>
            <w:r>
              <w:rPr>
                <w:sz w:val="28"/>
              </w:rPr>
              <w:t xml:space="preserve">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</w:t>
            </w:r>
            <w:r w:rsidR="0046366F">
              <w:rPr>
                <w:sz w:val="28"/>
              </w:rPr>
              <w:t>55</w:t>
            </w:r>
            <w:r w:rsidR="0002701C">
              <w:rPr>
                <w:sz w:val="28"/>
              </w:rPr>
              <w:t>,0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 w:rsidR="0002701C">
              <w:rPr>
                <w:sz w:val="28"/>
              </w:rPr>
              <w:t xml:space="preserve"> год – 60,0</w:t>
            </w:r>
            <w:r>
              <w:rPr>
                <w:sz w:val="28"/>
              </w:rPr>
              <w:t xml:space="preserve"> </w:t>
            </w:r>
            <w:r w:rsidRPr="00D81D49">
              <w:rPr>
                <w:sz w:val="28"/>
              </w:rPr>
              <w:t>тысяч рублей</w:t>
            </w:r>
          </w:p>
          <w:p w:rsidR="00BB664B" w:rsidRPr="00D81D49" w:rsidRDefault="00BB664B" w:rsidP="00E5433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 xml:space="preserve"> год -  60</w:t>
            </w:r>
            <w:r w:rsidRPr="00D81D49">
              <w:rPr>
                <w:sz w:val="28"/>
              </w:rPr>
              <w:t>,0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она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деятельности администрации Старонижестеблиевского</w:t>
      </w:r>
      <w:r>
        <w:rPr>
          <w:b/>
          <w:sz w:val="28"/>
          <w:szCs w:val="28"/>
        </w:rPr>
        <w:t xml:space="preserve"> сельского </w:t>
      </w:r>
    </w:p>
    <w:p w:rsidR="00245C39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поселения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8360C2" w:rsidRPr="00086341" w:rsidRDefault="008360C2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Перед администрацией Старонижестеблиевского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эта задача будет определяться, в том числе и высокой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пенью общественной безопасности, эффективным функционированием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733954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личение общего числа жертв противоправных действий, с </w:t>
      </w:r>
      <w:proofErr w:type="gramStart"/>
      <w:r>
        <w:rPr>
          <w:sz w:val="28"/>
          <w:szCs w:val="28"/>
        </w:rPr>
        <w:t>одновременным</w:t>
      </w:r>
      <w:proofErr w:type="gramEnd"/>
      <w:r>
        <w:rPr>
          <w:sz w:val="28"/>
          <w:szCs w:val="28"/>
        </w:rPr>
        <w:t xml:space="preserve"> рез</w:t>
      </w:r>
      <w:r w:rsidR="00733954">
        <w:rPr>
          <w:sz w:val="28"/>
          <w:szCs w:val="28"/>
        </w:rPr>
        <w:t>-</w:t>
      </w:r>
    </w:p>
    <w:p w:rsidR="00631A32" w:rsidRDefault="00631A32" w:rsidP="007339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ким</w:t>
      </w:r>
      <w:proofErr w:type="spellEnd"/>
      <w:r>
        <w:rPr>
          <w:sz w:val="28"/>
          <w:szCs w:val="28"/>
        </w:rPr>
        <w:t xml:space="preserve"> снижением </w:t>
      </w:r>
      <w:proofErr w:type="gramStart"/>
      <w:r>
        <w:rPr>
          <w:sz w:val="28"/>
          <w:szCs w:val="28"/>
        </w:rPr>
        <w:t>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</w:t>
      </w:r>
      <w:proofErr w:type="gramEnd"/>
      <w:r>
        <w:rPr>
          <w:sz w:val="28"/>
          <w:szCs w:val="28"/>
        </w:rPr>
        <w:t xml:space="preserve"> и многого другого.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населения результатами борьбы с преступностью, у людей возникнут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способности власти эффективно обеспечивать их защиту от противопра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посягательств.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гативно влияющее на </w:t>
      </w:r>
      <w:proofErr w:type="gramStart"/>
      <w:r>
        <w:rPr>
          <w:sz w:val="28"/>
          <w:szCs w:val="28"/>
        </w:rPr>
        <w:t>криминогенную обстановку</w:t>
      </w:r>
      <w:proofErr w:type="gramEnd"/>
      <w:r>
        <w:rPr>
          <w:sz w:val="28"/>
          <w:szCs w:val="28"/>
        </w:rPr>
        <w:t>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приоритетных задач социально-экономического развития 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 сельского поселения Красноармейского района.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тического зелья. Для борьбы с ним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Красноармейского района </w:t>
      </w:r>
      <w:proofErr w:type="gramStart"/>
      <w:r>
        <w:rPr>
          <w:sz w:val="28"/>
          <w:szCs w:val="28"/>
        </w:rPr>
        <w:t>созданы</w:t>
      </w:r>
      <w:proofErr w:type="gramEnd"/>
      <w:r>
        <w:rPr>
          <w:sz w:val="28"/>
          <w:szCs w:val="28"/>
        </w:rPr>
        <w:t>: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воохранительных орг</w:t>
      </w:r>
      <w:r w:rsidR="003D7214">
        <w:rPr>
          <w:sz w:val="28"/>
          <w:szCs w:val="28"/>
        </w:rPr>
        <w:t>анов в 20</w:t>
      </w:r>
      <w:r w:rsidR="00E54339">
        <w:rPr>
          <w:sz w:val="28"/>
          <w:szCs w:val="28"/>
        </w:rPr>
        <w:t>19</w:t>
      </w:r>
      <w:r>
        <w:rPr>
          <w:sz w:val="28"/>
          <w:szCs w:val="28"/>
        </w:rPr>
        <w:t xml:space="preserve"> выполнено 20 рейдов  по выявлению 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Составлено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22 акта  из них по выявленным фактам - 0.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Старонижестеблиевского сельского поселения  Красноармейского 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общественных объединений и граждан.</w:t>
      </w:r>
      <w:proofErr w:type="gramEnd"/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позволит обеспечить согласованность, своевременность, финансирование и полноту реализации решений, тем самым, обеспечив эффективность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средств и достижение требуемого результата.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F661CB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FA7E8B" w:rsidRDefault="00FA7E8B" w:rsidP="008360C2">
      <w:pPr>
        <w:pStyle w:val="af8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FA7E8B">
        <w:rPr>
          <w:sz w:val="28"/>
        </w:rPr>
        <w:t xml:space="preserve"> сохранение духовно-нравственного наследия кубанского казачества;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FA7E8B">
        <w:rPr>
          <w:sz w:val="28"/>
        </w:rPr>
        <w:t xml:space="preserve"> патриотическое воспитание молодежи в казачьих обществах;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FA7E8B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FA7E8B">
        <w:rPr>
          <w:sz w:val="28"/>
        </w:rPr>
        <w:t xml:space="preserve"> участие казачьих обществ </w:t>
      </w:r>
      <w:proofErr w:type="gramStart"/>
      <w:r w:rsidR="00FA7E8B">
        <w:rPr>
          <w:sz w:val="28"/>
        </w:rPr>
        <w:t>в</w:t>
      </w:r>
      <w:proofErr w:type="gramEnd"/>
      <w:r w:rsidR="00FA7E8B">
        <w:rPr>
          <w:sz w:val="28"/>
        </w:rPr>
        <w:t xml:space="preserve"> согласованных мероприятий по предо</w:t>
      </w:r>
      <w:r w:rsidR="00FA7E8B">
        <w:rPr>
          <w:sz w:val="28"/>
        </w:rPr>
        <w:t>т</w:t>
      </w:r>
      <w:r w:rsidR="00FA7E8B">
        <w:rPr>
          <w:sz w:val="28"/>
        </w:rPr>
        <w:t>вращению незаконного оборота наркотических средств;</w:t>
      </w:r>
    </w:p>
    <w:p w:rsidR="00FA7E8B" w:rsidRPr="00F049E4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7E8B" w:rsidRPr="00F049E4">
        <w:rPr>
          <w:sz w:val="28"/>
          <w:szCs w:val="28"/>
        </w:rPr>
        <w:t xml:space="preserve"> участие казачьих обществ в согласованных мероприятиях по </w:t>
      </w:r>
      <w:proofErr w:type="gramStart"/>
      <w:r w:rsidR="00FA7E8B" w:rsidRPr="00F049E4">
        <w:rPr>
          <w:sz w:val="28"/>
          <w:szCs w:val="28"/>
        </w:rPr>
        <w:t>контролю за</w:t>
      </w:r>
      <w:proofErr w:type="gramEnd"/>
      <w:r w:rsidR="00FA7E8B" w:rsidRPr="00F049E4">
        <w:rPr>
          <w:sz w:val="28"/>
          <w:szCs w:val="28"/>
        </w:rPr>
        <w:t xml:space="preserve"> миграционными процессами в </w:t>
      </w:r>
      <w:proofErr w:type="spellStart"/>
      <w:r w:rsidR="00FA7E8B" w:rsidRPr="00F049E4">
        <w:rPr>
          <w:sz w:val="28"/>
          <w:szCs w:val="28"/>
        </w:rPr>
        <w:t>Старонижестеблиевском</w:t>
      </w:r>
      <w:proofErr w:type="spellEnd"/>
      <w:r w:rsidR="00FA7E8B" w:rsidRPr="00F049E4">
        <w:rPr>
          <w:sz w:val="28"/>
          <w:szCs w:val="28"/>
        </w:rPr>
        <w:t xml:space="preserve"> сельском поселении Красноармейского района</w:t>
      </w:r>
    </w:p>
    <w:p w:rsidR="00FA7E8B" w:rsidRDefault="00FA7E8B" w:rsidP="00FA7E8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Реализацию Программы на территории Старонижестеблиевского сельск</w:t>
      </w:r>
      <w:r>
        <w:rPr>
          <w:sz w:val="28"/>
        </w:rPr>
        <w:t>о</w:t>
      </w:r>
      <w:r>
        <w:rPr>
          <w:sz w:val="28"/>
        </w:rPr>
        <w:t>го поселения Красноармейского района осуществляет правления Старониж</w:t>
      </w:r>
      <w:r>
        <w:rPr>
          <w:sz w:val="28"/>
        </w:rPr>
        <w:t>е</w:t>
      </w:r>
      <w:r>
        <w:rPr>
          <w:sz w:val="28"/>
        </w:rPr>
        <w:t>стеблиевского казачьего общества и хуторского казачьего общества «</w:t>
      </w:r>
      <w:proofErr w:type="spellStart"/>
      <w:r>
        <w:rPr>
          <w:sz w:val="28"/>
        </w:rPr>
        <w:t>Гарьк</w:t>
      </w:r>
      <w:r>
        <w:rPr>
          <w:sz w:val="28"/>
        </w:rPr>
        <w:t>у</w:t>
      </w:r>
      <w:r>
        <w:rPr>
          <w:sz w:val="28"/>
        </w:rPr>
        <w:t>шин</w:t>
      </w:r>
      <w:proofErr w:type="spellEnd"/>
      <w:r>
        <w:rPr>
          <w:sz w:val="28"/>
        </w:rPr>
        <w:t xml:space="preserve">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FA7E8B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986"/>
        <w:gridCol w:w="1471"/>
        <w:gridCol w:w="1381"/>
        <w:gridCol w:w="1579"/>
        <w:gridCol w:w="1323"/>
        <w:gridCol w:w="1323"/>
      </w:tblGrid>
      <w:tr w:rsidR="00FA7E8B" w:rsidRPr="00D81D49" w:rsidTr="00631A32">
        <w:trPr>
          <w:trHeight w:val="480"/>
        </w:trPr>
        <w:tc>
          <w:tcPr>
            <w:tcW w:w="813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п/п</w:t>
            </w:r>
          </w:p>
        </w:tc>
        <w:tc>
          <w:tcPr>
            <w:tcW w:w="19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Единица измерения</w:t>
            </w:r>
          </w:p>
        </w:tc>
        <w:tc>
          <w:tcPr>
            <w:tcW w:w="138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4225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A7E8B" w:rsidRPr="00D81D49" w:rsidTr="00631A32">
        <w:trPr>
          <w:trHeight w:val="480"/>
        </w:trPr>
        <w:tc>
          <w:tcPr>
            <w:tcW w:w="813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38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>год</w:t>
            </w:r>
          </w:p>
        </w:tc>
        <w:tc>
          <w:tcPr>
            <w:tcW w:w="1323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323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>год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042" w:type="dxa"/>
            <w:gridSpan w:val="6"/>
          </w:tcPr>
          <w:p w:rsidR="00FA7E8B" w:rsidRPr="00D81D49" w:rsidRDefault="00FA7E8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>программа</w:t>
            </w:r>
          </w:p>
          <w:p w:rsidR="00FA7E8B" w:rsidRPr="00D81D49" w:rsidRDefault="008360C2" w:rsidP="0063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7E8B" w:rsidRPr="00D81D49">
              <w:rPr>
                <w:sz w:val="28"/>
                <w:szCs w:val="28"/>
              </w:rPr>
              <w:t xml:space="preserve">Казачество </w:t>
            </w:r>
            <w:proofErr w:type="spellStart"/>
            <w:r w:rsidR="00FA7E8B" w:rsidRPr="00D81D49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FA7E8B" w:rsidRPr="00D81D49">
              <w:rPr>
                <w:sz w:val="28"/>
                <w:szCs w:val="28"/>
              </w:rPr>
              <w:t xml:space="preserve"> сельского поселения 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>Красноармейского района</w:t>
            </w:r>
            <w:r w:rsidR="008360C2">
              <w:rPr>
                <w:sz w:val="28"/>
                <w:szCs w:val="28"/>
              </w:rPr>
              <w:t>»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Возрождение и развитие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террит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рии сельского поселения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t>тыс</w:t>
            </w:r>
            <w:proofErr w:type="gramStart"/>
            <w:r w:rsidRPr="00D81D49">
              <w:rPr>
                <w:sz w:val="24"/>
                <w:szCs w:val="24"/>
              </w:rPr>
              <w:t>.р</w:t>
            </w:r>
            <w:proofErr w:type="gramEnd"/>
            <w:r w:rsidRPr="00D81D49">
              <w:rPr>
                <w:sz w:val="24"/>
                <w:szCs w:val="24"/>
              </w:rPr>
              <w:t>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62A78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="0002701C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02701C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FA7E8B" w:rsidRPr="00D81D49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1.2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патриотическое воспитание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proofErr w:type="gramStart"/>
            <w:r w:rsidRPr="00D81D49">
              <w:rPr>
                <w:sz w:val="24"/>
                <w:szCs w:val="24"/>
              </w:rPr>
              <w:t>обществах</w:t>
            </w:r>
            <w:proofErr w:type="gramEnd"/>
            <w:r w:rsidRPr="00D81D49">
              <w:rPr>
                <w:sz w:val="24"/>
                <w:szCs w:val="24"/>
              </w:rPr>
              <w:t>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1.3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обществе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порядка;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участие казачьих обществ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дотвращению незаконного оборота нарк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тических средств;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 xml:space="preserve">приятиях по </w:t>
            </w:r>
            <w:proofErr w:type="gramStart"/>
            <w:r w:rsidRPr="00D81D49">
              <w:rPr>
                <w:sz w:val="24"/>
                <w:szCs w:val="24"/>
              </w:rPr>
              <w:t>контролю за</w:t>
            </w:r>
            <w:proofErr w:type="gramEnd"/>
            <w:r w:rsidRPr="00D81D49">
              <w:rPr>
                <w:sz w:val="24"/>
                <w:szCs w:val="24"/>
              </w:rPr>
              <w:t xml:space="preserve"> м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грационными процессами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ховно-нравственного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казачес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733954">
          <w:headerReference w:type="default" r:id="rId20"/>
          <w:pgSz w:w="11906" w:h="16838"/>
          <w:pgMar w:top="709" w:right="567" w:bottom="567" w:left="1701" w:header="568" w:footer="1021" w:gutter="0"/>
          <w:cols w:space="708"/>
          <w:titlePg/>
          <w:docGrid w:linePitch="360"/>
        </w:sectPr>
      </w:pPr>
    </w:p>
    <w:p w:rsidR="00733954" w:rsidRPr="00733954" w:rsidRDefault="00245C39" w:rsidP="00733954">
      <w:pPr>
        <w:pStyle w:val="affff8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  <w:shd w:val="clear" w:color="auto" w:fill="FFFFFF"/>
        </w:rPr>
        <w:lastRenderedPageBreak/>
        <w:t xml:space="preserve">Перечень мероприятий подпрограммы </w:t>
      </w:r>
      <w:r w:rsidRPr="00733954">
        <w:rPr>
          <w:b/>
          <w:sz w:val="28"/>
          <w:szCs w:val="28"/>
        </w:rPr>
        <w:t>«</w:t>
      </w:r>
      <w:r w:rsidR="003E7445" w:rsidRPr="00733954">
        <w:rPr>
          <w:b/>
          <w:sz w:val="28"/>
          <w:szCs w:val="28"/>
        </w:rPr>
        <w:t xml:space="preserve">Поддержка общественных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некоммерческих организаций и содействие развитию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гражданского общества </w:t>
      </w:r>
      <w:proofErr w:type="spellStart"/>
      <w:r w:rsidR="00245C39" w:rsidRPr="00733954">
        <w:rPr>
          <w:b/>
          <w:sz w:val="28"/>
          <w:szCs w:val="28"/>
        </w:rPr>
        <w:t>С</w:t>
      </w:r>
      <w:r w:rsidR="00FA7E8B" w:rsidRPr="00733954">
        <w:rPr>
          <w:b/>
          <w:sz w:val="28"/>
          <w:szCs w:val="28"/>
        </w:rPr>
        <w:t>таронижестеблиевского</w:t>
      </w:r>
      <w:proofErr w:type="spellEnd"/>
      <w:r w:rsidR="00FA7E8B" w:rsidRPr="00733954">
        <w:rPr>
          <w:b/>
          <w:sz w:val="28"/>
          <w:szCs w:val="28"/>
        </w:rPr>
        <w:t xml:space="preserve"> сельского </w:t>
      </w:r>
    </w:p>
    <w:p w:rsidR="00245C39" w:rsidRPr="00733954" w:rsidRDefault="00FA7E8B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>поселения</w:t>
      </w:r>
      <w:r w:rsidR="00245C39" w:rsidRPr="00733954">
        <w:rPr>
          <w:b/>
          <w:sz w:val="28"/>
          <w:szCs w:val="28"/>
        </w:rPr>
        <w:t xml:space="preserve"> Красноармейского района»</w:t>
      </w:r>
    </w:p>
    <w:p w:rsidR="00245C39" w:rsidRPr="0040564B" w:rsidRDefault="00245C39" w:rsidP="00733954">
      <w:pPr>
        <w:jc w:val="center"/>
        <w:rPr>
          <w:b/>
          <w:sz w:val="16"/>
          <w:szCs w:val="16"/>
        </w:rPr>
      </w:pP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661"/>
        <w:gridCol w:w="744"/>
        <w:gridCol w:w="1099"/>
        <w:gridCol w:w="992"/>
        <w:gridCol w:w="851"/>
        <w:gridCol w:w="851"/>
        <w:gridCol w:w="851"/>
        <w:gridCol w:w="1266"/>
        <w:gridCol w:w="1976"/>
      </w:tblGrid>
      <w:tr w:rsidR="00FA7E8B" w:rsidRPr="00D81D49" w:rsidTr="00FA7E8B">
        <w:trPr>
          <w:trHeight w:val="390"/>
        </w:trPr>
        <w:tc>
          <w:tcPr>
            <w:tcW w:w="4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п/п</w:t>
            </w:r>
          </w:p>
        </w:tc>
        <w:tc>
          <w:tcPr>
            <w:tcW w:w="166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Статус</w:t>
            </w:r>
          </w:p>
        </w:tc>
        <w:tc>
          <w:tcPr>
            <w:tcW w:w="1099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Источники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</w:t>
            </w:r>
            <w:proofErr w:type="spellStart"/>
            <w:r w:rsidRPr="00D81D49">
              <w:rPr>
                <w:sz w:val="18"/>
                <w:szCs w:val="18"/>
              </w:rPr>
              <w:t>тыс</w:t>
            </w:r>
            <w:proofErr w:type="gramStart"/>
            <w:r w:rsidRPr="00D81D49">
              <w:rPr>
                <w:sz w:val="18"/>
                <w:szCs w:val="18"/>
              </w:rPr>
              <w:t>.р</w:t>
            </w:r>
            <w:proofErr w:type="gramEnd"/>
            <w:r w:rsidRPr="00D81D49">
              <w:rPr>
                <w:sz w:val="18"/>
                <w:szCs w:val="18"/>
              </w:rPr>
              <w:t>уб</w:t>
            </w:r>
            <w:proofErr w:type="spellEnd"/>
            <w:r w:rsidRPr="00D81D49"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6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Непосредс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венный р</w:t>
            </w:r>
            <w:r w:rsidRPr="00D81D49">
              <w:rPr>
                <w:sz w:val="18"/>
                <w:szCs w:val="18"/>
              </w:rPr>
              <w:t>е</w:t>
            </w:r>
            <w:r w:rsidRPr="00D81D49">
              <w:rPr>
                <w:sz w:val="18"/>
                <w:szCs w:val="18"/>
              </w:rPr>
              <w:t>зультат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реализации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пальной программы (к примеру,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пальный заказчик, главный распоряд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</w:t>
            </w:r>
            <w:proofErr w:type="gramStart"/>
            <w:r w:rsidRPr="00D81D49">
              <w:rPr>
                <w:sz w:val="18"/>
                <w:szCs w:val="18"/>
              </w:rPr>
              <w:t>ь(</w:t>
            </w:r>
            <w:proofErr w:type="gramEnd"/>
            <w:r w:rsidRPr="00D81D49">
              <w:rPr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A7E8B" w:rsidRPr="00D81D49" w:rsidTr="00FA7E8B">
        <w:trPr>
          <w:trHeight w:val="225"/>
        </w:trPr>
        <w:tc>
          <w:tcPr>
            <w:tcW w:w="465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7893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7893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F7893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 w:rsidRPr="00442A54">
              <w:t>3</w:t>
            </w:r>
          </w:p>
        </w:tc>
        <w:tc>
          <w:tcPr>
            <w:tcW w:w="1099" w:type="dxa"/>
          </w:tcPr>
          <w:p w:rsidR="00FA7E8B" w:rsidRPr="00442A54" w:rsidRDefault="00FA7E8B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6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8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  <w:r w:rsidRPr="00442A54">
              <w:t>9</w:t>
            </w:r>
          </w:p>
        </w:tc>
        <w:tc>
          <w:tcPr>
            <w:tcW w:w="1976" w:type="dxa"/>
          </w:tcPr>
          <w:p w:rsidR="00FA7E8B" w:rsidRPr="00442A54" w:rsidRDefault="00FA7E8B" w:rsidP="00631A32">
            <w:pPr>
              <w:jc w:val="center"/>
            </w:pPr>
            <w:r w:rsidRPr="00442A54">
              <w:t>10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3793" w:type="dxa"/>
            <w:gridSpan w:val="4"/>
            <w:tcBorders>
              <w:right w:val="nil"/>
            </w:tcBorders>
          </w:tcPr>
          <w:p w:rsidR="00FA7E8B" w:rsidRPr="00FA362B" w:rsidRDefault="00FA7E8B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4093" w:type="dxa"/>
            <w:gridSpan w:val="3"/>
            <w:tcBorders>
              <w:left w:val="nil"/>
            </w:tcBorders>
          </w:tcPr>
          <w:p w:rsidR="00FA7E8B" w:rsidRPr="00FA362B" w:rsidRDefault="00FA7E8B" w:rsidP="00631A32">
            <w:r>
              <w:t xml:space="preserve"> 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r>
              <w:t>1.</w:t>
            </w: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886" w:type="dxa"/>
            <w:gridSpan w:val="7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/>
        </w:tc>
        <w:tc>
          <w:tcPr>
            <w:tcW w:w="1661" w:type="dxa"/>
            <w:tcBorders>
              <w:top w:val="nil"/>
            </w:tcBorders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A7E8B" w:rsidRPr="00442A54" w:rsidRDefault="00D047A0" w:rsidP="00F62A78">
            <w:pPr>
              <w:jc w:val="center"/>
            </w:pPr>
            <w:r>
              <w:t>1</w:t>
            </w:r>
            <w:r w:rsidR="00F62A78">
              <w:t>75</w:t>
            </w:r>
            <w:r>
              <w:t>,0</w:t>
            </w:r>
          </w:p>
        </w:tc>
        <w:tc>
          <w:tcPr>
            <w:tcW w:w="851" w:type="dxa"/>
          </w:tcPr>
          <w:p w:rsidR="00FA7E8B" w:rsidRPr="00442A54" w:rsidRDefault="00F62A78" w:rsidP="00D047A0">
            <w:pPr>
              <w:jc w:val="center"/>
            </w:pPr>
            <w:r>
              <w:t>55</w:t>
            </w:r>
            <w:r w:rsidR="00D047A0">
              <w:t>,0</w:t>
            </w:r>
          </w:p>
        </w:tc>
        <w:tc>
          <w:tcPr>
            <w:tcW w:w="851" w:type="dxa"/>
          </w:tcPr>
          <w:p w:rsidR="00FA7E8B" w:rsidRPr="00442A54" w:rsidRDefault="00D047A0" w:rsidP="00631A32">
            <w:pPr>
              <w:jc w:val="center"/>
            </w:pPr>
            <w:r>
              <w:t>60</w:t>
            </w:r>
            <w:r w:rsidR="00FA7E8B">
              <w:t>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60,0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FA7E8B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го наследия кубанского казачества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442A54" w:rsidRDefault="003D7214" w:rsidP="00631A32">
            <w:pPr>
              <w:jc w:val="center"/>
            </w:pPr>
            <w:r>
              <w:t>39,</w:t>
            </w:r>
            <w:r w:rsidR="00D047A0">
              <w:t>0</w:t>
            </w:r>
          </w:p>
        </w:tc>
        <w:tc>
          <w:tcPr>
            <w:tcW w:w="851" w:type="dxa"/>
          </w:tcPr>
          <w:p w:rsidR="00FA7E8B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FA7E8B" w:rsidRPr="00442A54" w:rsidRDefault="00FA7E8B" w:rsidP="00D047A0">
            <w:pPr>
              <w:jc w:val="center"/>
            </w:pPr>
            <w:r>
              <w:t>1</w:t>
            </w:r>
            <w:r w:rsidR="00D047A0">
              <w:t>3</w:t>
            </w:r>
            <w:r>
              <w:t>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rPr>
          <w:trHeight w:val="116"/>
        </w:trPr>
        <w:tc>
          <w:tcPr>
            <w:tcW w:w="465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ствах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442A54" w:rsidRDefault="00D047A0" w:rsidP="00D047A0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442A54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</w:t>
            </w:r>
          </w:p>
        </w:tc>
        <w:tc>
          <w:tcPr>
            <w:tcW w:w="744" w:type="dxa"/>
          </w:tcPr>
          <w:p w:rsidR="00D047A0" w:rsidRPr="00FA362B" w:rsidRDefault="00D047A0" w:rsidP="00631A32">
            <w:pPr>
              <w:jc w:val="center"/>
            </w:pPr>
            <w:r w:rsidRPr="00FA362B"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D81D49" w:rsidRDefault="00D047A0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D047A0" w:rsidRPr="00646FC2" w:rsidRDefault="00D047A0" w:rsidP="00E96909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D81D49" w:rsidRDefault="00D047A0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646FC2" w:rsidRDefault="00D047A0" w:rsidP="00631A32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дотвращении незаконного оборота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>котиков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646FC2" w:rsidRDefault="00F62A78" w:rsidP="00631A32">
            <w:pPr>
              <w:jc w:val="center"/>
            </w:pPr>
            <w:r>
              <w:t>19</w:t>
            </w:r>
            <w:r w:rsidR="00D047A0">
              <w:t>,0</w:t>
            </w:r>
          </w:p>
        </w:tc>
        <w:tc>
          <w:tcPr>
            <w:tcW w:w="851" w:type="dxa"/>
          </w:tcPr>
          <w:p w:rsidR="00D047A0" w:rsidRPr="000E1F86" w:rsidRDefault="00F62A78" w:rsidP="00631A32">
            <w:pPr>
              <w:jc w:val="center"/>
            </w:pPr>
            <w:r>
              <w:t>3</w:t>
            </w:r>
            <w:r w:rsidR="00D047A0">
              <w:t>,0</w:t>
            </w:r>
          </w:p>
        </w:tc>
        <w:tc>
          <w:tcPr>
            <w:tcW w:w="851" w:type="dxa"/>
          </w:tcPr>
          <w:p w:rsidR="00D047A0" w:rsidRPr="000E1F86" w:rsidRDefault="00D047A0" w:rsidP="00D047A0">
            <w:pPr>
              <w:jc w:val="center"/>
            </w:pPr>
            <w:r>
              <w:t>8,0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8,0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4547FC" w:rsidRDefault="004547FC" w:rsidP="00245C39">
      <w:pPr>
        <w:jc w:val="center"/>
        <w:rPr>
          <w:b/>
          <w:sz w:val="28"/>
          <w:szCs w:val="28"/>
        </w:rPr>
      </w:pPr>
    </w:p>
    <w:p w:rsidR="004547FC" w:rsidRDefault="004547FC" w:rsidP="00245C39">
      <w:pPr>
        <w:jc w:val="center"/>
        <w:rPr>
          <w:b/>
          <w:sz w:val="28"/>
          <w:szCs w:val="28"/>
        </w:rPr>
      </w:pP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Pr="006F4DEC">
        <w:rPr>
          <w:sz w:val="28"/>
          <w:szCs w:val="28"/>
        </w:rPr>
        <w:t>Ст</w:t>
      </w:r>
      <w:r w:rsidRPr="006F4DEC">
        <w:rPr>
          <w:sz w:val="28"/>
          <w:szCs w:val="28"/>
        </w:rPr>
        <w:t>а</w:t>
      </w:r>
      <w:r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783399">
        <w:rPr>
          <w:sz w:val="28"/>
          <w:szCs w:val="28"/>
        </w:rPr>
        <w:t>1</w:t>
      </w:r>
      <w:r w:rsidR="007756A3">
        <w:rPr>
          <w:sz w:val="28"/>
          <w:szCs w:val="28"/>
        </w:rPr>
        <w:t>75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21</w:t>
      </w:r>
      <w:r w:rsidR="008360C2">
        <w:rPr>
          <w:sz w:val="28"/>
          <w:szCs w:val="28"/>
        </w:rPr>
        <w:t xml:space="preserve"> год - </w:t>
      </w:r>
      <w:r w:rsidR="007756A3">
        <w:rPr>
          <w:sz w:val="28"/>
          <w:szCs w:val="28"/>
        </w:rPr>
        <w:t>55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22</w:t>
      </w:r>
      <w:r w:rsidR="008360C2">
        <w:rPr>
          <w:sz w:val="28"/>
          <w:szCs w:val="28"/>
        </w:rPr>
        <w:t xml:space="preserve"> год - </w:t>
      </w:r>
      <w:r w:rsidR="00783399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23</w:t>
      </w:r>
      <w:r w:rsidR="008360C2">
        <w:rPr>
          <w:sz w:val="28"/>
          <w:szCs w:val="28"/>
        </w:rPr>
        <w:t xml:space="preserve"> год - </w:t>
      </w:r>
      <w:r w:rsidR="00631A32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45C39" w:rsidRPr="00A94EDA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>
        <w:rPr>
          <w:sz w:val="28"/>
          <w:szCs w:val="28"/>
        </w:rPr>
        <w:t>изации данных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 201</w:t>
      </w:r>
      <w:r w:rsidR="008A05C2">
        <w:rPr>
          <w:sz w:val="28"/>
          <w:szCs w:val="28"/>
        </w:rPr>
        <w:t>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Pr="006F4DEC">
        <w:rPr>
          <w:sz w:val="28"/>
          <w:szCs w:val="28"/>
        </w:rPr>
        <w:t>Старонижестебл</w:t>
      </w:r>
      <w:r w:rsidRPr="006F4DEC">
        <w:rPr>
          <w:sz w:val="28"/>
          <w:szCs w:val="28"/>
        </w:rPr>
        <w:t>и</w:t>
      </w:r>
      <w:r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c>
          <w:tcPr>
            <w:tcW w:w="540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48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3360" w:type="dxa"/>
            <w:gridSpan w:val="3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финансирования</w:t>
            </w:r>
          </w:p>
        </w:tc>
      </w:tr>
      <w:tr w:rsidR="00245C39" w:rsidRPr="000A1964" w:rsidTr="000B5C10">
        <w:tc>
          <w:tcPr>
            <w:tcW w:w="540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 w:rsidR="00C67847"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 w:rsidR="00C67847">
              <w:rPr>
                <w:sz w:val="28"/>
                <w:szCs w:val="28"/>
              </w:rPr>
              <w:t>22</w:t>
            </w:r>
          </w:p>
        </w:tc>
        <w:tc>
          <w:tcPr>
            <w:tcW w:w="120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67847">
              <w:rPr>
                <w:sz w:val="28"/>
                <w:szCs w:val="28"/>
              </w:rPr>
              <w:t>3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rPr>
          <w:tblHeader/>
        </w:trPr>
        <w:tc>
          <w:tcPr>
            <w:tcW w:w="54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1080" w:type="dxa"/>
          </w:tcPr>
          <w:p w:rsidR="003737E7" w:rsidRPr="003737E7" w:rsidRDefault="00606FBC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3737E7" w:rsidRDefault="003737E7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молодежи в казачьих обществах</w:t>
            </w:r>
          </w:p>
        </w:tc>
        <w:tc>
          <w:tcPr>
            <w:tcW w:w="1080" w:type="dxa"/>
          </w:tcPr>
          <w:p w:rsidR="003737E7" w:rsidRPr="003737E7" w:rsidRDefault="003737E7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606FBC"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442A54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общественного порядка</w:t>
            </w:r>
          </w:p>
        </w:tc>
        <w:tc>
          <w:tcPr>
            <w:tcW w:w="1080" w:type="dxa"/>
          </w:tcPr>
          <w:p w:rsidR="003737E7" w:rsidRPr="003737E7" w:rsidRDefault="003737E7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606FBC"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0E1F86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1080" w:type="dxa"/>
          </w:tcPr>
          <w:p w:rsidR="003737E7" w:rsidRPr="003737E7" w:rsidRDefault="003737E7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606FBC"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едотвращении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конного оборота наркот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1080" w:type="dxa"/>
          </w:tcPr>
          <w:p w:rsidR="003737E7" w:rsidRPr="003737E7" w:rsidRDefault="00606FBC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4D5C47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8,0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45C39" w:rsidRPr="000A1964" w:rsidTr="000B5C10">
        <w:tc>
          <w:tcPr>
            <w:tcW w:w="540" w:type="dxa"/>
          </w:tcPr>
          <w:p w:rsidR="00245C39" w:rsidRPr="0066105C" w:rsidRDefault="00245C39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45C39" w:rsidRPr="003737E7" w:rsidRDefault="00606FBC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45C39" w:rsidRPr="003737E7" w:rsidRDefault="004D5C47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245C39" w:rsidRPr="003737E7" w:rsidRDefault="003737E7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45C39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0A663B" w:rsidRPr="00382983" w:rsidRDefault="000A663B" w:rsidP="0073395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382983">
        <w:rPr>
          <w:sz w:val="28"/>
          <w:szCs w:val="28"/>
        </w:rPr>
        <w:t xml:space="preserve"> сельского поселения </w:t>
      </w:r>
      <w:r w:rsidR="008360C2">
        <w:rPr>
          <w:sz w:val="28"/>
          <w:szCs w:val="28"/>
        </w:rPr>
        <w:t>Красн</w:t>
      </w:r>
      <w:r w:rsidR="008360C2">
        <w:rPr>
          <w:sz w:val="28"/>
          <w:szCs w:val="28"/>
        </w:rPr>
        <w:t>о</w:t>
      </w:r>
      <w:r w:rsidR="008360C2">
        <w:rPr>
          <w:sz w:val="28"/>
          <w:szCs w:val="28"/>
        </w:rPr>
        <w:t xml:space="preserve">армейского района </w:t>
      </w:r>
      <w:r w:rsidRPr="00382983">
        <w:rPr>
          <w:sz w:val="28"/>
          <w:szCs w:val="28"/>
        </w:rPr>
        <w:t>осуществляет организацию, координацию действий по в</w:t>
      </w:r>
      <w:r w:rsidRPr="00382983">
        <w:rPr>
          <w:sz w:val="28"/>
          <w:szCs w:val="28"/>
        </w:rPr>
        <w:t>ы</w:t>
      </w:r>
      <w:r w:rsidRPr="00382983">
        <w:rPr>
          <w:sz w:val="28"/>
          <w:szCs w:val="28"/>
        </w:rPr>
        <w:t>полнению Программы, вносит в установленном порядке предложения по уто</w:t>
      </w:r>
      <w:r w:rsidRPr="00382983">
        <w:rPr>
          <w:sz w:val="28"/>
          <w:szCs w:val="28"/>
        </w:rPr>
        <w:t>ч</w:t>
      </w:r>
      <w:r w:rsidRPr="00382983">
        <w:rPr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0A663B" w:rsidRDefault="000A663B" w:rsidP="004547FC">
      <w:pPr>
        <w:ind w:firstLine="709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 xml:space="preserve">средств бюджета сельского поселения в соответствии с Порядком финансирования </w:t>
      </w:r>
      <w:proofErr w:type="spellStart"/>
      <w:proofErr w:type="gramStart"/>
      <w:r w:rsidRPr="00382983">
        <w:rPr>
          <w:sz w:val="28"/>
          <w:szCs w:val="28"/>
        </w:rPr>
        <w:t>ме</w:t>
      </w:r>
      <w:r w:rsidR="00733954">
        <w:rPr>
          <w:sz w:val="28"/>
          <w:szCs w:val="28"/>
        </w:rPr>
        <w:t>-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</w:t>
      </w:r>
      <w:proofErr w:type="spellEnd"/>
      <w:proofErr w:type="gramEnd"/>
      <w:r>
        <w:rPr>
          <w:sz w:val="28"/>
          <w:szCs w:val="28"/>
        </w:rPr>
        <w:t xml:space="preserve">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0A663B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733954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</w:t>
      </w:r>
      <w:r w:rsidR="0073395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733954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21" w:anchor="comments" w:history="1"/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45C39" w:rsidRPr="0066105C" w:rsidRDefault="00245C39" w:rsidP="00245C39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245C3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заместитель главы </w:t>
      </w:r>
      <w:r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45C39" w:rsidRPr="0066105C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733954" w:rsidRPr="0066105C" w:rsidRDefault="00733954" w:rsidP="00245C39">
      <w:pPr>
        <w:rPr>
          <w:sz w:val="28"/>
          <w:szCs w:val="28"/>
        </w:rPr>
      </w:pPr>
    </w:p>
    <w:p w:rsidR="00245C39" w:rsidRDefault="003737E7" w:rsidP="00245C39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</w:t>
      </w:r>
      <w:r w:rsidR="003737E7">
        <w:rPr>
          <w:sz w:val="28"/>
          <w:szCs w:val="28"/>
        </w:rPr>
        <w:t xml:space="preserve">                    </w:t>
      </w:r>
      <w:r w:rsidR="00733954">
        <w:rPr>
          <w:sz w:val="28"/>
          <w:szCs w:val="28"/>
        </w:rPr>
        <w:t xml:space="preserve">      </w:t>
      </w:r>
      <w:r w:rsidR="003737E7">
        <w:rPr>
          <w:sz w:val="28"/>
          <w:szCs w:val="28"/>
        </w:rPr>
        <w:t xml:space="preserve"> Е.Е.</w:t>
      </w:r>
      <w:r w:rsidR="00733954">
        <w:rPr>
          <w:sz w:val="28"/>
          <w:szCs w:val="28"/>
        </w:rPr>
        <w:t xml:space="preserve"> </w:t>
      </w:r>
      <w:r w:rsidR="003737E7">
        <w:rPr>
          <w:sz w:val="28"/>
          <w:szCs w:val="28"/>
        </w:rPr>
        <w:t>Черепанова</w:t>
      </w:r>
    </w:p>
    <w:sectPr w:rsidR="00245C39" w:rsidSect="00733954">
      <w:headerReference w:type="default" r:id="rId22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8E" w:rsidRDefault="00392C8E" w:rsidP="00C911BB">
      <w:r>
        <w:separator/>
      </w:r>
    </w:p>
  </w:endnote>
  <w:endnote w:type="continuationSeparator" w:id="0">
    <w:p w:rsidR="00392C8E" w:rsidRDefault="00392C8E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8E" w:rsidRDefault="00392C8E" w:rsidP="00C911BB">
      <w:r>
        <w:separator/>
      </w:r>
    </w:p>
  </w:footnote>
  <w:footnote w:type="continuationSeparator" w:id="0">
    <w:p w:rsidR="00392C8E" w:rsidRDefault="00392C8E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B7" w:rsidRDefault="00DB70BD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20EB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20EB7" w:rsidRDefault="00E20E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B7" w:rsidRDefault="00E20EB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B7" w:rsidRDefault="00DB70BD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20EB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20EB7" w:rsidRDefault="00E20EB7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B7" w:rsidRDefault="00E20EB7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B7" w:rsidRDefault="00E20EB7">
    <w:pPr>
      <w:pStyle w:val="a8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B7" w:rsidRPr="00EE6BE2" w:rsidRDefault="00E20EB7">
    <w:pPr>
      <w:pStyle w:val="a8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B7" w:rsidRDefault="00E20EB7">
    <w:pPr>
      <w:pStyle w:val="a8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B7" w:rsidRPr="00EE6BE2" w:rsidRDefault="00E20EB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F47381"/>
    <w:multiLevelType w:val="hybridMultilevel"/>
    <w:tmpl w:val="916EAB92"/>
    <w:lvl w:ilvl="0" w:tplc="8DD81A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D1381"/>
    <w:multiLevelType w:val="hybridMultilevel"/>
    <w:tmpl w:val="08DC4148"/>
    <w:lvl w:ilvl="0" w:tplc="ECC03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437F21"/>
    <w:multiLevelType w:val="hybridMultilevel"/>
    <w:tmpl w:val="4FA86C6A"/>
    <w:lvl w:ilvl="0" w:tplc="16C4BB5C">
      <w:start w:val="1"/>
      <w:numFmt w:val="decimal"/>
      <w:lvlText w:val="%1."/>
      <w:lvlJc w:val="left"/>
      <w:pPr>
        <w:ind w:left="502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7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6"/>
    <w:rsid w:val="000019BB"/>
    <w:rsid w:val="000027A1"/>
    <w:rsid w:val="00015925"/>
    <w:rsid w:val="00017C5F"/>
    <w:rsid w:val="0002701C"/>
    <w:rsid w:val="00031572"/>
    <w:rsid w:val="00035911"/>
    <w:rsid w:val="000402AD"/>
    <w:rsid w:val="00057C15"/>
    <w:rsid w:val="000750A4"/>
    <w:rsid w:val="00086341"/>
    <w:rsid w:val="0008764C"/>
    <w:rsid w:val="000929CA"/>
    <w:rsid w:val="00092BF6"/>
    <w:rsid w:val="000937A2"/>
    <w:rsid w:val="000A663B"/>
    <w:rsid w:val="000B2DC0"/>
    <w:rsid w:val="000B5C10"/>
    <w:rsid w:val="000B6D81"/>
    <w:rsid w:val="000C3354"/>
    <w:rsid w:val="000C3FE9"/>
    <w:rsid w:val="000D08D7"/>
    <w:rsid w:val="000D12D4"/>
    <w:rsid w:val="000D1321"/>
    <w:rsid w:val="000D4306"/>
    <w:rsid w:val="000D6D0A"/>
    <w:rsid w:val="000D7EDC"/>
    <w:rsid w:val="000E0C1F"/>
    <w:rsid w:val="000E21C2"/>
    <w:rsid w:val="000E2D8B"/>
    <w:rsid w:val="000E5838"/>
    <w:rsid w:val="00113F9E"/>
    <w:rsid w:val="00116589"/>
    <w:rsid w:val="0011665E"/>
    <w:rsid w:val="00122E5F"/>
    <w:rsid w:val="00123C76"/>
    <w:rsid w:val="00126C61"/>
    <w:rsid w:val="001319B4"/>
    <w:rsid w:val="00135AAC"/>
    <w:rsid w:val="00140A06"/>
    <w:rsid w:val="00140BF6"/>
    <w:rsid w:val="00146072"/>
    <w:rsid w:val="00164D81"/>
    <w:rsid w:val="00185F48"/>
    <w:rsid w:val="00186BF2"/>
    <w:rsid w:val="00191172"/>
    <w:rsid w:val="001A1010"/>
    <w:rsid w:val="001A3E7E"/>
    <w:rsid w:val="001A4BA9"/>
    <w:rsid w:val="001A5EE5"/>
    <w:rsid w:val="001A668A"/>
    <w:rsid w:val="001A7687"/>
    <w:rsid w:val="001B25B9"/>
    <w:rsid w:val="001B403E"/>
    <w:rsid w:val="001B6D6A"/>
    <w:rsid w:val="001D0631"/>
    <w:rsid w:val="001E4708"/>
    <w:rsid w:val="001E76C3"/>
    <w:rsid w:val="001F0491"/>
    <w:rsid w:val="001F50F4"/>
    <w:rsid w:val="00205CBC"/>
    <w:rsid w:val="00210B11"/>
    <w:rsid w:val="00210FDF"/>
    <w:rsid w:val="00215FE5"/>
    <w:rsid w:val="002162D6"/>
    <w:rsid w:val="002208F7"/>
    <w:rsid w:val="00231979"/>
    <w:rsid w:val="00235EE4"/>
    <w:rsid w:val="00236124"/>
    <w:rsid w:val="00245C39"/>
    <w:rsid w:val="00246E75"/>
    <w:rsid w:val="002628ED"/>
    <w:rsid w:val="0026493F"/>
    <w:rsid w:val="002774BD"/>
    <w:rsid w:val="002803DB"/>
    <w:rsid w:val="00282135"/>
    <w:rsid w:val="002905C3"/>
    <w:rsid w:val="00292F02"/>
    <w:rsid w:val="00296143"/>
    <w:rsid w:val="002971CD"/>
    <w:rsid w:val="002A55DE"/>
    <w:rsid w:val="002B0C02"/>
    <w:rsid w:val="002B5947"/>
    <w:rsid w:val="002C7C64"/>
    <w:rsid w:val="002C7C76"/>
    <w:rsid w:val="002D045D"/>
    <w:rsid w:val="002D0C75"/>
    <w:rsid w:val="002D253F"/>
    <w:rsid w:val="002D3299"/>
    <w:rsid w:val="002D5714"/>
    <w:rsid w:val="002D6D1F"/>
    <w:rsid w:val="002E37B5"/>
    <w:rsid w:val="00300A65"/>
    <w:rsid w:val="00313DBF"/>
    <w:rsid w:val="003162F5"/>
    <w:rsid w:val="00316422"/>
    <w:rsid w:val="00327D15"/>
    <w:rsid w:val="00327DD8"/>
    <w:rsid w:val="0033512E"/>
    <w:rsid w:val="0033740B"/>
    <w:rsid w:val="00345370"/>
    <w:rsid w:val="00345F02"/>
    <w:rsid w:val="00346F4E"/>
    <w:rsid w:val="003660F4"/>
    <w:rsid w:val="00371332"/>
    <w:rsid w:val="003737E7"/>
    <w:rsid w:val="00387C5C"/>
    <w:rsid w:val="00391707"/>
    <w:rsid w:val="00392C8E"/>
    <w:rsid w:val="003A3C1F"/>
    <w:rsid w:val="003B3E64"/>
    <w:rsid w:val="003D7214"/>
    <w:rsid w:val="003E4EDE"/>
    <w:rsid w:val="003E7445"/>
    <w:rsid w:val="003F0F23"/>
    <w:rsid w:val="00402610"/>
    <w:rsid w:val="00412671"/>
    <w:rsid w:val="00414461"/>
    <w:rsid w:val="004361C5"/>
    <w:rsid w:val="00437CDF"/>
    <w:rsid w:val="00442AD2"/>
    <w:rsid w:val="00442C92"/>
    <w:rsid w:val="004473E2"/>
    <w:rsid w:val="004541D3"/>
    <w:rsid w:val="004547FC"/>
    <w:rsid w:val="0046230F"/>
    <w:rsid w:val="0046366F"/>
    <w:rsid w:val="00473271"/>
    <w:rsid w:val="00482AED"/>
    <w:rsid w:val="00494D50"/>
    <w:rsid w:val="004973BB"/>
    <w:rsid w:val="004977AF"/>
    <w:rsid w:val="004A2679"/>
    <w:rsid w:val="004A61FA"/>
    <w:rsid w:val="004B6787"/>
    <w:rsid w:val="004C036D"/>
    <w:rsid w:val="004C3B44"/>
    <w:rsid w:val="004D5C47"/>
    <w:rsid w:val="004D617D"/>
    <w:rsid w:val="004E27BA"/>
    <w:rsid w:val="004E4A27"/>
    <w:rsid w:val="004E58B6"/>
    <w:rsid w:val="004F021A"/>
    <w:rsid w:val="004F4341"/>
    <w:rsid w:val="004F4679"/>
    <w:rsid w:val="005015DD"/>
    <w:rsid w:val="00510EAA"/>
    <w:rsid w:val="005134A5"/>
    <w:rsid w:val="0051493B"/>
    <w:rsid w:val="00522E97"/>
    <w:rsid w:val="00526510"/>
    <w:rsid w:val="00527B58"/>
    <w:rsid w:val="005312E9"/>
    <w:rsid w:val="00532412"/>
    <w:rsid w:val="00537AA7"/>
    <w:rsid w:val="005416DD"/>
    <w:rsid w:val="0054355D"/>
    <w:rsid w:val="005468C0"/>
    <w:rsid w:val="00552606"/>
    <w:rsid w:val="00567B69"/>
    <w:rsid w:val="0057116A"/>
    <w:rsid w:val="005729D1"/>
    <w:rsid w:val="005737FA"/>
    <w:rsid w:val="005931C3"/>
    <w:rsid w:val="00595680"/>
    <w:rsid w:val="00595BA6"/>
    <w:rsid w:val="005A63AC"/>
    <w:rsid w:val="005A6596"/>
    <w:rsid w:val="005C7E62"/>
    <w:rsid w:val="005D0B96"/>
    <w:rsid w:val="005D1A9F"/>
    <w:rsid w:val="005D2B97"/>
    <w:rsid w:val="005E1061"/>
    <w:rsid w:val="005F7B39"/>
    <w:rsid w:val="00603AB6"/>
    <w:rsid w:val="00606FBC"/>
    <w:rsid w:val="006100A9"/>
    <w:rsid w:val="00631A32"/>
    <w:rsid w:val="00633234"/>
    <w:rsid w:val="006357E5"/>
    <w:rsid w:val="00636DB3"/>
    <w:rsid w:val="00637B4F"/>
    <w:rsid w:val="00644FA7"/>
    <w:rsid w:val="006460DF"/>
    <w:rsid w:val="006461CC"/>
    <w:rsid w:val="0064702C"/>
    <w:rsid w:val="0065319E"/>
    <w:rsid w:val="00666083"/>
    <w:rsid w:val="006810EA"/>
    <w:rsid w:val="00696B68"/>
    <w:rsid w:val="006B03AC"/>
    <w:rsid w:val="006B7CDE"/>
    <w:rsid w:val="006C061B"/>
    <w:rsid w:val="006C10A9"/>
    <w:rsid w:val="006C2D8F"/>
    <w:rsid w:val="006D1508"/>
    <w:rsid w:val="006D35FC"/>
    <w:rsid w:val="006D41E7"/>
    <w:rsid w:val="006E585C"/>
    <w:rsid w:val="006E5A47"/>
    <w:rsid w:val="006F20C0"/>
    <w:rsid w:val="006F4DEC"/>
    <w:rsid w:val="006F5AB5"/>
    <w:rsid w:val="006F6805"/>
    <w:rsid w:val="0070002C"/>
    <w:rsid w:val="007018DD"/>
    <w:rsid w:val="007047B7"/>
    <w:rsid w:val="00723C21"/>
    <w:rsid w:val="00733954"/>
    <w:rsid w:val="0074363D"/>
    <w:rsid w:val="007503AC"/>
    <w:rsid w:val="00752F0E"/>
    <w:rsid w:val="00760E65"/>
    <w:rsid w:val="007668D5"/>
    <w:rsid w:val="007756A3"/>
    <w:rsid w:val="00783399"/>
    <w:rsid w:val="00794981"/>
    <w:rsid w:val="00795630"/>
    <w:rsid w:val="007A75A0"/>
    <w:rsid w:val="007E05EC"/>
    <w:rsid w:val="007F07B3"/>
    <w:rsid w:val="007F1C58"/>
    <w:rsid w:val="008000DA"/>
    <w:rsid w:val="008057AF"/>
    <w:rsid w:val="008109E6"/>
    <w:rsid w:val="00815660"/>
    <w:rsid w:val="00816E2D"/>
    <w:rsid w:val="0082757B"/>
    <w:rsid w:val="00831A44"/>
    <w:rsid w:val="008360C2"/>
    <w:rsid w:val="00837E6F"/>
    <w:rsid w:val="00840986"/>
    <w:rsid w:val="0084293E"/>
    <w:rsid w:val="008604A4"/>
    <w:rsid w:val="00862463"/>
    <w:rsid w:val="008771B1"/>
    <w:rsid w:val="008865F7"/>
    <w:rsid w:val="008A05C2"/>
    <w:rsid w:val="008B4137"/>
    <w:rsid w:val="008C4150"/>
    <w:rsid w:val="008C704F"/>
    <w:rsid w:val="008D2373"/>
    <w:rsid w:val="008D3C88"/>
    <w:rsid w:val="008F2F61"/>
    <w:rsid w:val="008F5F84"/>
    <w:rsid w:val="009074CF"/>
    <w:rsid w:val="00907694"/>
    <w:rsid w:val="00932982"/>
    <w:rsid w:val="00942A0B"/>
    <w:rsid w:val="009450D5"/>
    <w:rsid w:val="00945E47"/>
    <w:rsid w:val="00962E10"/>
    <w:rsid w:val="00964E57"/>
    <w:rsid w:val="00966084"/>
    <w:rsid w:val="009715E5"/>
    <w:rsid w:val="009808A5"/>
    <w:rsid w:val="009B7946"/>
    <w:rsid w:val="009C6730"/>
    <w:rsid w:val="009D356B"/>
    <w:rsid w:val="009D3B79"/>
    <w:rsid w:val="009D550E"/>
    <w:rsid w:val="009D75A8"/>
    <w:rsid w:val="00A05281"/>
    <w:rsid w:val="00A16730"/>
    <w:rsid w:val="00A21BD6"/>
    <w:rsid w:val="00A377A9"/>
    <w:rsid w:val="00A434A0"/>
    <w:rsid w:val="00A54C7A"/>
    <w:rsid w:val="00A647E5"/>
    <w:rsid w:val="00A64CCF"/>
    <w:rsid w:val="00A84E12"/>
    <w:rsid w:val="00A9295A"/>
    <w:rsid w:val="00A94B39"/>
    <w:rsid w:val="00AA11A9"/>
    <w:rsid w:val="00AA1242"/>
    <w:rsid w:val="00AA17A5"/>
    <w:rsid w:val="00AC10B8"/>
    <w:rsid w:val="00AE4E86"/>
    <w:rsid w:val="00AF1BB9"/>
    <w:rsid w:val="00AF5502"/>
    <w:rsid w:val="00AF60EB"/>
    <w:rsid w:val="00B1441F"/>
    <w:rsid w:val="00B25524"/>
    <w:rsid w:val="00B42CFF"/>
    <w:rsid w:val="00B438A8"/>
    <w:rsid w:val="00B51E5A"/>
    <w:rsid w:val="00B633F2"/>
    <w:rsid w:val="00B7305A"/>
    <w:rsid w:val="00B76A66"/>
    <w:rsid w:val="00B77137"/>
    <w:rsid w:val="00B80867"/>
    <w:rsid w:val="00B87677"/>
    <w:rsid w:val="00BA1B78"/>
    <w:rsid w:val="00BB1F11"/>
    <w:rsid w:val="00BB664B"/>
    <w:rsid w:val="00BB7BEE"/>
    <w:rsid w:val="00BC6DF6"/>
    <w:rsid w:val="00BD1167"/>
    <w:rsid w:val="00BD1DAE"/>
    <w:rsid w:val="00BD2ABA"/>
    <w:rsid w:val="00BD7A17"/>
    <w:rsid w:val="00BD7BDF"/>
    <w:rsid w:val="00BE77CB"/>
    <w:rsid w:val="00BF7893"/>
    <w:rsid w:val="00C12BFE"/>
    <w:rsid w:val="00C12C74"/>
    <w:rsid w:val="00C37F15"/>
    <w:rsid w:val="00C509F5"/>
    <w:rsid w:val="00C61651"/>
    <w:rsid w:val="00C632EC"/>
    <w:rsid w:val="00C67847"/>
    <w:rsid w:val="00C67CF0"/>
    <w:rsid w:val="00C719F4"/>
    <w:rsid w:val="00C74213"/>
    <w:rsid w:val="00C743D1"/>
    <w:rsid w:val="00C82B6B"/>
    <w:rsid w:val="00C868D8"/>
    <w:rsid w:val="00C90FD4"/>
    <w:rsid w:val="00C911BB"/>
    <w:rsid w:val="00CC1B13"/>
    <w:rsid w:val="00CC5D9C"/>
    <w:rsid w:val="00CC7A67"/>
    <w:rsid w:val="00CD4CE3"/>
    <w:rsid w:val="00CD7838"/>
    <w:rsid w:val="00CF423C"/>
    <w:rsid w:val="00CF6617"/>
    <w:rsid w:val="00D00A91"/>
    <w:rsid w:val="00D047A0"/>
    <w:rsid w:val="00D04947"/>
    <w:rsid w:val="00D14600"/>
    <w:rsid w:val="00D1542D"/>
    <w:rsid w:val="00D31D13"/>
    <w:rsid w:val="00D3583C"/>
    <w:rsid w:val="00D41928"/>
    <w:rsid w:val="00D4586B"/>
    <w:rsid w:val="00D540A1"/>
    <w:rsid w:val="00D54F8D"/>
    <w:rsid w:val="00D579AB"/>
    <w:rsid w:val="00D63841"/>
    <w:rsid w:val="00D67C1A"/>
    <w:rsid w:val="00D70D50"/>
    <w:rsid w:val="00D71E9A"/>
    <w:rsid w:val="00D7542D"/>
    <w:rsid w:val="00D94F42"/>
    <w:rsid w:val="00D965BF"/>
    <w:rsid w:val="00DA293C"/>
    <w:rsid w:val="00DA44C2"/>
    <w:rsid w:val="00DA7E39"/>
    <w:rsid w:val="00DB5470"/>
    <w:rsid w:val="00DB70BD"/>
    <w:rsid w:val="00DC39FC"/>
    <w:rsid w:val="00DD2762"/>
    <w:rsid w:val="00DD4AD3"/>
    <w:rsid w:val="00DE3D08"/>
    <w:rsid w:val="00DE50C0"/>
    <w:rsid w:val="00DF321E"/>
    <w:rsid w:val="00DF6EDB"/>
    <w:rsid w:val="00E00BA2"/>
    <w:rsid w:val="00E053F7"/>
    <w:rsid w:val="00E07B61"/>
    <w:rsid w:val="00E144E5"/>
    <w:rsid w:val="00E20EB7"/>
    <w:rsid w:val="00E22FEB"/>
    <w:rsid w:val="00E24FB7"/>
    <w:rsid w:val="00E3172E"/>
    <w:rsid w:val="00E4046F"/>
    <w:rsid w:val="00E418BB"/>
    <w:rsid w:val="00E44793"/>
    <w:rsid w:val="00E44944"/>
    <w:rsid w:val="00E449DD"/>
    <w:rsid w:val="00E45A85"/>
    <w:rsid w:val="00E54339"/>
    <w:rsid w:val="00E546F0"/>
    <w:rsid w:val="00E571F1"/>
    <w:rsid w:val="00E81764"/>
    <w:rsid w:val="00E86300"/>
    <w:rsid w:val="00E9367D"/>
    <w:rsid w:val="00E93BB0"/>
    <w:rsid w:val="00E93BFF"/>
    <w:rsid w:val="00E95E62"/>
    <w:rsid w:val="00E96909"/>
    <w:rsid w:val="00EC309E"/>
    <w:rsid w:val="00ED1D08"/>
    <w:rsid w:val="00ED20B1"/>
    <w:rsid w:val="00ED20F8"/>
    <w:rsid w:val="00EE39EA"/>
    <w:rsid w:val="00EE6032"/>
    <w:rsid w:val="00F0161D"/>
    <w:rsid w:val="00F1162F"/>
    <w:rsid w:val="00F17E05"/>
    <w:rsid w:val="00F22B1E"/>
    <w:rsid w:val="00F230E8"/>
    <w:rsid w:val="00F31893"/>
    <w:rsid w:val="00F32BD8"/>
    <w:rsid w:val="00F40217"/>
    <w:rsid w:val="00F41D7F"/>
    <w:rsid w:val="00F452B8"/>
    <w:rsid w:val="00F45BFD"/>
    <w:rsid w:val="00F51DBC"/>
    <w:rsid w:val="00F62A78"/>
    <w:rsid w:val="00F81080"/>
    <w:rsid w:val="00F86465"/>
    <w:rsid w:val="00F8659A"/>
    <w:rsid w:val="00FA7E8B"/>
    <w:rsid w:val="00FB281C"/>
    <w:rsid w:val="00FB70E2"/>
    <w:rsid w:val="00FC768C"/>
    <w:rsid w:val="00FD09B4"/>
    <w:rsid w:val="00FD31C3"/>
    <w:rsid w:val="00FD6805"/>
    <w:rsid w:val="00FE1682"/>
    <w:rsid w:val="00FF1F05"/>
    <w:rsid w:val="00FF3D98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2D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rg.ru/2013/04/12/goszakupki-dok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23840708.0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64203.0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50E67-BA47-4FAC-B5B5-B5A2BE26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60</Pages>
  <Words>16593</Words>
  <Characters>94586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234</cp:revision>
  <cp:lastPrinted>2022-11-18T06:33:00Z</cp:lastPrinted>
  <dcterms:created xsi:type="dcterms:W3CDTF">2017-08-24T05:54:00Z</dcterms:created>
  <dcterms:modified xsi:type="dcterms:W3CDTF">2022-12-05T07:36:00Z</dcterms:modified>
</cp:coreProperties>
</file>