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0B" w:rsidRDefault="0090470B" w:rsidP="0090470B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передаче части полномочий сельского поселения муниципальному образованию Красноармейский район</w:t>
      </w:r>
    </w:p>
    <w:bookmarkEnd w:id="0"/>
    <w:p w:rsidR="0090470B" w:rsidRDefault="0090470B" w:rsidP="0090470B">
      <w:pPr>
        <w:pStyle w:val="print-ico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6" name="Рисунок 36" descr="Print">
              <a:hlinkClick xmlns:a="http://schemas.openxmlformats.org/drawingml/2006/main" r:id="rId5" tooltip="&quot;Print article &lt; О передаче части полномочий сельского поселения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rint">
                      <a:hlinkClick r:id="rId5" tooltip="&quot;Print article &lt; О передаче части полномочий сельского поселения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B" w:rsidRDefault="0090470B" w:rsidP="0090470B">
      <w:pPr>
        <w:pStyle w:val="email-icon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5" name="Рисунок 3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 Р О Е К Т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 Е Ш Е Н И Е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"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"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</w:t>
      </w:r>
      <w:r>
        <w:rPr>
          <w:rFonts w:ascii="Arial" w:hAnsi="Arial" w:cs="Arial"/>
          <w:color w:val="333333"/>
          <w:sz w:val="19"/>
          <w:szCs w:val="19"/>
        </w:rPr>
        <w:t>2016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</w:t>
      </w:r>
      <w:r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 xml:space="preserve">станица </w:t>
      </w:r>
      <w:proofErr w:type="spellStart"/>
      <w:r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>Старонижестеблиевская</w:t>
      </w:r>
      <w:proofErr w:type="spellEnd"/>
      <w:r>
        <w:rPr>
          <w:rFonts w:ascii="inherit" w:hAnsi="inherit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№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ind w:left="1134" w:right="113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 xml:space="preserve">О передаче части полномочий </w:t>
      </w:r>
      <w:proofErr w:type="spellStart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</w:t>
      </w:r>
    </w:p>
    <w:p w:rsidR="0090470B" w:rsidRDefault="0090470B" w:rsidP="0090470B">
      <w:pPr>
        <w:shd w:val="clear" w:color="auto" w:fill="FFFFFF"/>
        <w:spacing w:line="384" w:lineRule="atLeast"/>
        <w:ind w:left="1134" w:right="113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муниципальному образованию Красноармейский район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1. Передать часть полномочий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2. Утвердить дополнительное соглашение о передаче части полномочий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</w:t>
      </w:r>
      <w:r>
        <w:rPr>
          <w:rFonts w:ascii="Arial" w:hAnsi="Arial" w:cs="Arial"/>
          <w:color w:val="333333"/>
          <w:sz w:val="19"/>
          <w:szCs w:val="19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4. Решение вступает в силу с 1 января 2017 года.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Т.В.Дьяченко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В.В.Новак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pStyle w:val="3"/>
        <w:shd w:val="clear" w:color="auto" w:fill="FFFFFF"/>
        <w:spacing w:before="300" w:after="90" w:line="240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ЛИСТ СОГЛАСОВАНИЯ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к проекту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от________№_______</w:t>
      </w:r>
    </w:p>
    <w:p w:rsidR="0090470B" w:rsidRDefault="0090470B" w:rsidP="0090470B">
      <w:pPr>
        <w:shd w:val="clear" w:color="auto" w:fill="FFFFFF"/>
        <w:spacing w:line="384" w:lineRule="atLeast"/>
        <w:ind w:left="1134" w:right="113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 xml:space="preserve">«О передаче части полномочий </w:t>
      </w:r>
      <w:proofErr w:type="spellStart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</w:t>
      </w:r>
    </w:p>
    <w:p w:rsidR="0090470B" w:rsidRDefault="0090470B" w:rsidP="0090470B">
      <w:pPr>
        <w:shd w:val="clear" w:color="auto" w:fill="FFFFFF"/>
        <w:spacing w:line="384" w:lineRule="atLeast"/>
        <w:ind w:left="1134" w:right="-81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19"/>
          <w:szCs w:val="19"/>
          <w:bdr w:val="none" w:sz="0" w:space="0" w:color="auto" w:frame="1"/>
        </w:rPr>
        <w:t>муниципальному образованию Красноармейский район»</w:t>
      </w:r>
    </w:p>
    <w:p w:rsidR="0090470B" w:rsidRDefault="0090470B" w:rsidP="0090470B">
      <w:pPr>
        <w:pStyle w:val="ab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90470B" w:rsidRDefault="0090470B" w:rsidP="0090470B">
      <w:pPr>
        <w:pStyle w:val="23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Проект подготовлен и внесен: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Специалист 1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категории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юридическим вопросам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Arial" w:hAnsi="Arial" w:cs="Arial"/>
          <w:b/>
          <w:bCs/>
          <w:color w:val="00387E"/>
          <w:sz w:val="36"/>
          <w:szCs w:val="36"/>
        </w:rPr>
        <w:t>Красноармейского района</w:t>
      </w: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00387E"/>
          <w:sz w:val="36"/>
          <w:szCs w:val="36"/>
        </w:rPr>
        <w:t>О.Н.Шестопал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Проект согласован: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комиссии по экономики, бюджету,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финансам, налогам и распоряжению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муниципальной собственностью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Т.Б.Борисенкова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общего отдела администрации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Arial" w:hAnsi="Arial" w:cs="Arial"/>
          <w:b/>
          <w:bCs/>
          <w:color w:val="00387E"/>
          <w:sz w:val="36"/>
          <w:szCs w:val="36"/>
        </w:rPr>
        <w:t>Красноармейского района</w:t>
      </w: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00387E"/>
          <w:sz w:val="36"/>
          <w:szCs w:val="36"/>
        </w:rPr>
        <w:t>Н.В.Супрун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Начальник отдела по бухгалтерскому учету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финансам администрации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Arial" w:hAnsi="Arial" w:cs="Arial"/>
          <w:b/>
          <w:bCs/>
          <w:color w:val="00387E"/>
          <w:sz w:val="36"/>
          <w:szCs w:val="36"/>
        </w:rPr>
        <w:t>Красноармейского района</w:t>
      </w:r>
      <w:r>
        <w:rPr>
          <w:rFonts w:ascii="inherit" w:hAnsi="inherit" w:cs="Arial"/>
          <w:b/>
          <w:bCs/>
          <w:color w:val="00387E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00387E"/>
          <w:sz w:val="36"/>
          <w:szCs w:val="36"/>
        </w:rPr>
        <w:t>Т.А.Коваленко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Согласовано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Решением Совета</w:t>
      </w:r>
    </w:p>
    <w:p w:rsidR="0090470B" w:rsidRDefault="0090470B" w:rsidP="0090470B">
      <w:pPr>
        <w:shd w:val="clear" w:color="auto" w:fill="FFFFFF"/>
        <w:spacing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№____от "___"___________г.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Приложение к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Решению Совета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муниципального образования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Красноармейский район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№____от "___"___________г.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ДОПОЛНИТЕЛЬНОЕ СОГЛАШЕНИЕ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 передаче части полномочий органов местного самоуправления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поселения органам местного самоуправления муниципального района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ст. Полтавская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___ _________ 2016 г.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Администрация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поселение Красноармейского района в лице главы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Виталия Владимировича, действующего на основании Устава, с одной стороны, и администрация муниципальное образование Красноармейский район в лице главы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муниципального образования Красноармейский район Васина Юрия Валентиновича , действующего на основании Устава, с другой стороны, заключили настоящее Соглашение о нижеследующем: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Внести следующие изменения в соглашение № 5/24 от 16 декабря 2015 года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передаче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части полномочий органов местного самоуправления поселения органам местного самоуправления муниципального района: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19"/>
          <w:szCs w:val="19"/>
        </w:rPr>
        <w:t>1.1 Пункт 3.3 раздела 3 изложить в следующей редакции: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«3.3. Сумма иных межбюджетных трансфертов на 2017 год составляет: 1)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 в части переданных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полномочий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–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883 700,00 рублей».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 Пункт 6.1 раздела 6 изложить в следующей редакции: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«6.1. Настоящее соглашение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действует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до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31 декабря 2017 года»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1.3 Раздел 3 дополнить пунктом 3.4, изложив в следующей редакции: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«3.4. Перечисление субвенций на осуществление передаваемых полномочий из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бюджет муниципального образования Красноармейский район производить ежемесячно не позднее 15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числа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в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размере 1/12 от суммы, указанной в пункте 3.3 раздела 3 настоящего соглашения».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2. Иные положения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Соглашения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9"/>
          <w:szCs w:val="19"/>
        </w:rPr>
        <w:t>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Настоящее соглашение составлено в двух экземплярах - по одному для каждой из сторон.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Дополнительное соглашение о передаче части полномочий органов местного самоуправления поселения органам местного самоуправления муниципального района от 24 августа 2016 года считать утратившим силу.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8. Реквизиты, подписи Сторон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Администрация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Администрация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муниципального образования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</w:t>
      </w:r>
      <w:r>
        <w:rPr>
          <w:rFonts w:ascii="Arial" w:hAnsi="Arial" w:cs="Arial"/>
          <w:color w:val="333333"/>
          <w:sz w:val="19"/>
          <w:szCs w:val="19"/>
        </w:rPr>
        <w:t>Красноармейский район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90470B" w:rsidRDefault="0090470B" w:rsidP="0090470B">
      <w:pPr>
        <w:shd w:val="clear" w:color="auto" w:fill="FFFFFF"/>
        <w:spacing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353800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353840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станица Полтавская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улица Красная 122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улица Советская,78</w:t>
      </w:r>
    </w:p>
    <w:p w:rsidR="0090470B" w:rsidRDefault="0090470B" w:rsidP="0090470B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Муниципального образования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</w:p>
    <w:p w:rsidR="0090470B" w:rsidRDefault="0090470B" w:rsidP="0090470B">
      <w:pPr>
        <w:shd w:val="clear" w:color="auto" w:fill="FFFFFF"/>
        <w:spacing w:line="384" w:lineRule="atLeast"/>
        <w:ind w:left="5760" w:hanging="576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Красноармейский район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90470B" w:rsidRDefault="0090470B" w:rsidP="0090470B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90470B" w:rsidRDefault="0090470B" w:rsidP="0090470B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_____________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Ю.В.Васин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 </w:t>
      </w:r>
      <w:r>
        <w:rPr>
          <w:rFonts w:ascii="Arial" w:hAnsi="Arial" w:cs="Arial"/>
          <w:color w:val="333333"/>
          <w:sz w:val="19"/>
          <w:szCs w:val="19"/>
        </w:rPr>
        <w:t xml:space="preserve">_______________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</w:p>
    <w:p w:rsidR="00777C4F" w:rsidRPr="0090470B" w:rsidRDefault="00777C4F" w:rsidP="0090470B"/>
    <w:sectPr w:rsidR="00777C4F" w:rsidRPr="0090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040C"/>
    <w:multiLevelType w:val="multilevel"/>
    <w:tmpl w:val="D59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03CB"/>
    <w:multiLevelType w:val="multilevel"/>
    <w:tmpl w:val="65B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90734"/>
    <w:multiLevelType w:val="multilevel"/>
    <w:tmpl w:val="119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426FF"/>
    <w:multiLevelType w:val="multilevel"/>
    <w:tmpl w:val="8C4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00A62"/>
    <w:multiLevelType w:val="multilevel"/>
    <w:tmpl w:val="138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74DD4"/>
    <w:multiLevelType w:val="multilevel"/>
    <w:tmpl w:val="EBE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37AC6"/>
    <w:multiLevelType w:val="multilevel"/>
    <w:tmpl w:val="8BB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B14DB"/>
    <w:multiLevelType w:val="multilevel"/>
    <w:tmpl w:val="A74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53DF2"/>
    <w:multiLevelType w:val="multilevel"/>
    <w:tmpl w:val="7D0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64F13"/>
    <w:multiLevelType w:val="multilevel"/>
    <w:tmpl w:val="A3F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84C4A"/>
    <w:multiLevelType w:val="multilevel"/>
    <w:tmpl w:val="D92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17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1E1CC6"/>
    <w:rsid w:val="00233E4C"/>
    <w:rsid w:val="00251257"/>
    <w:rsid w:val="00312D7A"/>
    <w:rsid w:val="003B5979"/>
    <w:rsid w:val="0040252E"/>
    <w:rsid w:val="00532EEE"/>
    <w:rsid w:val="00627F38"/>
    <w:rsid w:val="00731DBF"/>
    <w:rsid w:val="00777C4F"/>
    <w:rsid w:val="008E34AF"/>
    <w:rsid w:val="00900DA5"/>
    <w:rsid w:val="0090470B"/>
    <w:rsid w:val="00995E68"/>
    <w:rsid w:val="009F1091"/>
    <w:rsid w:val="00AD07D3"/>
    <w:rsid w:val="00B133DB"/>
    <w:rsid w:val="00B21D40"/>
    <w:rsid w:val="00CD6D39"/>
    <w:rsid w:val="00D81832"/>
    <w:rsid w:val="00D97D52"/>
    <w:rsid w:val="00F8317C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0">
    <w:name w:val="a3"/>
    <w:basedOn w:val="a0"/>
    <w:rsid w:val="00233E4C"/>
  </w:style>
  <w:style w:type="character" w:customStyle="1" w:styleId="a40">
    <w:name w:val="a4"/>
    <w:basedOn w:val="a0"/>
    <w:rsid w:val="00233E4C"/>
  </w:style>
  <w:style w:type="paragraph" w:customStyle="1" w:styleId="a60">
    <w:name w:val="a6"/>
    <w:basedOn w:val="a"/>
    <w:rsid w:val="002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9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4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C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D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2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047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68699028e6f2f108ff2a4aa4ada00bf315a4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77-o-peredache-chasti-polnomochij-selskogo-poseleniya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2018-08-07T10:51:00Z</dcterms:created>
  <dcterms:modified xsi:type="dcterms:W3CDTF">2018-08-07T10:51:00Z</dcterms:modified>
</cp:coreProperties>
</file>