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1EF3C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Совет Старонижестеблиевского сельского поселения</w:t>
      </w:r>
    </w:p>
    <w:p w14:paraId="2C23A3D2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6E506CA7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E6539CE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</w:t>
      </w:r>
    </w:p>
    <w:p w14:paraId="2C67667C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5D363F0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   »              2016 года                 станица Старонижестеблиевская                   №_____        </w:t>
      </w:r>
    </w:p>
    <w:p w14:paraId="69ADAD33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6DA7483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Об утверждении Порядка размещения сведений о доходах,</w:t>
      </w:r>
    </w:p>
    <w:p w14:paraId="45B4B083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расходах, об имуществе и обязательствах имущественного характера</w:t>
      </w:r>
    </w:p>
    <w:p w14:paraId="3FE47326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лиц, замещающих муниципальные должности, и членов их семей</w:t>
      </w:r>
    </w:p>
    <w:p w14:paraId="3A223F50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на официальных сайтах органов местного самоуправления</w:t>
      </w:r>
    </w:p>
    <w:p w14:paraId="4EE3B6FB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в информационно-телекоммуникационной сети «Интернет»</w:t>
      </w:r>
    </w:p>
    <w:p w14:paraId="10EF89A3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и предоставления этих сведений общероссийским средствам</w:t>
      </w:r>
    </w:p>
    <w:p w14:paraId="507FEC82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массовой информации для опубликования</w:t>
      </w:r>
    </w:p>
    <w:p w14:paraId="56A11D34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DEA35E5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D228283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Руководствуясь  Федеральным законом от 25 декабря 2008 года </w:t>
      </w:r>
      <w:hyperlink r:id="rId4" w:tooltip="Федеральный закон от 25.12.2008 N 273-ФЗ (ред. от 22.12.2014) &quot;О противодействии коррупции&quot;{КонсультантПлюс}" w:history="1">
        <w:r>
          <w:rPr>
            <w:rStyle w:val="a5"/>
            <w:rFonts w:ascii="Lucida Sans Unicode" w:hAnsi="Lucida Sans Unicode" w:cs="Lucida Sans Unicode"/>
            <w:color w:val="6ACCE1"/>
            <w:sz w:val="21"/>
            <w:szCs w:val="21"/>
          </w:rPr>
          <w:t>№ 273-ФЗ</w:t>
        </w:r>
      </w:hyperlink>
      <w:r>
        <w:rPr>
          <w:rFonts w:ascii="Lucida Sans Unicode" w:hAnsi="Lucida Sans Unicode" w:cs="Lucida Sans Unicode"/>
          <w:color w:val="68615D"/>
          <w:sz w:val="21"/>
          <w:szCs w:val="21"/>
        </w:rPr>
        <w:t> «О противодействии коррупции», Федеральным законом от 3 декабря 2012 года №</w:t>
      </w:r>
      <w:hyperlink r:id="rId5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5"/>
            <w:rFonts w:ascii="Lucida Sans Unicode" w:hAnsi="Lucida Sans Unicode" w:cs="Lucida Sans Unicode"/>
            <w:color w:val="6ACCE1"/>
            <w:sz w:val="21"/>
            <w:szCs w:val="21"/>
          </w:rPr>
          <w:t>230-ФЗ</w:t>
        </w:r>
      </w:hyperlink>
      <w:r>
        <w:rPr>
          <w:rFonts w:ascii="Lucida Sans Unicode" w:hAnsi="Lucida Sans Unicode" w:cs="Lucida Sans Unicode"/>
          <w:color w:val="68615D"/>
          <w:sz w:val="21"/>
          <w:szCs w:val="21"/>
        </w:rPr>
        <w:t> «О контроле за соответствием расходов лиц, замещающих государственные должности, и иных лиц их доходам», в соответствии с Уставом Старонижестеблиевского сельского поселения Красноармейского района, Совет Старонижестеблиевского сельского поселения Красноармейского района  р е ш и л:</w:t>
      </w:r>
    </w:p>
    <w:p w14:paraId="4FF599DB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(приложение).</w:t>
      </w:r>
    </w:p>
    <w:p w14:paraId="1C1C3E3A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2. Контроль за выполнением настоящего решения возложить на постоянную комиссию  по вопросам законности, правопорядку, охране прав и свобод граждан и вопросам казачества (Гирька).</w:t>
      </w:r>
    </w:p>
    <w:p w14:paraId="028BFE7B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3. Решение вступает в силу со дня его обнародования.</w:t>
      </w:r>
    </w:p>
    <w:p w14:paraId="4FAE6C21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17717B6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0D59D47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DFF5F86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9004A08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Председатель Совета Старонижестеблиевского</w:t>
      </w:r>
    </w:p>
    <w:p w14:paraId="4B24FCA5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  Красноармейского района                               Т.В. Дьяченко</w:t>
      </w:r>
    </w:p>
    <w:p w14:paraId="64FD1F1B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D9F2E7E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EC76FE4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41C48AF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C1D26A8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560E701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                 ПРИЛОЖЕНИЕ</w:t>
      </w:r>
    </w:p>
    <w:p w14:paraId="418AE163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7F56C82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УТВЕРЖДЕН</w:t>
      </w:r>
    </w:p>
    <w:p w14:paraId="6D506D06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решением Совета</w:t>
      </w:r>
    </w:p>
    <w:p w14:paraId="4173690E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                                                                         Старонижестеблиевского </w:t>
      </w:r>
    </w:p>
    <w:p w14:paraId="03920AE4" w14:textId="77777777" w:rsidR="00344A8C" w:rsidRDefault="00344A8C" w:rsidP="00344A8C">
      <w:pPr>
        <w:pStyle w:val="a3"/>
        <w:spacing w:before="225" w:beforeAutospacing="0" w:after="225" w:afterAutospacing="0"/>
        <w:ind w:left="5664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  поселения</w:t>
      </w:r>
    </w:p>
    <w:p w14:paraId="14B88746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062A55FC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от_______________ №______</w:t>
      </w:r>
    </w:p>
    <w:p w14:paraId="213157F3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D07CFFA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FC2ADB2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ПОРЯДОК</w:t>
      </w:r>
    </w:p>
    <w:p w14:paraId="5A8E5383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размещения сведений о доходах, расходах, об имуществе</w:t>
      </w:r>
    </w:p>
    <w:p w14:paraId="2126BE3B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lastRenderedPageBreak/>
        <w:t>и обязательствах имущественного характера лиц,</w:t>
      </w:r>
    </w:p>
    <w:p w14:paraId="665C97A7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замещающих муниципальные должности, и членов их семей</w:t>
      </w:r>
    </w:p>
    <w:p w14:paraId="0932C0AE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на официальных сайтах органов местного самоуправления в</w:t>
      </w:r>
    </w:p>
    <w:p w14:paraId="7B1692F9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информационно-телекоммуникационной сети «Интернет»</w:t>
      </w:r>
    </w:p>
    <w:p w14:paraId="2C114A67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и предоставления этих сведений общероссийским средствам</w:t>
      </w:r>
    </w:p>
    <w:p w14:paraId="2E601348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массовой информации для опубликования</w:t>
      </w:r>
    </w:p>
    <w:p w14:paraId="36D07E09" w14:textId="77777777" w:rsidR="00344A8C" w:rsidRDefault="00344A8C" w:rsidP="00344A8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77FE0AE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1.  Настоящий Порядок разработан в соответствии с Федеральным законом от 25 декабря 2008 года № 273-Ф3 «О противодействии коррупции», Федеральным законом от 3 декабря 2012 года № 230-ФЗ «О контроле за соот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ветствием расходов лиц, замещающих государственные должности, и иных лиц их доходам», Указом Президента Российской Федерации от 8 июля 2013 года № 613 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опубликования»), постановлением Законодательного Собрания Краснодарского края от    20 ноября 2013 года № 753-П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опубликования».</w:t>
      </w:r>
    </w:p>
    <w:p w14:paraId="7FDB6300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2.  Кадровые службы (лица, ответственные за ведение кадровой работы) органов местного самоуправления обязаны размещать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в информационно-телекоммуникационной сети «Интернет» (далее - официальные сайты), а также предоставлять эти сведения общероссийским средствам массовой информации для опубликования в связи с их запросами.</w:t>
      </w:r>
    </w:p>
    <w:p w14:paraId="1E71F781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3.  На официальных сайтах размещаются и общероссийским средствам массовой информации предоставляются для опубликования следующие све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дения о доходах, расходах, об имуществе и обязательствах имущественного характера:</w:t>
      </w:r>
    </w:p>
    <w:p w14:paraId="1530D71F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 xml:space="preserve">шеннолетним детям на 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DB99024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перечень транспортных средств с указанием вида и марки, принад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22DB5A52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14:paraId="5424B9D4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сведения об источниках получения средств, за счет которых совер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шены сделки по приобретению земельного участка, иного объекта недвижи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ность, и его супруги (супруга) за три последних года, предшествующих отчетному периоду.</w:t>
      </w:r>
    </w:p>
    <w:p w14:paraId="1FF9E324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4. 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508BAFD9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иные сведения (кроме указанных в пункте 3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9E5F485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персональные данные супруги (супруга), детей и иных членов семьи лица, замещающего муниципальную должность;</w:t>
      </w:r>
    </w:p>
    <w:p w14:paraId="25E2603E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14:paraId="789300C3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данные, позволяющие определить местонахождение объектов не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движимого имущества, принадлежащих лицу, замещающему муниципаль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14:paraId="3A913BAA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информацию, отнесенную к государственной тайне или являющуюся конфиденциальной.</w:t>
      </w:r>
    </w:p>
    <w:p w14:paraId="70AAC84A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5.  Сведения о доходах, расходах, об имуществе и обязательствах иму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щественного характера, указанные в пункте 3 настоящего Порядка, находятся в информационно-телекоммуникационной сети «Интернет» и ежегодно об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новляются в течение 14 рабочих дней со дня истечения срока, установленного для их подачи.</w:t>
      </w:r>
    </w:p>
    <w:p w14:paraId="62D2AF6C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6.  Размещение на официальных сайтах сведений о доходах, расходах, об имуществе и обязательствах имущественного характера, указанных в пункте 3 настоящего 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Порядка, осуществляется кадровыми службами (лицами, ответственными за ведение кадровой работы) органов местного самоуправления.</w:t>
      </w:r>
    </w:p>
    <w:p w14:paraId="47A0BBD8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7.  Размещение на официальных сайтах сведений о доходах, расходах, об имуществе и обязательствах имущественного характера, указанных в пункте 3 настоящего Порядка, депутатов представительных органов местного самоуправления осуществляется общим отделом администрации Старонижестеблиевского сельского поселения Красноармейский район.</w:t>
      </w:r>
    </w:p>
    <w:p w14:paraId="7C531FBD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8.  Кадровые службы (лица, ответственные за ведение кадровой работы) администрации Старонижестеблиевского сельского поселения Красноармейский район:</w:t>
      </w:r>
    </w:p>
    <w:p w14:paraId="1BF5806F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в течение трех рабочих дней со дня поступления запроса от обще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российского средства массовой информации сообщают о нем лицу, заме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щающему муниципальную должность, в отношении которого поступил запрос;</w:t>
      </w:r>
    </w:p>
    <w:p w14:paraId="344CF605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в течение семи рабочих дней со дня поступления запроса от обще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российского средства массовой информации обеспечивают предоставление сведений, указанных в пункте 3 настоящего Порядка, в том случае, если за</w:t>
      </w:r>
      <w:r>
        <w:rPr>
          <w:rFonts w:ascii="Lucida Sans Unicode" w:hAnsi="Lucida Sans Unicode" w:cs="Lucida Sans Unicode"/>
          <w:color w:val="68615D"/>
          <w:sz w:val="21"/>
          <w:szCs w:val="21"/>
        </w:rPr>
        <w:softHyphen/>
        <w:t>прашиваемые сведения отсутствуют на официальных сайтах.</w:t>
      </w:r>
    </w:p>
    <w:p w14:paraId="0786F38A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5F39A0D0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0DB47CB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75E16BB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F9AD190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Начальник общего отдела администрации</w:t>
      </w:r>
    </w:p>
    <w:p w14:paraId="61663BAE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 сельского поселения</w:t>
      </w:r>
    </w:p>
    <w:p w14:paraId="2A0C6F29" w14:textId="77777777" w:rsidR="00344A8C" w:rsidRDefault="00344A8C" w:rsidP="00344A8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                                                                  Н.В.Супрун</w:t>
      </w:r>
    </w:p>
    <w:p w14:paraId="23947402" w14:textId="77777777" w:rsidR="00CD298B" w:rsidRDefault="00344A8C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21"/>
    <w:rsid w:val="00337721"/>
    <w:rsid w:val="00344A8C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082B8-A34A-48D2-8AFF-BBDE3505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A8C"/>
    <w:rPr>
      <w:b/>
      <w:bCs/>
    </w:rPr>
  </w:style>
  <w:style w:type="character" w:styleId="a5">
    <w:name w:val="Hyperlink"/>
    <w:basedOn w:val="a0"/>
    <w:uiPriority w:val="99"/>
    <w:semiHidden/>
    <w:unhideWhenUsed/>
    <w:rsid w:val="0034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BF5B813E8CDCB17A215AA6B87A32DE1D458DC6D9F75694297DC355C5E9C8C3C19ABC7E113AC751f5F1I" TargetMode="External"/><Relationship Id="rId4" Type="http://schemas.openxmlformats.org/officeDocument/2006/relationships/hyperlink" Target="consultantplus://offline/ref=96BF5B813E8CDCB17A215AA6B87A32DE1D458DC6DFF15694297DC355C5E9C8C3C19ABC7E113AC750f5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2018-08-21T06:06:00Z</dcterms:created>
  <dcterms:modified xsi:type="dcterms:W3CDTF">2018-08-21T06:06:00Z</dcterms:modified>
</cp:coreProperties>
</file>