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C4" w:rsidRDefault="00BF4DC4" w:rsidP="00BF4DC4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Об отмене решения № 12 от 22.04.2016 г. о порядке предоставления сведений о доходах</w:t>
      </w:r>
      <w:bookmarkEnd w:id="0"/>
    </w:p>
    <w:p w:rsidR="00BF4DC4" w:rsidRDefault="00BF4DC4" w:rsidP="00BF4DC4">
      <w:pPr>
        <w:pStyle w:val="print-ico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4" name="Рисунок 24" descr="Print">
              <a:hlinkClick xmlns:a="http://schemas.openxmlformats.org/drawingml/2006/main" r:id="rId5" tooltip="&quot;Print article &lt; Об отмене решения № 12 от 22.04.2016 г. о порядке предоставления сведений о доходах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int">
                      <a:hlinkClick r:id="rId5" tooltip="&quot;Print article &lt; Об отмене решения № 12 от 22.04.2016 г. о порядке предоставления сведений о доходах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C4" w:rsidRDefault="00BF4DC4" w:rsidP="00BF4DC4">
      <w:pPr>
        <w:pStyle w:val="email-ico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23" name="Рисунок 2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bookmarkStart w:id="1" w:name="sub_3"/>
      <w:bookmarkEnd w:id="1"/>
      <w:r>
        <w:rPr>
          <w:rFonts w:ascii="Arial" w:hAnsi="Arial" w:cs="Arial"/>
          <w:color w:val="333333"/>
          <w:sz w:val="19"/>
          <w:szCs w:val="19"/>
        </w:rPr>
        <w:t> 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ПРОЕКТ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Совет </w:t>
      </w:r>
      <w:proofErr w:type="spell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 сельского поселения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Красноармейского района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РЕШЕНИЕ</w:t>
      </w:r>
    </w:p>
    <w:p w:rsidR="00BF4DC4" w:rsidRDefault="00BF4DC4" w:rsidP="00BF4DC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F4DC4" w:rsidRDefault="00BF4DC4" w:rsidP="00BF4DC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 xml:space="preserve">«___» _____2017 года                 станица </w:t>
      </w:r>
      <w:proofErr w:type="spellStart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Старонижестеблиевская</w:t>
      </w:r>
      <w:proofErr w:type="spell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№___ </w:t>
      </w:r>
      <w:r>
        <w:rPr>
          <w:rFonts w:ascii="inherit" w:hAnsi="inherit" w:cs="Arial"/>
          <w:color w:val="333333"/>
          <w:sz w:val="19"/>
          <w:szCs w:val="19"/>
          <w:u w:val="single"/>
          <w:bdr w:val="none" w:sz="0" w:space="0" w:color="auto" w:frame="1"/>
        </w:rPr>
        <w:t>       </w:t>
      </w:r>
    </w:p>
    <w:p w:rsidR="00BF4DC4" w:rsidRDefault="00BF4DC4" w:rsidP="00BF4DC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F4DC4" w:rsidRDefault="00BF4DC4" w:rsidP="00BF4DC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F4DC4" w:rsidRDefault="00BF4DC4" w:rsidP="00BF4DC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F4DC4" w:rsidRDefault="00BF4DC4" w:rsidP="00BF4DC4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BF4DC4" w:rsidRDefault="00BF4DC4" w:rsidP="00BF4DC4">
      <w:pPr>
        <w:pStyle w:val="1"/>
        <w:shd w:val="clear" w:color="auto" w:fill="FFFFFF"/>
        <w:spacing w:before="0" w:line="240" w:lineRule="atLeast"/>
        <w:jc w:val="center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>Об отмене решения Совета муниципального образования</w:t>
      </w:r>
    </w:p>
    <w:p w:rsidR="00BF4DC4" w:rsidRDefault="00BF4DC4" w:rsidP="00BF4DC4">
      <w:pPr>
        <w:pStyle w:val="1"/>
        <w:shd w:val="clear" w:color="auto" w:fill="FFFFFF"/>
        <w:spacing w:before="0" w:line="240" w:lineRule="atLeast"/>
        <w:jc w:val="center"/>
        <w:textAlignment w:val="baseline"/>
        <w:rPr>
          <w:rFonts w:ascii="Arial" w:hAnsi="Arial" w:cs="Arial"/>
          <w:b/>
          <w:bCs/>
          <w:color w:val="00387E"/>
          <w:sz w:val="36"/>
          <w:szCs w:val="36"/>
        </w:rPr>
      </w:pPr>
      <w:r>
        <w:rPr>
          <w:b/>
          <w:bCs/>
          <w:color w:val="00387E"/>
          <w:sz w:val="28"/>
          <w:szCs w:val="28"/>
          <w:bdr w:val="none" w:sz="0" w:space="0" w:color="auto" w:frame="1"/>
        </w:rPr>
        <w:t xml:space="preserve">Красноармейский район </w:t>
      </w:r>
      <w:proofErr w:type="gramStart"/>
      <w:r>
        <w:rPr>
          <w:b/>
          <w:bCs/>
          <w:color w:val="00387E"/>
          <w:sz w:val="28"/>
          <w:szCs w:val="28"/>
          <w:bdr w:val="none" w:sz="0" w:space="0" w:color="auto" w:frame="1"/>
        </w:rPr>
        <w:t>от</w:t>
      </w: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>22</w:t>
      </w:r>
      <w:proofErr w:type="gramEnd"/>
      <w:r>
        <w:rPr>
          <w:b/>
          <w:bCs/>
          <w:color w:val="00387E"/>
          <w:sz w:val="28"/>
          <w:szCs w:val="28"/>
          <w:bdr w:val="none" w:sz="0" w:space="0" w:color="auto" w:frame="1"/>
        </w:rPr>
        <w:t xml:space="preserve"> апреля 2016 года № 12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«Об утверждении Положения о порядке предоставления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гражданами Российской Федерации, претендующими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на замещение муниципальных должностей, и лицами,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замещающими муниципальные должности, сведений о доходах,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расходах, об имуществе и обязательствах имущественного характера»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F4DC4" w:rsidRDefault="00BF4DC4" w:rsidP="00BF4DC4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F4DC4" w:rsidRDefault="00BF4DC4" w:rsidP="00BF4DC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         Рассмотрев протест прокурора Красноармейского района от 11 сентября 2017 года № 7-2-2017 на решение Совета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от 22 апреля 2016 года № 12 «Об утверждении Положения о порядке предоставления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характера», руководствуясь Федеральным законом от 25 декабря 2008 года № 273-ФЗ «О противодействии коррупции», Законом Краснодарского края от 25 июля 2017 года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HYPERLINK "garantf1://31405037.1000/"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Style w:val="a10"/>
          <w:rFonts w:ascii="inherit" w:hAnsi="inherit" w:cs="Arial"/>
          <w:color w:val="00387E"/>
          <w:sz w:val="28"/>
          <w:szCs w:val="28"/>
          <w:bdr w:val="none" w:sz="0" w:space="0" w:color="auto" w:frame="1"/>
        </w:rPr>
        <w:t>Уставом</w:t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района</w:t>
      </w:r>
      <w:hyperlink r:id="rId9" w:history="1">
        <w:r>
          <w:rPr>
            <w:rStyle w:val="a10"/>
            <w:rFonts w:ascii="inherit" w:hAnsi="inherit" w:cs="Arial"/>
            <w:color w:val="00387E"/>
            <w:sz w:val="28"/>
            <w:szCs w:val="28"/>
            <w:bdr w:val="none" w:sz="0" w:space="0" w:color="auto" w:frame="1"/>
          </w:rPr>
          <w:t>Уставом</w:t>
        </w:r>
        <w:proofErr w:type="spellEnd"/>
      </w:hyperlink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р е ш и л:</w:t>
      </w:r>
      <w:bookmarkStart w:id="2" w:name="sub_1"/>
      <w:bookmarkEnd w:id="2"/>
    </w:p>
    <w:p w:rsidR="00BF4DC4" w:rsidRDefault="00BF4DC4" w:rsidP="00BF4DC4">
      <w:pPr>
        <w:pStyle w:val="1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inherit" w:hAnsi="inherit"/>
          <w:b/>
          <w:bCs/>
          <w:color w:val="00387E"/>
          <w:sz w:val="28"/>
          <w:szCs w:val="28"/>
          <w:bdr w:val="none" w:sz="0" w:space="0" w:color="auto" w:frame="1"/>
        </w:rPr>
        <w:t>         </w:t>
      </w:r>
      <w:r>
        <w:rPr>
          <w:b/>
          <w:bCs/>
          <w:color w:val="00387E"/>
          <w:sz w:val="28"/>
          <w:szCs w:val="28"/>
          <w:bdr w:val="none" w:sz="0" w:space="0" w:color="auto" w:frame="1"/>
        </w:rPr>
        <w:t xml:space="preserve">1. Отменить решение Совета </w:t>
      </w:r>
      <w:proofErr w:type="spellStart"/>
      <w:r>
        <w:rPr>
          <w:b/>
          <w:bCs/>
          <w:color w:val="00387E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00387E"/>
          <w:sz w:val="28"/>
          <w:szCs w:val="28"/>
          <w:bdr w:val="none" w:sz="0" w:space="0" w:color="auto" w:frame="1"/>
        </w:rPr>
        <w:t xml:space="preserve"> сельского поселения Красноармейского района от 22 апреля 2016 года № 12 «Об утверждении Положения о порядке предоставления гражданами Российской Федерации,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BF4DC4" w:rsidRDefault="00BF4DC4" w:rsidP="00BF4DC4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        2. Контроль за выполнением настоящего решения возложить на посто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softHyphen/>
      </w:r>
      <w:r>
        <w:rPr>
          <w:rFonts w:ascii="inherit" w:hAnsi="inherit" w:cs="Arial"/>
          <w:color w:val="333333"/>
          <w:spacing w:val="-2"/>
          <w:sz w:val="28"/>
          <w:szCs w:val="28"/>
          <w:bdr w:val="none" w:sz="0" w:space="0" w:color="auto" w:frame="1"/>
        </w:rPr>
        <w:t>янную комиссию по законности, правопорядку, охране прав и свобод граждан и </w:t>
      </w: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вопросам казачества (Гирька).</w:t>
      </w:r>
    </w:p>
    <w:p w:rsidR="00BF4DC4" w:rsidRDefault="00BF4DC4" w:rsidP="00BF4DC4">
      <w:pPr>
        <w:shd w:val="clear" w:color="auto" w:fill="FFFFFF"/>
        <w:spacing w:line="384" w:lineRule="atLeast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3. Решение вступает в силу со дня его опубликования.</w:t>
      </w:r>
    </w:p>
    <w:p w:rsidR="00BF4DC4" w:rsidRDefault="00BF4DC4" w:rsidP="00BF4DC4">
      <w:pPr>
        <w:shd w:val="clear" w:color="auto" w:fill="FFFFFF"/>
        <w:spacing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  <w:gridCol w:w="3267"/>
      </w:tblGrid>
      <w:tr w:rsidR="00BF4DC4" w:rsidTr="00BF4DC4"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C4" w:rsidRDefault="00BF4DC4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Председатель Совета</w:t>
            </w:r>
          </w:p>
          <w:p w:rsidR="00BF4DC4" w:rsidRDefault="00BF4DC4">
            <w:pPr>
              <w:spacing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rFonts w:ascii="inherit" w:hAnsi="inherit" w:cs="Arial"/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</w:t>
            </w:r>
          </w:p>
        </w:tc>
        <w:tc>
          <w:tcPr>
            <w:tcW w:w="3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C4" w:rsidRDefault="00BF4DC4">
            <w:pPr>
              <w:pStyle w:val="a20"/>
              <w:spacing w:before="0" w:beforeAutospacing="0" w:after="0" w:afterAutospacing="0" w:line="312" w:lineRule="atLeast"/>
              <w:ind w:firstLine="709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F4DC4" w:rsidRDefault="00BF4DC4">
            <w:pPr>
              <w:pStyle w:val="a20"/>
              <w:spacing w:before="0" w:beforeAutospacing="0" w:after="0" w:afterAutospacing="0" w:line="312" w:lineRule="atLeast"/>
              <w:ind w:firstLine="709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F4DC4" w:rsidRDefault="00BF4DC4">
            <w:pPr>
              <w:pStyle w:val="a20"/>
              <w:spacing w:before="0" w:beforeAutospacing="0" w:after="0" w:afterAutospacing="0" w:line="312" w:lineRule="atLeast"/>
              <w:ind w:firstLine="709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rFonts w:ascii="inherit" w:hAnsi="inherit"/>
                <w:color w:val="333333"/>
                <w:sz w:val="28"/>
                <w:szCs w:val="28"/>
                <w:bdr w:val="none" w:sz="0" w:space="0" w:color="auto" w:frame="1"/>
              </w:rPr>
              <w:t>  </w:t>
            </w: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Т.В. Дьяченко</w:t>
            </w:r>
          </w:p>
        </w:tc>
      </w:tr>
      <w:tr w:rsidR="00BF4DC4" w:rsidTr="00BF4DC4">
        <w:tc>
          <w:tcPr>
            <w:tcW w:w="6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C4" w:rsidRDefault="00BF4DC4">
            <w:pPr>
              <w:pStyle w:val="a3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Глава</w:t>
            </w:r>
          </w:p>
          <w:p w:rsidR="00BF4DC4" w:rsidRDefault="00BF4DC4">
            <w:pPr>
              <w:pStyle w:val="a30"/>
              <w:spacing w:before="0" w:beforeAutospacing="0" w:after="0" w:afterAutospacing="0" w:line="312" w:lineRule="atLeas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Старонижестеблиевского</w:t>
            </w:r>
            <w:proofErr w:type="spellEnd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сельского поселения Красноармейского района</w:t>
            </w:r>
          </w:p>
        </w:tc>
        <w:tc>
          <w:tcPr>
            <w:tcW w:w="3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DC4" w:rsidRDefault="00BF4DC4">
            <w:pPr>
              <w:pStyle w:val="a20"/>
              <w:spacing w:before="0" w:beforeAutospacing="0" w:after="0" w:afterAutospacing="0" w:line="312" w:lineRule="atLeast"/>
              <w:ind w:firstLine="709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F4DC4" w:rsidRDefault="00BF4DC4">
            <w:pPr>
              <w:pStyle w:val="a20"/>
              <w:spacing w:before="0" w:beforeAutospacing="0" w:after="0" w:afterAutospacing="0" w:line="312" w:lineRule="atLeast"/>
              <w:ind w:firstLine="709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  <w:p w:rsidR="00BF4DC4" w:rsidRDefault="00BF4DC4">
            <w:pPr>
              <w:pStyle w:val="a20"/>
              <w:spacing w:before="0" w:beforeAutospacing="0" w:after="0" w:afterAutospacing="0" w:line="312" w:lineRule="atLeast"/>
              <w:ind w:firstLine="709"/>
              <w:jc w:val="right"/>
              <w:textAlignment w:val="baseline"/>
              <w:rPr>
                <w:rFonts w:ascii="inherit" w:hAnsi="inherit" w:cs="Arial"/>
                <w:color w:val="333333"/>
                <w:sz w:val="19"/>
                <w:szCs w:val="19"/>
              </w:rPr>
            </w:pPr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В.В. </w:t>
            </w:r>
            <w:proofErr w:type="spellStart"/>
            <w:r>
              <w:rPr>
                <w:color w:val="333333"/>
                <w:sz w:val="28"/>
                <w:szCs w:val="28"/>
                <w:bdr w:val="none" w:sz="0" w:space="0" w:color="auto" w:frame="1"/>
              </w:rPr>
              <w:t>Новак</w:t>
            </w:r>
            <w:proofErr w:type="spellEnd"/>
          </w:p>
        </w:tc>
      </w:tr>
    </w:tbl>
    <w:p w:rsidR="00251257" w:rsidRPr="00BF4DC4" w:rsidRDefault="00251257" w:rsidP="00BF4DC4"/>
    <w:sectPr w:rsidR="00251257" w:rsidRPr="00BF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B1119"/>
    <w:rsid w:val="00251257"/>
    <w:rsid w:val="0039665D"/>
    <w:rsid w:val="005C117C"/>
    <w:rsid w:val="005E22BC"/>
    <w:rsid w:val="00995F13"/>
    <w:rsid w:val="00A44C67"/>
    <w:rsid w:val="00B3660D"/>
    <w:rsid w:val="00BA0D01"/>
    <w:rsid w:val="00BF4DC4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dc53d2ab303608e554b39db4fc2562a462bbb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nsteblievskaya.ru/index.php/2016-09-28-13-49-17/2016-09-29-16-28-18/78-44-2017/342-ob-otmene-resheniya-12-ot-22-04-2016-g-o-poryadke-predostavleniya-svedenij-o-dokhodakh?tmpl=component&amp;print=1&amp;layout=default&amp;page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1405037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2018-08-07T11:40:00Z</dcterms:created>
  <dcterms:modified xsi:type="dcterms:W3CDTF">2018-08-07T11:40:00Z</dcterms:modified>
</cp:coreProperties>
</file>