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85F12" w:rsidTr="00B0105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F12" w:rsidRDefault="006555E1" w:rsidP="000B1151">
            <w:pPr>
              <w:pStyle w:val="1"/>
              <w:tabs>
                <w:tab w:val="center" w:pos="4722"/>
                <w:tab w:val="left" w:pos="8175"/>
                <w:tab w:val="left" w:pos="9248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11145747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  <w:r w:rsidR="00685F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1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  <w:r w:rsidR="000B11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ПРОЕКТ</w:t>
            </w:r>
          </w:p>
        </w:tc>
      </w:tr>
    </w:tbl>
    <w:p w:rsidR="00685F12" w:rsidRPr="007D112E" w:rsidRDefault="00685F12" w:rsidP="00685F12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 xml:space="preserve">Совет </w:t>
      </w:r>
      <w:r>
        <w:rPr>
          <w:kern w:val="1"/>
          <w:sz w:val="28"/>
          <w:szCs w:val="28"/>
          <w:lang w:eastAsia="ar-SA"/>
        </w:rPr>
        <w:t>Старонижестеблиевского</w:t>
      </w:r>
      <w:r w:rsidRPr="007D112E">
        <w:rPr>
          <w:kern w:val="1"/>
          <w:sz w:val="28"/>
          <w:szCs w:val="28"/>
          <w:lang w:eastAsia="ar-SA"/>
        </w:rPr>
        <w:t xml:space="preserve"> сельского поселения</w:t>
      </w:r>
    </w:p>
    <w:p w:rsidR="00685F12" w:rsidRPr="007D112E" w:rsidRDefault="00685F12" w:rsidP="00685F12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>Красноармейского района</w:t>
      </w:r>
    </w:p>
    <w:p w:rsidR="00685F12" w:rsidRPr="007D112E" w:rsidRDefault="00685F12" w:rsidP="00685F12">
      <w:pPr>
        <w:suppressAutoHyphens/>
        <w:rPr>
          <w:kern w:val="1"/>
          <w:sz w:val="28"/>
          <w:szCs w:val="28"/>
          <w:lang w:eastAsia="ar-SA"/>
        </w:rPr>
      </w:pPr>
    </w:p>
    <w:p w:rsidR="00685F12" w:rsidRPr="007D112E" w:rsidRDefault="00685F12" w:rsidP="00685F12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 xml:space="preserve"> РЕШЕНИЕ</w:t>
      </w:r>
    </w:p>
    <w:p w:rsidR="00685F12" w:rsidRPr="007D112E" w:rsidRDefault="00685F12" w:rsidP="00685F12">
      <w:pPr>
        <w:suppressAutoHyphens/>
        <w:rPr>
          <w:b/>
          <w:kern w:val="1"/>
          <w:sz w:val="28"/>
          <w:szCs w:val="28"/>
          <w:lang w:eastAsia="ar-SA"/>
        </w:rPr>
      </w:pPr>
    </w:p>
    <w:p w:rsidR="00685F12" w:rsidRPr="00536791" w:rsidRDefault="00685F12" w:rsidP="00685F12">
      <w:pPr>
        <w:suppressAutoHyphens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«</w:t>
      </w:r>
      <w:r w:rsidR="00A60693">
        <w:rPr>
          <w:kern w:val="1"/>
          <w:sz w:val="28"/>
          <w:szCs w:val="28"/>
          <w:lang w:eastAsia="ar-SA"/>
        </w:rPr>
        <w:t>____</w:t>
      </w:r>
      <w:r>
        <w:rPr>
          <w:kern w:val="1"/>
          <w:sz w:val="28"/>
          <w:szCs w:val="28"/>
          <w:lang w:eastAsia="ar-SA"/>
        </w:rPr>
        <w:t xml:space="preserve">» </w:t>
      </w:r>
      <w:r w:rsidR="00A60693">
        <w:rPr>
          <w:kern w:val="1"/>
          <w:sz w:val="28"/>
          <w:szCs w:val="28"/>
          <w:lang w:eastAsia="ar-SA"/>
        </w:rPr>
        <w:t>______</w:t>
      </w:r>
      <w:r>
        <w:rPr>
          <w:kern w:val="1"/>
          <w:sz w:val="28"/>
          <w:szCs w:val="28"/>
          <w:lang w:eastAsia="ar-SA"/>
        </w:rPr>
        <w:t>2019</w:t>
      </w:r>
      <w:r w:rsidRPr="007D112E">
        <w:rPr>
          <w:kern w:val="1"/>
          <w:sz w:val="28"/>
          <w:szCs w:val="28"/>
          <w:lang w:eastAsia="ar-SA"/>
        </w:rPr>
        <w:t xml:space="preserve"> года        </w:t>
      </w:r>
      <w:r>
        <w:rPr>
          <w:kern w:val="1"/>
          <w:sz w:val="28"/>
          <w:szCs w:val="28"/>
          <w:lang w:eastAsia="ar-SA"/>
        </w:rPr>
        <w:t xml:space="preserve">   </w:t>
      </w:r>
      <w:r w:rsidRPr="007D112E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             </w:t>
      </w:r>
      <w:r w:rsidRPr="007D112E">
        <w:rPr>
          <w:kern w:val="1"/>
          <w:sz w:val="28"/>
          <w:szCs w:val="28"/>
          <w:lang w:eastAsia="ar-SA"/>
        </w:rPr>
        <w:t xml:space="preserve">                           </w:t>
      </w:r>
      <w:r>
        <w:rPr>
          <w:kern w:val="1"/>
          <w:sz w:val="28"/>
          <w:szCs w:val="28"/>
          <w:lang w:eastAsia="ar-SA"/>
        </w:rPr>
        <w:t xml:space="preserve">            </w:t>
      </w:r>
      <w:r w:rsidRPr="007D112E">
        <w:rPr>
          <w:kern w:val="1"/>
          <w:sz w:val="28"/>
          <w:szCs w:val="28"/>
          <w:lang w:eastAsia="ar-SA"/>
        </w:rPr>
        <w:t xml:space="preserve">            </w:t>
      </w:r>
      <w:r w:rsidR="00936C5F">
        <w:rPr>
          <w:kern w:val="1"/>
          <w:sz w:val="28"/>
          <w:szCs w:val="28"/>
          <w:lang w:eastAsia="ar-SA"/>
        </w:rPr>
        <w:t xml:space="preserve">    </w:t>
      </w:r>
      <w:r>
        <w:rPr>
          <w:kern w:val="1"/>
          <w:sz w:val="28"/>
          <w:szCs w:val="28"/>
          <w:lang w:eastAsia="ar-SA"/>
        </w:rPr>
        <w:t xml:space="preserve">     № </w:t>
      </w:r>
      <w:r w:rsidR="00A60693">
        <w:rPr>
          <w:kern w:val="1"/>
          <w:sz w:val="28"/>
          <w:szCs w:val="28"/>
          <w:lang w:eastAsia="ar-SA"/>
        </w:rPr>
        <w:t>__</w:t>
      </w:r>
    </w:p>
    <w:p w:rsidR="00685F12" w:rsidRDefault="00685F12" w:rsidP="00685F12">
      <w:pPr>
        <w:suppressAutoHyphens/>
        <w:jc w:val="center"/>
        <w:rPr>
          <w:kern w:val="1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  </w:t>
      </w:r>
      <w:r w:rsidRPr="00BC2707">
        <w:rPr>
          <w:kern w:val="1"/>
          <w:lang w:eastAsia="ar-SA"/>
        </w:rPr>
        <w:t>станица Старонижестеблиевская</w:t>
      </w:r>
    </w:p>
    <w:p w:rsidR="00685F12" w:rsidRDefault="00685F12" w:rsidP="00685F12">
      <w:pPr>
        <w:suppressAutoHyphens/>
        <w:jc w:val="center"/>
        <w:rPr>
          <w:kern w:val="1"/>
          <w:lang w:eastAsia="ar-SA"/>
        </w:rPr>
      </w:pPr>
    </w:p>
    <w:p w:rsidR="00685F12" w:rsidRPr="00BC2707" w:rsidRDefault="00685F12" w:rsidP="00685F12">
      <w:pPr>
        <w:suppressAutoHyphens/>
        <w:jc w:val="center"/>
        <w:rPr>
          <w:kern w:val="1"/>
          <w:lang w:eastAsia="ar-SA"/>
        </w:rPr>
      </w:pPr>
    </w:p>
    <w:p w:rsidR="00D94213" w:rsidRPr="00F0731E" w:rsidRDefault="00F0731E" w:rsidP="00F0731E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9409E8">
        <w:rPr>
          <w:b/>
          <w:bCs/>
          <w:kern w:val="28"/>
          <w:sz w:val="28"/>
          <w:szCs w:val="28"/>
        </w:rPr>
        <w:t>О</w:t>
      </w:r>
      <w:r>
        <w:rPr>
          <w:b/>
          <w:bCs/>
          <w:kern w:val="28"/>
          <w:sz w:val="28"/>
          <w:szCs w:val="28"/>
        </w:rPr>
        <w:t>б</w:t>
      </w:r>
      <w:r w:rsidRPr="009409E8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утверждении</w:t>
      </w:r>
      <w:r w:rsidRPr="009409E8">
        <w:rPr>
          <w:b/>
          <w:bCs/>
          <w:kern w:val="28"/>
          <w:sz w:val="28"/>
          <w:szCs w:val="28"/>
        </w:rPr>
        <w:t xml:space="preserve"> П</w:t>
      </w:r>
      <w:r>
        <w:rPr>
          <w:b/>
          <w:bCs/>
          <w:kern w:val="28"/>
          <w:sz w:val="28"/>
          <w:szCs w:val="28"/>
        </w:rPr>
        <w:t>оложения</w:t>
      </w:r>
      <w:r w:rsidRPr="009409E8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о</w:t>
      </w:r>
      <w:r w:rsidRPr="00FF2F14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случаях и порядке посещения субъектами</w:t>
      </w:r>
      <w:r w:rsidRPr="00842429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общественного</w:t>
      </w:r>
      <w:r w:rsidRPr="00842429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контроля органов</w:t>
      </w:r>
      <w:r w:rsidRPr="00842429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местного</w:t>
      </w:r>
      <w:r w:rsidRPr="00842429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самоуправления, муниципальных организаций</w:t>
      </w:r>
      <w:r>
        <w:rPr>
          <w:b/>
          <w:bCs/>
          <w:i/>
          <w:kern w:val="28"/>
          <w:sz w:val="28"/>
          <w:szCs w:val="28"/>
        </w:rPr>
        <w:t xml:space="preserve"> </w:t>
      </w:r>
      <w:proofErr w:type="spellStart"/>
      <w:r w:rsidR="007673E4">
        <w:rPr>
          <w:b/>
          <w:sz w:val="28"/>
          <w:szCs w:val="28"/>
        </w:rPr>
        <w:t>Ста</w:t>
      </w:r>
      <w:r w:rsidR="00685F12">
        <w:rPr>
          <w:b/>
          <w:sz w:val="28"/>
          <w:szCs w:val="28"/>
        </w:rPr>
        <w:t>ронижестеблиевского</w:t>
      </w:r>
      <w:proofErr w:type="spellEnd"/>
      <w:r w:rsidR="00685F12">
        <w:rPr>
          <w:b/>
          <w:sz w:val="28"/>
          <w:szCs w:val="28"/>
        </w:rPr>
        <w:t xml:space="preserve"> </w:t>
      </w:r>
      <w:r w:rsidR="00C77998">
        <w:rPr>
          <w:b/>
          <w:sz w:val="28"/>
          <w:szCs w:val="28"/>
        </w:rPr>
        <w:t>сельского поселения Красноармейского района</w:t>
      </w:r>
      <w:r w:rsidR="00C164E3">
        <w:rPr>
          <w:b/>
          <w:sz w:val="28"/>
          <w:szCs w:val="28"/>
        </w:rPr>
        <w:t xml:space="preserve"> </w:t>
      </w:r>
    </w:p>
    <w:bookmarkEnd w:id="0"/>
    <w:p w:rsidR="006964A3" w:rsidRPr="00936C5F" w:rsidRDefault="006964A3" w:rsidP="007673E4">
      <w:pPr>
        <w:jc w:val="both"/>
        <w:rPr>
          <w:sz w:val="28"/>
          <w:szCs w:val="28"/>
        </w:rPr>
      </w:pPr>
    </w:p>
    <w:p w:rsidR="006964A3" w:rsidRPr="00936C5F" w:rsidRDefault="006964A3" w:rsidP="007673E4">
      <w:pPr>
        <w:jc w:val="both"/>
        <w:rPr>
          <w:sz w:val="28"/>
          <w:szCs w:val="28"/>
        </w:rPr>
      </w:pPr>
    </w:p>
    <w:p w:rsidR="00266CFF" w:rsidRDefault="00F0731E" w:rsidP="00F07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44A">
        <w:rPr>
          <w:kern w:val="28"/>
          <w:sz w:val="28"/>
          <w:szCs w:val="28"/>
        </w:rPr>
        <w:t xml:space="preserve">В соответствии со статьей 10 Федерального закона </w:t>
      </w:r>
      <w:r>
        <w:rPr>
          <w:kern w:val="28"/>
          <w:sz w:val="28"/>
          <w:szCs w:val="28"/>
        </w:rPr>
        <w:br/>
      </w:r>
      <w:r w:rsidRPr="00A7144A">
        <w:rPr>
          <w:kern w:val="28"/>
          <w:sz w:val="28"/>
          <w:szCs w:val="28"/>
        </w:rPr>
        <w:t xml:space="preserve">от </w:t>
      </w:r>
      <w:r>
        <w:rPr>
          <w:kern w:val="28"/>
          <w:sz w:val="28"/>
          <w:szCs w:val="28"/>
        </w:rPr>
        <w:t>21</w:t>
      </w:r>
      <w:r w:rsidR="008B1E36">
        <w:rPr>
          <w:kern w:val="28"/>
          <w:sz w:val="28"/>
          <w:szCs w:val="28"/>
        </w:rPr>
        <w:t xml:space="preserve">июля </w:t>
      </w:r>
      <w:r>
        <w:rPr>
          <w:kern w:val="28"/>
          <w:sz w:val="28"/>
          <w:szCs w:val="28"/>
        </w:rPr>
        <w:t>2014</w:t>
      </w:r>
      <w:r w:rsidR="008B1E36">
        <w:rPr>
          <w:kern w:val="28"/>
          <w:sz w:val="28"/>
          <w:szCs w:val="28"/>
        </w:rPr>
        <w:t xml:space="preserve"> года </w:t>
      </w:r>
      <w:r w:rsidRPr="00A7144A">
        <w:rPr>
          <w:kern w:val="28"/>
          <w:sz w:val="28"/>
          <w:szCs w:val="28"/>
        </w:rPr>
        <w:t>№ 212-ФЗ «Об основах общественного контроля в Российской Федерации»,</w:t>
      </w:r>
      <w:r>
        <w:rPr>
          <w:kern w:val="28"/>
          <w:sz w:val="28"/>
          <w:szCs w:val="28"/>
        </w:rPr>
        <w:t xml:space="preserve"> ст. 8 Закона Краснодарского края от 25</w:t>
      </w:r>
      <w:r w:rsidR="008B1E36">
        <w:rPr>
          <w:kern w:val="28"/>
          <w:sz w:val="28"/>
          <w:szCs w:val="28"/>
        </w:rPr>
        <w:t xml:space="preserve"> декабря </w:t>
      </w:r>
      <w:r>
        <w:rPr>
          <w:kern w:val="28"/>
          <w:sz w:val="28"/>
          <w:szCs w:val="28"/>
        </w:rPr>
        <w:t>2015</w:t>
      </w:r>
      <w:r w:rsidR="008B1E36">
        <w:rPr>
          <w:kern w:val="28"/>
          <w:sz w:val="28"/>
          <w:szCs w:val="28"/>
        </w:rPr>
        <w:t xml:space="preserve"> года </w:t>
      </w:r>
      <w:r>
        <w:rPr>
          <w:kern w:val="28"/>
          <w:sz w:val="28"/>
          <w:szCs w:val="28"/>
        </w:rPr>
        <w:t>№ 3305-КЗ «Об общественном контроле в Краснодарском крае»,</w:t>
      </w:r>
      <w:r w:rsidRPr="00A7144A">
        <w:rPr>
          <w:kern w:val="28"/>
          <w:sz w:val="28"/>
          <w:szCs w:val="28"/>
        </w:rPr>
        <w:t xml:space="preserve"> </w:t>
      </w:r>
      <w:r w:rsidRPr="008B1E36">
        <w:rPr>
          <w:kern w:val="28"/>
          <w:sz w:val="28"/>
          <w:szCs w:val="28"/>
        </w:rPr>
        <w:t>Устав</w:t>
      </w:r>
      <w:r w:rsidR="008B1E36" w:rsidRPr="008B1E36">
        <w:rPr>
          <w:kern w:val="28"/>
          <w:sz w:val="28"/>
          <w:szCs w:val="28"/>
        </w:rPr>
        <w:t>ом</w:t>
      </w:r>
      <w:r w:rsidRPr="00A7144A">
        <w:rPr>
          <w:b/>
          <w:kern w:val="28"/>
          <w:sz w:val="28"/>
          <w:szCs w:val="28"/>
        </w:rPr>
        <w:t xml:space="preserve"> </w:t>
      </w:r>
      <w:proofErr w:type="spellStart"/>
      <w:r w:rsidR="008F0949" w:rsidRPr="008F0949">
        <w:rPr>
          <w:kern w:val="28"/>
          <w:sz w:val="28"/>
          <w:szCs w:val="28"/>
        </w:rPr>
        <w:t>Старонижестеблиевского</w:t>
      </w:r>
      <w:proofErr w:type="spellEnd"/>
      <w:r w:rsidR="008F0949" w:rsidRPr="008F0949">
        <w:rPr>
          <w:kern w:val="28"/>
          <w:sz w:val="28"/>
          <w:szCs w:val="28"/>
        </w:rPr>
        <w:t xml:space="preserve"> сельского поселения Красноармейского района</w:t>
      </w:r>
      <w:r w:rsidRPr="008F0949">
        <w:rPr>
          <w:kern w:val="28"/>
          <w:sz w:val="28"/>
          <w:szCs w:val="28"/>
        </w:rPr>
        <w:t>,</w:t>
      </w:r>
      <w:r w:rsidRPr="00A7144A">
        <w:rPr>
          <w:kern w:val="28"/>
          <w:sz w:val="28"/>
          <w:szCs w:val="28"/>
        </w:rPr>
        <w:t xml:space="preserve"> </w:t>
      </w:r>
      <w:r w:rsidR="008F0949">
        <w:rPr>
          <w:sz w:val="28"/>
          <w:szCs w:val="28"/>
        </w:rPr>
        <w:t xml:space="preserve">Совет </w:t>
      </w:r>
      <w:proofErr w:type="spellStart"/>
      <w:r w:rsidR="008F0949">
        <w:rPr>
          <w:sz w:val="28"/>
          <w:szCs w:val="28"/>
        </w:rPr>
        <w:t>Старонижестеблиевского</w:t>
      </w:r>
      <w:proofErr w:type="spellEnd"/>
      <w:r w:rsidR="008F0949">
        <w:rPr>
          <w:sz w:val="28"/>
          <w:szCs w:val="28"/>
        </w:rPr>
        <w:t xml:space="preserve"> сельского поселения Красноармейского района </w:t>
      </w:r>
    </w:p>
    <w:p w:rsidR="00F0731E" w:rsidRPr="00A7144A" w:rsidRDefault="008F0949" w:rsidP="00266CF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0731E" w:rsidRPr="008F0949" w:rsidRDefault="00F0731E" w:rsidP="008F094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A7144A">
        <w:rPr>
          <w:kern w:val="28"/>
          <w:sz w:val="28"/>
          <w:szCs w:val="28"/>
        </w:rPr>
        <w:t xml:space="preserve">1. Утвердить прилагаемое Положение о случаях </w:t>
      </w:r>
      <w:r>
        <w:rPr>
          <w:kern w:val="28"/>
          <w:sz w:val="28"/>
          <w:szCs w:val="28"/>
        </w:rPr>
        <w:t xml:space="preserve">и </w:t>
      </w:r>
      <w:r w:rsidRPr="00A7144A">
        <w:rPr>
          <w:kern w:val="28"/>
          <w:sz w:val="28"/>
          <w:szCs w:val="28"/>
        </w:rPr>
        <w:t xml:space="preserve">порядке посещения субъектами общественного контроля органов местного самоуправления, муниципальных организаций </w:t>
      </w:r>
      <w:proofErr w:type="spellStart"/>
      <w:r w:rsidR="008F0949" w:rsidRPr="008F0949">
        <w:rPr>
          <w:kern w:val="28"/>
          <w:sz w:val="28"/>
          <w:szCs w:val="28"/>
        </w:rPr>
        <w:t>Старонижестеблиевского</w:t>
      </w:r>
      <w:proofErr w:type="spellEnd"/>
      <w:r w:rsidR="008F0949" w:rsidRPr="008F0949">
        <w:rPr>
          <w:kern w:val="28"/>
          <w:sz w:val="28"/>
          <w:szCs w:val="28"/>
        </w:rPr>
        <w:t xml:space="preserve"> сельского поселения Красноармейского района</w:t>
      </w:r>
      <w:r w:rsidRPr="00A7144A">
        <w:rPr>
          <w:i/>
          <w:kern w:val="28"/>
          <w:sz w:val="28"/>
          <w:szCs w:val="28"/>
        </w:rPr>
        <w:t>.</w:t>
      </w:r>
    </w:p>
    <w:p w:rsidR="00D9773C" w:rsidRDefault="008B1E36" w:rsidP="00936C5F">
      <w:pPr>
        <w:pStyle w:val="12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36">
        <w:rPr>
          <w:rFonts w:ascii="Times New Roman" w:hAnsi="Times New Roman" w:cs="Times New Roman"/>
          <w:sz w:val="28"/>
          <w:szCs w:val="28"/>
        </w:rPr>
        <w:t>2</w:t>
      </w:r>
      <w:r w:rsidR="00B025ED" w:rsidRPr="008B1E36">
        <w:rPr>
          <w:rFonts w:ascii="Times New Roman" w:hAnsi="Times New Roman" w:cs="Times New Roman"/>
          <w:sz w:val="28"/>
          <w:szCs w:val="28"/>
        </w:rPr>
        <w:t>.</w:t>
      </w:r>
      <w:r w:rsidR="00D9773C" w:rsidRPr="008B1E3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proofErr w:type="spellStart"/>
      <w:proofErr w:type="gramStart"/>
      <w:r w:rsidR="00D9773C" w:rsidRPr="008B1E36">
        <w:rPr>
          <w:rFonts w:ascii="Times New Roman" w:hAnsi="Times New Roman" w:cs="Times New Roman"/>
          <w:sz w:val="28"/>
          <w:szCs w:val="28"/>
        </w:rPr>
        <w:t>постоян</w:t>
      </w:r>
      <w:r w:rsidR="00936C5F" w:rsidRPr="008B1E36">
        <w:rPr>
          <w:rFonts w:ascii="Times New Roman" w:hAnsi="Times New Roman" w:cs="Times New Roman"/>
          <w:sz w:val="28"/>
          <w:szCs w:val="28"/>
        </w:rPr>
        <w:t>-</w:t>
      </w:r>
      <w:r w:rsidR="00D9773C" w:rsidRPr="008B1E36">
        <w:rPr>
          <w:rFonts w:ascii="Times New Roman" w:hAnsi="Times New Roman" w:cs="Times New Roman"/>
          <w:sz w:val="28"/>
          <w:szCs w:val="28"/>
        </w:rPr>
        <w:t>ную</w:t>
      </w:r>
      <w:proofErr w:type="spellEnd"/>
      <w:proofErr w:type="gramEnd"/>
      <w:r w:rsidR="00D9773C" w:rsidRPr="008B1E36">
        <w:rPr>
          <w:rFonts w:ascii="Times New Roman" w:hAnsi="Times New Roman" w:cs="Times New Roman"/>
          <w:sz w:val="28"/>
          <w:szCs w:val="28"/>
        </w:rPr>
        <w:t xml:space="preserve"> комиссию по законности, правопорядку, охране прав и свобод граждан и вопросам казачества (Гирька).</w:t>
      </w:r>
    </w:p>
    <w:p w:rsidR="00D9773C" w:rsidRDefault="008B1E36" w:rsidP="00936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336">
        <w:rPr>
          <w:sz w:val="28"/>
          <w:szCs w:val="28"/>
        </w:rPr>
        <w:t>.</w:t>
      </w: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3C3A6D" w:rsidRDefault="003C3A6D" w:rsidP="00936C5F">
      <w:pPr>
        <w:ind w:firstLine="709"/>
        <w:jc w:val="both"/>
        <w:rPr>
          <w:sz w:val="28"/>
          <w:szCs w:val="28"/>
        </w:rPr>
      </w:pPr>
    </w:p>
    <w:p w:rsidR="003C3A6D" w:rsidRDefault="003C3A6D" w:rsidP="00B8741E">
      <w:pPr>
        <w:jc w:val="both"/>
        <w:rPr>
          <w:sz w:val="28"/>
          <w:szCs w:val="28"/>
        </w:rPr>
      </w:pPr>
    </w:p>
    <w:p w:rsidR="008B1E36" w:rsidRDefault="008B1E36" w:rsidP="00B8741E">
      <w:pPr>
        <w:jc w:val="both"/>
        <w:rPr>
          <w:sz w:val="28"/>
          <w:szCs w:val="28"/>
        </w:rPr>
      </w:pPr>
    </w:p>
    <w:p w:rsidR="00D9773C" w:rsidRDefault="00D9773C" w:rsidP="00D977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</w:p>
    <w:p w:rsidR="00D9773C" w:rsidRDefault="00D9773C" w:rsidP="00D977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D9773C" w:rsidRDefault="00D9773C" w:rsidP="00D97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9773C" w:rsidRDefault="00D9773C" w:rsidP="00D9773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936C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Т.В. Дьяченко</w:t>
      </w:r>
    </w:p>
    <w:p w:rsidR="00D9773C" w:rsidRDefault="00D9773C" w:rsidP="00D9773C">
      <w:pPr>
        <w:rPr>
          <w:sz w:val="28"/>
        </w:rPr>
      </w:pPr>
    </w:p>
    <w:p w:rsidR="00D9773C" w:rsidRDefault="00D9773C" w:rsidP="00D9773C">
      <w:pPr>
        <w:rPr>
          <w:sz w:val="28"/>
        </w:rPr>
      </w:pPr>
      <w:r>
        <w:rPr>
          <w:sz w:val="28"/>
        </w:rPr>
        <w:t xml:space="preserve">Глава </w:t>
      </w:r>
    </w:p>
    <w:p w:rsidR="00D9773C" w:rsidRDefault="00D9773C" w:rsidP="00D9773C">
      <w:pPr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1A6E61" w:rsidRDefault="00D9773C" w:rsidP="00D9773C">
      <w:pPr>
        <w:rPr>
          <w:sz w:val="28"/>
        </w:rPr>
      </w:pPr>
      <w:r>
        <w:rPr>
          <w:sz w:val="28"/>
        </w:rPr>
        <w:t>сельского поселения</w:t>
      </w:r>
    </w:p>
    <w:p w:rsidR="001A6E61" w:rsidRPr="00246566" w:rsidRDefault="00D9773C" w:rsidP="007616E8">
      <w:pPr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          В.В. </w:t>
      </w:r>
      <w:proofErr w:type="spellStart"/>
      <w:r>
        <w:rPr>
          <w:sz w:val="28"/>
        </w:rPr>
        <w:t>Новак</w:t>
      </w:r>
      <w:proofErr w:type="spellEnd"/>
    </w:p>
    <w:p w:rsidR="00246566" w:rsidRDefault="00246566" w:rsidP="007616E8">
      <w:pPr>
        <w:rPr>
          <w:kern w:val="2"/>
          <w:sz w:val="28"/>
          <w:szCs w:val="28"/>
        </w:rPr>
      </w:pPr>
    </w:p>
    <w:p w:rsidR="007616E8" w:rsidRPr="00A7144A" w:rsidRDefault="007616E8" w:rsidP="007616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</w:t>
      </w:r>
      <w:r w:rsidRPr="00A7144A">
        <w:rPr>
          <w:kern w:val="2"/>
          <w:sz w:val="28"/>
          <w:szCs w:val="28"/>
        </w:rPr>
        <w:t>УТВЕРЖДЕНО</w:t>
      </w:r>
    </w:p>
    <w:p w:rsidR="007616E8" w:rsidRDefault="007616E8" w:rsidP="007616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</w:t>
      </w:r>
      <w:r w:rsidRPr="00A7144A">
        <w:rPr>
          <w:kern w:val="2"/>
          <w:sz w:val="28"/>
          <w:szCs w:val="28"/>
        </w:rPr>
        <w:t xml:space="preserve">решением </w:t>
      </w:r>
      <w:r>
        <w:rPr>
          <w:kern w:val="2"/>
          <w:sz w:val="28"/>
          <w:szCs w:val="28"/>
        </w:rPr>
        <w:t xml:space="preserve"> Совета         </w:t>
      </w:r>
    </w:p>
    <w:p w:rsidR="007616E8" w:rsidRDefault="007616E8" w:rsidP="007616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kern w:val="2"/>
          <w:sz w:val="28"/>
          <w:szCs w:val="28"/>
        </w:rPr>
        <w:t>Старонижестеблиевского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7616E8" w:rsidRDefault="007616E8" w:rsidP="007616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</w:t>
      </w:r>
      <w:r w:rsidRPr="007616E8">
        <w:rPr>
          <w:kern w:val="2"/>
          <w:sz w:val="28"/>
          <w:szCs w:val="28"/>
        </w:rPr>
        <w:t xml:space="preserve">сельского поселения </w:t>
      </w:r>
      <w:r>
        <w:rPr>
          <w:kern w:val="2"/>
          <w:sz w:val="28"/>
          <w:szCs w:val="28"/>
        </w:rPr>
        <w:t xml:space="preserve"> </w:t>
      </w:r>
    </w:p>
    <w:p w:rsidR="007616E8" w:rsidRPr="00A7144A" w:rsidRDefault="007616E8" w:rsidP="007616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К</w:t>
      </w:r>
      <w:r w:rsidRPr="007616E8">
        <w:rPr>
          <w:kern w:val="2"/>
          <w:sz w:val="28"/>
          <w:szCs w:val="28"/>
        </w:rPr>
        <w:t>расноармейского района</w:t>
      </w:r>
    </w:p>
    <w:p w:rsidR="007616E8" w:rsidRDefault="00CB07AB" w:rsidP="007616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от «___» ________ 20___</w:t>
      </w:r>
      <w:r w:rsidR="007616E8" w:rsidRPr="00A7144A">
        <w:rPr>
          <w:kern w:val="2"/>
          <w:sz w:val="28"/>
          <w:szCs w:val="28"/>
        </w:rPr>
        <w:t>г. № _____</w:t>
      </w:r>
    </w:p>
    <w:p w:rsidR="00CB07AB" w:rsidRDefault="00CB07AB" w:rsidP="007616E8">
      <w:pPr>
        <w:rPr>
          <w:kern w:val="2"/>
          <w:sz w:val="28"/>
          <w:szCs w:val="28"/>
        </w:rPr>
      </w:pPr>
    </w:p>
    <w:p w:rsidR="00CB07AB" w:rsidRDefault="00CB07AB" w:rsidP="007616E8">
      <w:pPr>
        <w:rPr>
          <w:sz w:val="28"/>
        </w:rPr>
      </w:pPr>
    </w:p>
    <w:p w:rsidR="00CB07AB" w:rsidRPr="00A7144A" w:rsidRDefault="008B1E36" w:rsidP="00CB0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CB07AB" w:rsidRDefault="00CB07AB" w:rsidP="00CB07AB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</w:t>
      </w:r>
      <w:r w:rsidRPr="00FF2F14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случаях и порядке </w:t>
      </w:r>
      <w:r w:rsidRPr="00A7144A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посещениями субъектами</w:t>
      </w:r>
      <w:r w:rsidRPr="00A7144A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общественного контроля</w:t>
      </w:r>
      <w:r w:rsidRPr="00A7144A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органов местного самоуправления</w:t>
      </w:r>
      <w:r w:rsidRPr="00A7144A">
        <w:rPr>
          <w:b/>
          <w:bCs/>
          <w:kern w:val="28"/>
          <w:sz w:val="28"/>
          <w:szCs w:val="28"/>
        </w:rPr>
        <w:t xml:space="preserve">, </w:t>
      </w:r>
      <w:r>
        <w:rPr>
          <w:b/>
          <w:bCs/>
          <w:kern w:val="28"/>
          <w:sz w:val="28"/>
          <w:szCs w:val="28"/>
        </w:rPr>
        <w:t xml:space="preserve">муниципальных организаций  </w:t>
      </w:r>
      <w:proofErr w:type="spellStart"/>
      <w:r>
        <w:rPr>
          <w:b/>
          <w:bCs/>
          <w:kern w:val="28"/>
          <w:sz w:val="28"/>
          <w:szCs w:val="28"/>
        </w:rPr>
        <w:t>Старонижестеблиевского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сельского поселения Красноармейского района </w:t>
      </w:r>
      <w:r w:rsidRPr="00A7144A">
        <w:rPr>
          <w:b/>
          <w:bCs/>
          <w:i/>
          <w:kern w:val="28"/>
          <w:sz w:val="28"/>
          <w:szCs w:val="28"/>
        </w:rPr>
        <w:t xml:space="preserve"> </w:t>
      </w:r>
      <w:r w:rsidRPr="00CB07AB">
        <w:rPr>
          <w:b/>
          <w:bCs/>
          <w:kern w:val="28"/>
          <w:sz w:val="28"/>
          <w:szCs w:val="28"/>
        </w:rPr>
        <w:t xml:space="preserve">в соответствии с Уставом </w:t>
      </w:r>
      <w:proofErr w:type="spellStart"/>
      <w:r w:rsidRPr="00CB07AB">
        <w:rPr>
          <w:b/>
          <w:bCs/>
          <w:kern w:val="28"/>
          <w:sz w:val="28"/>
          <w:szCs w:val="28"/>
        </w:rPr>
        <w:t>Старонижестеблиевского</w:t>
      </w:r>
      <w:proofErr w:type="spellEnd"/>
      <w:r w:rsidRPr="00CB07AB">
        <w:rPr>
          <w:b/>
          <w:bCs/>
          <w:kern w:val="28"/>
          <w:sz w:val="28"/>
          <w:szCs w:val="28"/>
        </w:rPr>
        <w:t xml:space="preserve"> сельского поселения Красноармейского района</w:t>
      </w:r>
    </w:p>
    <w:p w:rsidR="00CB07AB" w:rsidRDefault="00CB07AB" w:rsidP="00CB07AB">
      <w:pPr>
        <w:jc w:val="center"/>
        <w:rPr>
          <w:b/>
          <w:bCs/>
          <w:kern w:val="28"/>
          <w:sz w:val="28"/>
          <w:szCs w:val="28"/>
        </w:rPr>
      </w:pPr>
    </w:p>
    <w:p w:rsidR="00CB07AB" w:rsidRPr="00A7144A" w:rsidRDefault="00CB07AB" w:rsidP="00CB07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44A">
        <w:rPr>
          <w:sz w:val="28"/>
          <w:szCs w:val="28"/>
        </w:rPr>
        <w:t xml:space="preserve"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</w:t>
      </w:r>
      <w:proofErr w:type="spellStart"/>
      <w:r w:rsidR="00EB242C" w:rsidRPr="008B1E36">
        <w:rPr>
          <w:bCs/>
          <w:kern w:val="28"/>
          <w:sz w:val="28"/>
          <w:szCs w:val="28"/>
        </w:rPr>
        <w:t>Старонижестеблиевского</w:t>
      </w:r>
      <w:proofErr w:type="spellEnd"/>
      <w:r w:rsidR="00EB242C" w:rsidRPr="008B1E36">
        <w:rPr>
          <w:bCs/>
          <w:kern w:val="28"/>
          <w:sz w:val="28"/>
          <w:szCs w:val="28"/>
        </w:rPr>
        <w:t xml:space="preserve"> сельского поселения Красноармейского района </w:t>
      </w:r>
      <w:r w:rsidRPr="008B1E36">
        <w:rPr>
          <w:bCs/>
          <w:kern w:val="28"/>
          <w:sz w:val="28"/>
          <w:szCs w:val="28"/>
        </w:rPr>
        <w:t xml:space="preserve">в соответствии с </w:t>
      </w:r>
      <w:r w:rsidR="00EB242C" w:rsidRPr="008B1E36">
        <w:rPr>
          <w:bCs/>
          <w:kern w:val="28"/>
          <w:sz w:val="28"/>
          <w:szCs w:val="28"/>
        </w:rPr>
        <w:t>У</w:t>
      </w:r>
      <w:r w:rsidRPr="008B1E36">
        <w:rPr>
          <w:bCs/>
          <w:kern w:val="28"/>
          <w:sz w:val="28"/>
          <w:szCs w:val="28"/>
        </w:rPr>
        <w:t xml:space="preserve">ставом </w:t>
      </w:r>
      <w:proofErr w:type="spellStart"/>
      <w:r w:rsidR="00EB242C" w:rsidRPr="008B1E36">
        <w:rPr>
          <w:bCs/>
          <w:kern w:val="28"/>
          <w:sz w:val="28"/>
          <w:szCs w:val="28"/>
        </w:rPr>
        <w:t>Старонижестеблиевского</w:t>
      </w:r>
      <w:proofErr w:type="spellEnd"/>
      <w:r w:rsidR="00EB242C" w:rsidRPr="008B1E36">
        <w:rPr>
          <w:bCs/>
          <w:kern w:val="28"/>
          <w:sz w:val="28"/>
          <w:szCs w:val="28"/>
        </w:rPr>
        <w:t xml:space="preserve"> сельского поселения Красноармейского района</w:t>
      </w:r>
      <w:r w:rsidRPr="008B1E36">
        <w:rPr>
          <w:sz w:val="28"/>
          <w:szCs w:val="28"/>
        </w:rPr>
        <w:t xml:space="preserve"> </w:t>
      </w:r>
      <w:r w:rsidRPr="00A7144A">
        <w:rPr>
          <w:sz w:val="28"/>
          <w:szCs w:val="28"/>
        </w:rPr>
        <w:t>(далее – органы и организации).</w:t>
      </w:r>
    </w:p>
    <w:p w:rsidR="00CB07AB" w:rsidRPr="00A7144A" w:rsidRDefault="00CB07AB" w:rsidP="00CB07AB">
      <w:pPr>
        <w:autoSpaceDE w:val="0"/>
        <w:autoSpaceDN w:val="0"/>
        <w:adjustRightInd w:val="0"/>
        <w:ind w:firstLine="54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Pr="00A7144A">
        <w:rPr>
          <w:kern w:val="28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в Федеральном </w:t>
      </w:r>
      <w:hyperlink r:id="rId7" w:history="1">
        <w:r w:rsidRPr="00A7144A">
          <w:rPr>
            <w:kern w:val="28"/>
            <w:sz w:val="28"/>
            <w:szCs w:val="28"/>
          </w:rPr>
          <w:t>законе</w:t>
        </w:r>
      </w:hyperlink>
      <w:r w:rsidRPr="00A7144A">
        <w:rPr>
          <w:kern w:val="28"/>
          <w:sz w:val="28"/>
          <w:szCs w:val="28"/>
        </w:rPr>
        <w:t xml:space="preserve"> от 21 июля 2014 года</w:t>
      </w:r>
      <w:r>
        <w:rPr>
          <w:kern w:val="28"/>
          <w:sz w:val="28"/>
          <w:szCs w:val="28"/>
        </w:rPr>
        <w:t xml:space="preserve"> </w:t>
      </w:r>
      <w:r w:rsidRPr="00A7144A">
        <w:rPr>
          <w:kern w:val="28"/>
          <w:sz w:val="28"/>
          <w:szCs w:val="28"/>
        </w:rPr>
        <w:t>№ 212-ФЗ «Об основах общественного контроля в Российской Федерации»</w:t>
      </w:r>
      <w:r>
        <w:rPr>
          <w:kern w:val="28"/>
          <w:sz w:val="28"/>
          <w:szCs w:val="28"/>
        </w:rPr>
        <w:t>, законе Краснодарского края от 25</w:t>
      </w:r>
      <w:r w:rsidR="008B1E36">
        <w:rPr>
          <w:kern w:val="28"/>
          <w:sz w:val="28"/>
          <w:szCs w:val="28"/>
        </w:rPr>
        <w:t xml:space="preserve"> декабря 2</w:t>
      </w:r>
      <w:r>
        <w:rPr>
          <w:kern w:val="28"/>
          <w:sz w:val="28"/>
          <w:szCs w:val="28"/>
        </w:rPr>
        <w:t>015</w:t>
      </w:r>
      <w:r w:rsidR="008B1E36">
        <w:rPr>
          <w:kern w:val="28"/>
          <w:sz w:val="28"/>
          <w:szCs w:val="28"/>
        </w:rPr>
        <w:t xml:space="preserve"> года</w:t>
      </w:r>
      <w:r>
        <w:rPr>
          <w:kern w:val="28"/>
          <w:sz w:val="28"/>
          <w:szCs w:val="28"/>
        </w:rPr>
        <w:t xml:space="preserve"> № 3305-КЗ «Об общественном контроле в Краснодарском крае».</w:t>
      </w:r>
    </w:p>
    <w:p w:rsidR="00CB07AB" w:rsidRPr="00A7144A" w:rsidRDefault="00CB07AB" w:rsidP="00CB07AB">
      <w:pPr>
        <w:tabs>
          <w:tab w:val="left" w:pos="0"/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A7144A">
        <w:rPr>
          <w:sz w:val="28"/>
          <w:szCs w:val="28"/>
        </w:rPr>
        <w:t xml:space="preserve">2. Субъекты общественного контроля вправе посещать органы и организации в случае проведения ими </w:t>
      </w:r>
      <w:r>
        <w:rPr>
          <w:sz w:val="28"/>
          <w:szCs w:val="28"/>
        </w:rPr>
        <w:t xml:space="preserve">общественной проверки, </w:t>
      </w:r>
      <w:r w:rsidRPr="00A7144A">
        <w:rPr>
          <w:sz w:val="28"/>
          <w:szCs w:val="28"/>
        </w:rPr>
        <w:t>общественного мониторинга</w:t>
      </w:r>
      <w:r>
        <w:rPr>
          <w:sz w:val="28"/>
          <w:szCs w:val="28"/>
        </w:rPr>
        <w:t xml:space="preserve"> или общественной экспертизы</w:t>
      </w:r>
      <w:r w:rsidRPr="00A7144A">
        <w:rPr>
          <w:sz w:val="28"/>
          <w:szCs w:val="28"/>
        </w:rPr>
        <w:t>.</w:t>
      </w:r>
    </w:p>
    <w:p w:rsidR="00CB07AB" w:rsidRPr="00447D42" w:rsidRDefault="00CB07AB" w:rsidP="00CB07AB">
      <w:pPr>
        <w:tabs>
          <w:tab w:val="left" w:pos="0"/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447D42">
        <w:rPr>
          <w:sz w:val="28"/>
          <w:szCs w:val="28"/>
        </w:rPr>
        <w:t xml:space="preserve">3. </w:t>
      </w:r>
      <w:proofErr w:type="gramStart"/>
      <w:r w:rsidRPr="00447D42">
        <w:rPr>
          <w:sz w:val="28"/>
          <w:szCs w:val="28"/>
        </w:rPr>
        <w:t>Посещение органов и организаций (далее – посещение) осуществляется лицом (лицами), представляющим (представляющими) субъект общественного контроля, на основании уведомления организатора общественной  проверки, общественного мониторинга или общественной экспертизы (далее – уведомления о посещении).</w:t>
      </w:r>
      <w:proofErr w:type="gramEnd"/>
    </w:p>
    <w:p w:rsidR="00CB07AB" w:rsidRDefault="00CB07AB" w:rsidP="00CB07AB">
      <w:pPr>
        <w:tabs>
          <w:tab w:val="left" w:pos="0"/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144A">
        <w:rPr>
          <w:sz w:val="28"/>
          <w:szCs w:val="28"/>
        </w:rPr>
        <w:t>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CB07AB" w:rsidRPr="00FF2F14" w:rsidRDefault="00CB07AB" w:rsidP="00CB07AB">
      <w:pPr>
        <w:tabs>
          <w:tab w:val="left" w:pos="0"/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органов местного самоуправления </w:t>
      </w:r>
      <w:proofErr w:type="spellStart"/>
      <w:r w:rsidR="00281C7E" w:rsidRPr="008B1E36">
        <w:rPr>
          <w:bCs/>
          <w:kern w:val="28"/>
          <w:sz w:val="28"/>
          <w:szCs w:val="28"/>
        </w:rPr>
        <w:t>Старонижестеблиевского</w:t>
      </w:r>
      <w:proofErr w:type="spellEnd"/>
      <w:r w:rsidR="00281C7E" w:rsidRPr="008B1E36">
        <w:rPr>
          <w:bCs/>
          <w:kern w:val="28"/>
          <w:sz w:val="28"/>
          <w:szCs w:val="28"/>
        </w:rPr>
        <w:t xml:space="preserve"> сельского поселения Красноармейского района</w:t>
      </w:r>
      <w:r w:rsidRPr="008B1E36">
        <w:rPr>
          <w:bCs/>
          <w:kern w:val="28"/>
          <w:sz w:val="28"/>
          <w:szCs w:val="28"/>
        </w:rPr>
        <w:t xml:space="preserve"> в соответствии с </w:t>
      </w:r>
      <w:r w:rsidR="00D05B3E" w:rsidRPr="008B1E36">
        <w:rPr>
          <w:bCs/>
          <w:kern w:val="28"/>
          <w:sz w:val="28"/>
          <w:szCs w:val="28"/>
        </w:rPr>
        <w:t>У</w:t>
      </w:r>
      <w:r w:rsidRPr="008B1E36">
        <w:rPr>
          <w:bCs/>
          <w:kern w:val="28"/>
          <w:sz w:val="28"/>
          <w:szCs w:val="28"/>
        </w:rPr>
        <w:t>ст</w:t>
      </w:r>
      <w:r w:rsidR="00281C7E" w:rsidRPr="008B1E36">
        <w:rPr>
          <w:bCs/>
          <w:kern w:val="28"/>
          <w:sz w:val="28"/>
          <w:szCs w:val="28"/>
        </w:rPr>
        <w:t xml:space="preserve">авом </w:t>
      </w:r>
      <w:proofErr w:type="spellStart"/>
      <w:r w:rsidR="00D05B3E" w:rsidRPr="008B1E36">
        <w:rPr>
          <w:bCs/>
          <w:kern w:val="28"/>
          <w:sz w:val="28"/>
          <w:szCs w:val="28"/>
        </w:rPr>
        <w:t>Старонижестеблиевского</w:t>
      </w:r>
      <w:proofErr w:type="spellEnd"/>
      <w:r w:rsidR="00D05B3E" w:rsidRPr="008B1E36">
        <w:rPr>
          <w:bCs/>
          <w:kern w:val="28"/>
          <w:sz w:val="28"/>
          <w:szCs w:val="28"/>
        </w:rPr>
        <w:t xml:space="preserve"> сельского поселения Красноармейского района</w:t>
      </w:r>
      <w:r>
        <w:rPr>
          <w:bCs/>
          <w:i/>
          <w:kern w:val="28"/>
          <w:sz w:val="28"/>
          <w:szCs w:val="28"/>
        </w:rPr>
        <w:t xml:space="preserve"> </w:t>
      </w:r>
      <w:r w:rsidRPr="00FF2F14">
        <w:rPr>
          <w:bCs/>
          <w:kern w:val="28"/>
          <w:sz w:val="28"/>
          <w:szCs w:val="28"/>
        </w:rPr>
        <w:t xml:space="preserve">осуществляется в </w:t>
      </w:r>
      <w:r>
        <w:rPr>
          <w:bCs/>
          <w:kern w:val="28"/>
          <w:sz w:val="28"/>
          <w:szCs w:val="28"/>
        </w:rPr>
        <w:t>соответствии с правовыми актами, регулирующими порядок деятельности указанных органов.</w:t>
      </w:r>
    </w:p>
    <w:p w:rsidR="001A6E61" w:rsidRDefault="00CB07AB" w:rsidP="0024656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44A">
        <w:rPr>
          <w:sz w:val="28"/>
          <w:szCs w:val="28"/>
        </w:rPr>
        <w:t xml:space="preserve">5. </w:t>
      </w:r>
      <w:r>
        <w:rPr>
          <w:sz w:val="28"/>
          <w:szCs w:val="28"/>
        </w:rPr>
        <w:t>Уведомление</w:t>
      </w:r>
      <w:r w:rsidRPr="00A7144A">
        <w:rPr>
          <w:sz w:val="28"/>
          <w:szCs w:val="28"/>
        </w:rPr>
        <w:t xml:space="preserve"> о посещении </w:t>
      </w:r>
      <w:r>
        <w:rPr>
          <w:sz w:val="28"/>
          <w:szCs w:val="28"/>
        </w:rPr>
        <w:t>подписывается</w:t>
      </w:r>
      <w:r w:rsidRPr="00A7144A">
        <w:rPr>
          <w:sz w:val="28"/>
          <w:szCs w:val="28"/>
        </w:rPr>
        <w:t xml:space="preserve"> руководителем организатора общественной проверки, общественного мониторинга или уполномоченным им лицом в двух экземплярах. </w:t>
      </w:r>
      <w:r>
        <w:rPr>
          <w:sz w:val="28"/>
          <w:szCs w:val="28"/>
        </w:rPr>
        <w:t xml:space="preserve">Один </w:t>
      </w:r>
      <w:r w:rsidRPr="00A7144A">
        <w:rPr>
          <w:sz w:val="28"/>
          <w:szCs w:val="28"/>
        </w:rPr>
        <w:t xml:space="preserve">экземпляр </w:t>
      </w:r>
      <w:r>
        <w:rPr>
          <w:sz w:val="28"/>
          <w:szCs w:val="28"/>
        </w:rPr>
        <w:t>уведомления</w:t>
      </w:r>
      <w:r w:rsidRPr="00A7144A">
        <w:rPr>
          <w:sz w:val="28"/>
          <w:szCs w:val="28"/>
        </w:rPr>
        <w:t xml:space="preserve"> о посещении вручается лицу (лицам), представляющему (представляющим) субъект </w:t>
      </w:r>
      <w:r w:rsidRPr="00A7144A">
        <w:rPr>
          <w:sz w:val="28"/>
          <w:szCs w:val="28"/>
        </w:rPr>
        <w:lastRenderedPageBreak/>
        <w:t xml:space="preserve">общественного контроля. Второй экземпляр </w:t>
      </w:r>
      <w:r>
        <w:rPr>
          <w:sz w:val="28"/>
          <w:szCs w:val="28"/>
        </w:rPr>
        <w:t>уведомления</w:t>
      </w:r>
      <w:r w:rsidRPr="00A7144A">
        <w:rPr>
          <w:sz w:val="28"/>
          <w:szCs w:val="28"/>
        </w:rPr>
        <w:t xml:space="preserve"> о посещении </w:t>
      </w:r>
      <w:r>
        <w:rPr>
          <w:sz w:val="28"/>
          <w:szCs w:val="28"/>
        </w:rPr>
        <w:t xml:space="preserve">вручается </w:t>
      </w:r>
      <w:r w:rsidRPr="00A7144A">
        <w:rPr>
          <w:sz w:val="28"/>
          <w:szCs w:val="28"/>
        </w:rPr>
        <w:t xml:space="preserve">органу или организации, посещение которых осуществляется, не </w:t>
      </w:r>
    </w:p>
    <w:p w:rsidR="00CB07AB" w:rsidRPr="001F35F6" w:rsidRDefault="00CB07AB" w:rsidP="001A6E61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7144A">
        <w:rPr>
          <w:sz w:val="28"/>
          <w:szCs w:val="28"/>
        </w:rPr>
        <w:t>позднее</w:t>
      </w:r>
      <w:proofErr w:type="gramEnd"/>
      <w:r w:rsidRPr="00A7144A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5</w:t>
      </w:r>
      <w:r w:rsidRPr="00A7144A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</w:t>
      </w:r>
      <w:r w:rsidRPr="00A7144A">
        <w:rPr>
          <w:sz w:val="28"/>
          <w:szCs w:val="28"/>
        </w:rPr>
        <w:t>до даты посещения</w:t>
      </w:r>
      <w:r>
        <w:rPr>
          <w:sz w:val="28"/>
          <w:szCs w:val="28"/>
        </w:rPr>
        <w:t xml:space="preserve">, </w:t>
      </w:r>
      <w:r w:rsidRPr="001F35F6">
        <w:rPr>
          <w:sz w:val="28"/>
          <w:szCs w:val="28"/>
        </w:rPr>
        <w:t>любым доступным способом, позволяющим подтвердить факт уведомления.</w:t>
      </w:r>
    </w:p>
    <w:p w:rsidR="00CB07AB" w:rsidRPr="001F35F6" w:rsidRDefault="00CB07AB" w:rsidP="00CB07AB">
      <w:pPr>
        <w:tabs>
          <w:tab w:val="left" w:pos="0"/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1F35F6">
        <w:rPr>
          <w:sz w:val="28"/>
          <w:szCs w:val="28"/>
        </w:rPr>
        <w:t>6. Уведомление о посещении должно содержать следующие сведения:</w:t>
      </w:r>
    </w:p>
    <w:p w:rsidR="00CB07AB" w:rsidRPr="001F35F6" w:rsidRDefault="00CB07AB" w:rsidP="00CB07AB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5F6">
        <w:rPr>
          <w:sz w:val="28"/>
          <w:szCs w:val="28"/>
        </w:rPr>
        <w:t>1) основание и цель посещения;</w:t>
      </w:r>
    </w:p>
    <w:p w:rsidR="00CB07AB" w:rsidRPr="001F35F6" w:rsidRDefault="00CB07AB" w:rsidP="00CB07AB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5F6">
        <w:rPr>
          <w:sz w:val="28"/>
          <w:szCs w:val="28"/>
        </w:rPr>
        <w:t>2) дата и время посещения;</w:t>
      </w:r>
    </w:p>
    <w:p w:rsidR="00CB07AB" w:rsidRPr="001F35F6" w:rsidRDefault="00CB07AB" w:rsidP="00CB07AB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5F6">
        <w:rPr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CB07AB" w:rsidRPr="001F35F6" w:rsidRDefault="00CB07AB" w:rsidP="00CB07AB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5F6">
        <w:rPr>
          <w:sz w:val="28"/>
          <w:szCs w:val="28"/>
        </w:rPr>
        <w:t>7.</w:t>
      </w:r>
      <w:r w:rsidRPr="001F35F6">
        <w:t xml:space="preserve"> </w:t>
      </w:r>
      <w:r w:rsidRPr="001F35F6">
        <w:rPr>
          <w:sz w:val="28"/>
          <w:szCs w:val="28"/>
        </w:rPr>
        <w:t>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CB07AB" w:rsidRPr="001F35F6" w:rsidRDefault="00CB07AB" w:rsidP="00CB07AB">
      <w:pPr>
        <w:ind w:firstLine="709"/>
        <w:contextualSpacing/>
        <w:rPr>
          <w:sz w:val="28"/>
          <w:szCs w:val="28"/>
        </w:rPr>
      </w:pPr>
      <w:r w:rsidRPr="001F35F6">
        <w:rPr>
          <w:sz w:val="28"/>
          <w:szCs w:val="28"/>
        </w:rPr>
        <w:t>8. Общее число посещений одного и того же органа или одной и той же организации не может быть более трех в течение календарного года.</w:t>
      </w:r>
    </w:p>
    <w:p w:rsidR="00CB07AB" w:rsidRPr="001F35F6" w:rsidRDefault="00861A28" w:rsidP="00CB07AB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CB07AB" w:rsidRPr="001F35F6">
        <w:rPr>
          <w:sz w:val="28"/>
          <w:szCs w:val="28"/>
        </w:rPr>
        <w:t>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посещении, в случаях, предусмотренных пунктами 7, 8 настоящего</w:t>
      </w:r>
      <w:proofErr w:type="gramEnd"/>
      <w:r w:rsidR="00CB07AB" w:rsidRPr="001F35F6">
        <w:rPr>
          <w:sz w:val="28"/>
          <w:szCs w:val="28"/>
        </w:rPr>
        <w:t xml:space="preserve"> Положения.</w:t>
      </w:r>
    </w:p>
    <w:p w:rsidR="00CB07AB" w:rsidRPr="001F35F6" w:rsidRDefault="00861A28" w:rsidP="00CB07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B07AB" w:rsidRPr="001F35F6">
        <w:rPr>
          <w:sz w:val="28"/>
          <w:szCs w:val="28"/>
        </w:rPr>
        <w:t>Лицо (лица), представляющее (представляющие) субъект общественного контроля, при посещении органа или организации вправе:</w:t>
      </w:r>
    </w:p>
    <w:p w:rsidR="00CB07AB" w:rsidRPr="001F35F6" w:rsidRDefault="00CB07AB" w:rsidP="00CB07AB">
      <w:pPr>
        <w:ind w:firstLine="709"/>
        <w:contextualSpacing/>
        <w:jc w:val="both"/>
        <w:rPr>
          <w:sz w:val="28"/>
          <w:szCs w:val="28"/>
        </w:rPr>
      </w:pPr>
      <w:r w:rsidRPr="001F35F6">
        <w:rPr>
          <w:sz w:val="28"/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</w:t>
      </w:r>
    </w:p>
    <w:p w:rsidR="00CB07AB" w:rsidRDefault="00CB07AB" w:rsidP="00CB07AB">
      <w:pPr>
        <w:ind w:firstLine="709"/>
        <w:contextualSpacing/>
        <w:jc w:val="both"/>
        <w:rPr>
          <w:sz w:val="28"/>
          <w:szCs w:val="28"/>
        </w:rPr>
      </w:pPr>
      <w:r w:rsidRPr="001F35F6">
        <w:rPr>
          <w:sz w:val="28"/>
          <w:szCs w:val="28"/>
        </w:rPr>
        <w:t xml:space="preserve"> 2) беседовать </w:t>
      </w:r>
      <w:r w:rsidRPr="00A7144A">
        <w:rPr>
          <w:sz w:val="28"/>
          <w:szCs w:val="28"/>
        </w:rPr>
        <w:t>с работниками органа или организации (по согласованию с их непосредственными руководителями);</w:t>
      </w:r>
    </w:p>
    <w:p w:rsidR="004476C4" w:rsidRDefault="00CB07AB" w:rsidP="004476C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151">
        <w:rPr>
          <w:sz w:val="28"/>
          <w:szCs w:val="28"/>
        </w:rPr>
        <w:t>3)</w:t>
      </w:r>
      <w:r w:rsidRPr="00A7144A">
        <w:rPr>
          <w:sz w:val="28"/>
          <w:szCs w:val="28"/>
        </w:rPr>
        <w:t>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</w:t>
      </w:r>
    </w:p>
    <w:p w:rsidR="00CB07AB" w:rsidRPr="00A7144A" w:rsidRDefault="00CB07AB" w:rsidP="004476C4">
      <w:pPr>
        <w:ind w:firstLine="709"/>
        <w:contextualSpacing/>
        <w:jc w:val="both"/>
        <w:rPr>
          <w:sz w:val="28"/>
          <w:szCs w:val="28"/>
        </w:rPr>
      </w:pPr>
      <w:r w:rsidRPr="00A7144A">
        <w:rPr>
          <w:sz w:val="28"/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</w:t>
      </w:r>
      <w:r>
        <w:rPr>
          <w:sz w:val="28"/>
          <w:szCs w:val="28"/>
        </w:rPr>
        <w:t xml:space="preserve"> законодательством</w:t>
      </w:r>
      <w:r w:rsidRPr="00A7144A">
        <w:rPr>
          <w:sz w:val="28"/>
          <w:szCs w:val="28"/>
        </w:rPr>
        <w:t>.</w:t>
      </w:r>
      <w:bookmarkStart w:id="1" w:name="Par55"/>
      <w:bookmarkEnd w:id="1"/>
    </w:p>
    <w:p w:rsidR="00CB07AB" w:rsidRPr="00A7144A" w:rsidRDefault="00CB07AB" w:rsidP="00CB07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7144A">
        <w:rPr>
          <w:sz w:val="28"/>
          <w:szCs w:val="28"/>
        </w:rPr>
        <w:t>. Лицо (лица), представляющее (представляющие) субъект общественного контроля, при посещении органа или организации обязаны:</w:t>
      </w:r>
    </w:p>
    <w:p w:rsidR="001A6E61" w:rsidRDefault="00CB07AB" w:rsidP="001A6E6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7144A">
        <w:rPr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CB07AB" w:rsidRPr="00A7144A" w:rsidRDefault="00CB07AB" w:rsidP="001A6E6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144A">
        <w:rPr>
          <w:sz w:val="28"/>
          <w:szCs w:val="28"/>
        </w:rPr>
        <w:t xml:space="preserve">2) осуществлять общественную проверку, общественный мониторинг в соответствии с законодательством, регулирующим </w:t>
      </w:r>
      <w:r>
        <w:rPr>
          <w:sz w:val="28"/>
          <w:szCs w:val="28"/>
        </w:rPr>
        <w:t xml:space="preserve">вопросы организации и </w:t>
      </w:r>
      <w:r w:rsidRPr="00A7144A">
        <w:rPr>
          <w:sz w:val="28"/>
          <w:szCs w:val="28"/>
        </w:rPr>
        <w:t>осуществления общественного контроля, настоящим Положением;</w:t>
      </w:r>
    </w:p>
    <w:p w:rsidR="00CB07AB" w:rsidRDefault="00CB07AB" w:rsidP="00CB07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144A">
        <w:rPr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1A6E61" w:rsidRPr="00695A66" w:rsidRDefault="001A6E61" w:rsidP="001A6E6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5A66">
        <w:rPr>
          <w:rFonts w:eastAsiaTheme="minorEastAsia"/>
          <w:sz w:val="28"/>
          <w:szCs w:val="28"/>
        </w:rPr>
        <w:lastRenderedPageBreak/>
        <w:t>12. По результатам посещения лицами, уполномоченными субъектом общественного контроля на посещение, с учетом требований субъекта общ</w:t>
      </w:r>
      <w:r w:rsidRPr="00695A66">
        <w:rPr>
          <w:rFonts w:eastAsiaTheme="minorEastAsia"/>
          <w:sz w:val="28"/>
          <w:szCs w:val="28"/>
        </w:rPr>
        <w:t>е</w:t>
      </w:r>
      <w:r w:rsidRPr="00695A66">
        <w:rPr>
          <w:rFonts w:eastAsiaTheme="minorEastAsia"/>
          <w:sz w:val="28"/>
          <w:szCs w:val="28"/>
        </w:rPr>
        <w:t xml:space="preserve">ственного контроля составляется отчет, </w:t>
      </w:r>
      <w:r w:rsidRPr="00695A66">
        <w:rPr>
          <w:sz w:val="28"/>
          <w:szCs w:val="28"/>
        </w:rPr>
        <w:t>содержание которого определяется организатором общественной проверки, общественного мониторинга.</w:t>
      </w:r>
    </w:p>
    <w:p w:rsidR="001A6E61" w:rsidRPr="00695A66" w:rsidRDefault="001A6E61" w:rsidP="001A6E6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E36" w:rsidRDefault="008B1E36" w:rsidP="00CB07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B1151" w:rsidRDefault="000B1151" w:rsidP="00CB07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B1E36" w:rsidRDefault="008B1E36" w:rsidP="008B1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8B1E36" w:rsidRDefault="008B1E36" w:rsidP="008B1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</w:t>
      </w:r>
    </w:p>
    <w:p w:rsidR="008B1E36" w:rsidRDefault="008B1E36" w:rsidP="008B1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8B1E36" w:rsidRDefault="008B1E36" w:rsidP="008B1E3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B1E36" w:rsidRDefault="008B1E36" w:rsidP="008B1E3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Т.А. Филимонова</w:t>
      </w:r>
    </w:p>
    <w:p w:rsidR="008B1E36" w:rsidRPr="00A7144A" w:rsidRDefault="008B1E36" w:rsidP="00CB07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8B1E36" w:rsidRPr="00A7144A" w:rsidSect="00246566">
      <w:pgSz w:w="11906" w:h="16838"/>
      <w:pgMar w:top="851" w:right="566" w:bottom="1135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3F" w:rsidRDefault="00BF483F" w:rsidP="007673E4">
      <w:r>
        <w:separator/>
      </w:r>
    </w:p>
  </w:endnote>
  <w:endnote w:type="continuationSeparator" w:id="0">
    <w:p w:rsidR="00BF483F" w:rsidRDefault="00BF483F" w:rsidP="0076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3F" w:rsidRDefault="00BF483F" w:rsidP="007673E4">
      <w:r>
        <w:separator/>
      </w:r>
    </w:p>
  </w:footnote>
  <w:footnote w:type="continuationSeparator" w:id="0">
    <w:p w:rsidR="00BF483F" w:rsidRDefault="00BF483F" w:rsidP="00767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13"/>
    <w:rsid w:val="0004009A"/>
    <w:rsid w:val="0008700F"/>
    <w:rsid w:val="000B1151"/>
    <w:rsid w:val="000D4426"/>
    <w:rsid w:val="000F35C5"/>
    <w:rsid w:val="00116672"/>
    <w:rsid w:val="00116CF8"/>
    <w:rsid w:val="00187901"/>
    <w:rsid w:val="0019322F"/>
    <w:rsid w:val="001A6E61"/>
    <w:rsid w:val="001F1E4F"/>
    <w:rsid w:val="00200A9C"/>
    <w:rsid w:val="00204AFA"/>
    <w:rsid w:val="00205439"/>
    <w:rsid w:val="00237B64"/>
    <w:rsid w:val="00246566"/>
    <w:rsid w:val="00265A8A"/>
    <w:rsid w:val="00266CFF"/>
    <w:rsid w:val="002709E4"/>
    <w:rsid w:val="00281C7E"/>
    <w:rsid w:val="002B59EC"/>
    <w:rsid w:val="002E677E"/>
    <w:rsid w:val="003572DE"/>
    <w:rsid w:val="003C2BCE"/>
    <w:rsid w:val="003C3A6D"/>
    <w:rsid w:val="003D3DD8"/>
    <w:rsid w:val="004468C3"/>
    <w:rsid w:val="004476C4"/>
    <w:rsid w:val="00476ADA"/>
    <w:rsid w:val="004A5EDA"/>
    <w:rsid w:val="004C3C0C"/>
    <w:rsid w:val="005B27BD"/>
    <w:rsid w:val="005C52E8"/>
    <w:rsid w:val="005D6D91"/>
    <w:rsid w:val="00622166"/>
    <w:rsid w:val="006555E1"/>
    <w:rsid w:val="00681879"/>
    <w:rsid w:val="00685F12"/>
    <w:rsid w:val="00686442"/>
    <w:rsid w:val="006964A3"/>
    <w:rsid w:val="006D3A4B"/>
    <w:rsid w:val="007616E8"/>
    <w:rsid w:val="007673E4"/>
    <w:rsid w:val="007A4336"/>
    <w:rsid w:val="007B5B2E"/>
    <w:rsid w:val="00861A28"/>
    <w:rsid w:val="008B1E36"/>
    <w:rsid w:val="008F0949"/>
    <w:rsid w:val="00936C5F"/>
    <w:rsid w:val="009600C4"/>
    <w:rsid w:val="009A7862"/>
    <w:rsid w:val="009B2198"/>
    <w:rsid w:val="009E1668"/>
    <w:rsid w:val="009E4D71"/>
    <w:rsid w:val="009F1624"/>
    <w:rsid w:val="00A512E7"/>
    <w:rsid w:val="00A5618A"/>
    <w:rsid w:val="00A60693"/>
    <w:rsid w:val="00AC2137"/>
    <w:rsid w:val="00B025ED"/>
    <w:rsid w:val="00B654C8"/>
    <w:rsid w:val="00B748BC"/>
    <w:rsid w:val="00B8741E"/>
    <w:rsid w:val="00B97F60"/>
    <w:rsid w:val="00BA1152"/>
    <w:rsid w:val="00BD0045"/>
    <w:rsid w:val="00BF483F"/>
    <w:rsid w:val="00C164E3"/>
    <w:rsid w:val="00C77998"/>
    <w:rsid w:val="00C80B5B"/>
    <w:rsid w:val="00CA69DA"/>
    <w:rsid w:val="00CA6D15"/>
    <w:rsid w:val="00CB07AB"/>
    <w:rsid w:val="00D05B3E"/>
    <w:rsid w:val="00D3293E"/>
    <w:rsid w:val="00D94213"/>
    <w:rsid w:val="00D9773C"/>
    <w:rsid w:val="00DA5179"/>
    <w:rsid w:val="00DB24BA"/>
    <w:rsid w:val="00DC7022"/>
    <w:rsid w:val="00E71F53"/>
    <w:rsid w:val="00EB242C"/>
    <w:rsid w:val="00F0731E"/>
    <w:rsid w:val="00F52BE0"/>
    <w:rsid w:val="00F809A2"/>
    <w:rsid w:val="00F955D9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A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5F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7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673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73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73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73E4"/>
    <w:rPr>
      <w:sz w:val="24"/>
      <w:szCs w:val="24"/>
    </w:rPr>
  </w:style>
  <w:style w:type="paragraph" w:styleId="a8">
    <w:name w:val="footer"/>
    <w:basedOn w:val="a"/>
    <w:link w:val="a9"/>
    <w:rsid w:val="007673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3E4"/>
    <w:rPr>
      <w:sz w:val="24"/>
      <w:szCs w:val="24"/>
    </w:rPr>
  </w:style>
  <w:style w:type="character" w:customStyle="1" w:styleId="aa">
    <w:name w:val="Основной текст Знак"/>
    <w:link w:val="ab"/>
    <w:rsid w:val="003C3A6D"/>
    <w:rPr>
      <w:spacing w:val="4"/>
      <w:shd w:val="clear" w:color="auto" w:fill="FFFFFF"/>
    </w:rPr>
  </w:style>
  <w:style w:type="paragraph" w:styleId="ab">
    <w:name w:val="Body Text"/>
    <w:basedOn w:val="a"/>
    <w:link w:val="aa"/>
    <w:rsid w:val="003C3A6D"/>
    <w:pPr>
      <w:widowControl w:val="0"/>
      <w:shd w:val="clear" w:color="auto" w:fill="FFFFFF"/>
      <w:spacing w:before="720" w:line="322" w:lineRule="exact"/>
      <w:jc w:val="both"/>
    </w:pPr>
    <w:rPr>
      <w:spacing w:val="4"/>
      <w:sz w:val="20"/>
      <w:szCs w:val="20"/>
    </w:rPr>
  </w:style>
  <w:style w:type="character" w:customStyle="1" w:styleId="11">
    <w:name w:val="Основной текст Знак1"/>
    <w:basedOn w:val="a0"/>
    <w:link w:val="ab"/>
    <w:rsid w:val="003C3A6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85F1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Текст1"/>
    <w:basedOn w:val="a"/>
    <w:rsid w:val="00D97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97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1A6E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8571A6BA4A4409F3582BF96BFE8E290496730F10DB067F786076A20C58D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MS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Yra</dc:creator>
  <cp:keywords/>
  <cp:lastModifiedBy>user</cp:lastModifiedBy>
  <cp:revision>19</cp:revision>
  <cp:lastPrinted>2019-07-15T12:11:00Z</cp:lastPrinted>
  <dcterms:created xsi:type="dcterms:W3CDTF">2019-06-11T08:18:00Z</dcterms:created>
  <dcterms:modified xsi:type="dcterms:W3CDTF">2019-07-17T10:32:00Z</dcterms:modified>
</cp:coreProperties>
</file>