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32" w:rsidRPr="00D81832" w:rsidRDefault="00D81832" w:rsidP="00D81832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D8183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50/3 от 26.04.2018 г. об утверждении Перечня видов муниципального контроля</w:t>
      </w:r>
    </w:p>
    <w:bookmarkEnd w:id="0"/>
    <w:p w:rsidR="00D81832" w:rsidRPr="00D81832" w:rsidRDefault="00D81832" w:rsidP="00D81832">
      <w:pPr>
        <w:numPr>
          <w:ilvl w:val="0"/>
          <w:numId w:val="1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Print">
              <a:hlinkClick xmlns:a="http://schemas.openxmlformats.org/drawingml/2006/main" r:id="rId5" tooltip="&quot;Print article &lt; № 50/3 от 26.04.2018 г. об утверждении Перечня видов муниципального контроля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int">
                      <a:hlinkClick r:id="rId5" tooltip="&quot;Print article &lt; № 50/3 от 26.04.2018 г. об утверждении Перечня видов муниципального контроля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32" w:rsidRPr="00D81832" w:rsidRDefault="00D81832" w:rsidP="00D81832">
      <w:pPr>
        <w:numPr>
          <w:ilvl w:val="0"/>
          <w:numId w:val="1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26 апреля 2018 года </w:t>
      </w:r>
      <w:r w:rsidRPr="00D8183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</w:t>
      </w: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 _</w:t>
      </w:r>
      <w:r w:rsidRPr="00D81832">
        <w:rPr>
          <w:rFonts w:ascii="inherit" w:eastAsia="Times New Roman" w:hAnsi="inherit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50/3_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 xml:space="preserve">станица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Перечня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видов муниципального контроля, осуществляемого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администрацией</w:t>
      </w: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D8183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Во исполнение требований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Устава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района</w:t>
      </w:r>
      <w:r w:rsidRPr="00D818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</w:t>
      </w:r>
      <w:proofErr w:type="spellEnd"/>
      <w:r w:rsidRPr="00D818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818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р е ш и л</w:t>
      </w: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Утвердить Перечень видов муниципального контроля, </w:t>
      </w:r>
      <w:proofErr w:type="spellStart"/>
      <w:proofErr w:type="gramStart"/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осуществля-емого</w:t>
      </w:r>
      <w:proofErr w:type="spellEnd"/>
      <w:proofErr w:type="gramEnd"/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администрацией </w:t>
      </w:r>
      <w:proofErr w:type="spellStart"/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Крас-ноармейского</w:t>
      </w:r>
      <w:proofErr w:type="spellEnd"/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 (Приложение 1).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firstLine="70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Настоящее решение разместить (опубликовать) на официальном сайте администрации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информационно - телекоммуникационной сети «Интернет»</w:t>
      </w:r>
      <w:hyperlink r:id="rId9" w:history="1">
        <w:r w:rsidRPr="00D81832">
          <w:rPr>
            <w:rFonts w:ascii="Times New Roman" w:eastAsia="Times New Roman" w:hAnsi="Times New Roman" w:cs="Times New Roman"/>
            <w:color w:val="00387E"/>
            <w:sz w:val="28"/>
            <w:szCs w:val="28"/>
            <w:u w:val="single"/>
            <w:bdr w:val="none" w:sz="0" w:space="0" w:color="auto" w:frame="1"/>
            <w:lang w:val="en-US" w:eastAsia="ru-RU"/>
          </w:rPr>
          <w:t>www</w:t>
        </w:r>
        <w:r w:rsidRPr="00D81832">
          <w:rPr>
            <w:rFonts w:ascii="Times New Roman" w:eastAsia="Times New Roman" w:hAnsi="Times New Roman" w:cs="Times New Roman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.snsteblievskaya.ru</w:t>
        </w:r>
      </w:hyperlink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Контроль за выполнением настоящего решения возложить на постоянно комиссию Совета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по вопросам по законности, правопорядку, охране прав и свобод граждан и вопросам казачества (Гирька).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Настоящее решение вступает в силу со дня его подписания и распространяет свои действия, возникшие с 1 января 2017 года.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D8183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 Дьяченко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D8183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</w:t>
      </w: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D81832" w:rsidRPr="00D81832" w:rsidRDefault="00D81832" w:rsidP="00D81832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УТВЕРЖДЁН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решением Совета </w:t>
      </w:r>
      <w:proofErr w:type="spellStart"/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ind w:left="48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от. ___________2018 года № _____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видов муниципального контроля осуществляемого администрацией </w:t>
      </w:r>
      <w:proofErr w:type="spellStart"/>
      <w:r w:rsidRPr="00D81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818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411"/>
        <w:gridCol w:w="2750"/>
        <w:gridCol w:w="2881"/>
      </w:tblGrid>
      <w:tr w:rsidR="00D81832" w:rsidRPr="00D81832" w:rsidTr="00D81832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ind w:firstLine="40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ind w:firstLine="1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ind w:firstLine="45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Закон, предусматривающий осуществление муниципального контроля</w:t>
            </w:r>
          </w:p>
        </w:tc>
      </w:tr>
      <w:tr w:rsidR="00D81832" w:rsidRPr="00D81832" w:rsidTr="00D81832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hd w:val="clear" w:color="auto" w:fill="FFFFFF"/>
              <w:spacing w:after="0" w:line="312" w:lineRule="atLeast"/>
              <w:ind w:firstLine="31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Главный специалист по социально-экономическим вопросам администрации </w:t>
            </w:r>
            <w:proofErr w:type="spellStart"/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статья</w:t>
            </w:r>
            <w:r w:rsidRPr="00D81832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16</w:t>
            </w:r>
            <w:proofErr w:type="gramEnd"/>
          </w:p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Федерального закона от 28.12.2009 года</w:t>
            </w:r>
          </w:p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 381-ФЗ;</w:t>
            </w:r>
          </w:p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D81832" w:rsidRPr="00D81832" w:rsidTr="00D81832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Главный специалист по земельным отношениям, администрации </w:t>
            </w:r>
            <w:proofErr w:type="spellStart"/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статья 13 Федерального закона от 08.11.2017 года</w:t>
            </w:r>
          </w:p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inherit" w:eastAsia="Times New Roman" w:hAnsi="inherit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 257-ФЗ;</w:t>
            </w:r>
          </w:p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0A0808"/>
                <w:sz w:val="19"/>
                <w:szCs w:val="19"/>
                <w:bdr w:val="none" w:sz="0" w:space="0" w:color="auto" w:frame="1"/>
                <w:lang w:eastAsia="ru-RU"/>
              </w:rPr>
              <w:t>статьи 14-16 Федерального закона от 06.10.2003 года</w:t>
            </w:r>
          </w:p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0A0808"/>
                <w:sz w:val="19"/>
                <w:szCs w:val="19"/>
                <w:bdr w:val="none" w:sz="0" w:space="0" w:color="auto" w:frame="1"/>
                <w:lang w:eastAsia="ru-RU"/>
              </w:rPr>
              <w:t>№ 131-ФЗ;</w:t>
            </w:r>
          </w:p>
        </w:tc>
      </w:tr>
      <w:tr w:rsidR="00D81832" w:rsidRPr="00D81832" w:rsidTr="00D81832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Начальник отдела по бухгалтерскому учету и финансам администрации </w:t>
            </w:r>
            <w:proofErr w:type="spellStart"/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</w:t>
            </w:r>
          </w:p>
          <w:p w:rsidR="00D81832" w:rsidRPr="00D81832" w:rsidRDefault="00D81832" w:rsidP="00D818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32" w:rsidRPr="00D81832" w:rsidRDefault="00D81832" w:rsidP="00D81832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818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Федеральный закон от 5 апреля 2013 года № 44-ФЗ</w:t>
            </w:r>
          </w:p>
        </w:tc>
      </w:tr>
    </w:tbl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D81832" w:rsidRPr="00D81832" w:rsidRDefault="00D81832" w:rsidP="00D8183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D8183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</w:t>
      </w:r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D818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777C4F" w:rsidRPr="00F96125" w:rsidRDefault="00777C4F" w:rsidP="00F96125"/>
    <w:sectPr w:rsidR="00777C4F" w:rsidRPr="00F9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03CB"/>
    <w:multiLevelType w:val="multilevel"/>
    <w:tmpl w:val="65B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4965"/>
    <w:multiLevelType w:val="multilevel"/>
    <w:tmpl w:val="FBA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90734"/>
    <w:multiLevelType w:val="multilevel"/>
    <w:tmpl w:val="119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426FF"/>
    <w:multiLevelType w:val="multilevel"/>
    <w:tmpl w:val="8C4A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74DD4"/>
    <w:multiLevelType w:val="multilevel"/>
    <w:tmpl w:val="EBE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746"/>
    <w:multiLevelType w:val="multilevel"/>
    <w:tmpl w:val="5D4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37AC6"/>
    <w:multiLevelType w:val="multilevel"/>
    <w:tmpl w:val="8BB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53DF2"/>
    <w:multiLevelType w:val="multilevel"/>
    <w:tmpl w:val="7D0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4237E"/>
    <w:multiLevelType w:val="multilevel"/>
    <w:tmpl w:val="C3E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81A2B"/>
    <w:multiLevelType w:val="multilevel"/>
    <w:tmpl w:val="123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43B6F"/>
    <w:multiLevelType w:val="multilevel"/>
    <w:tmpl w:val="7FF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33E4C"/>
    <w:rsid w:val="00251257"/>
    <w:rsid w:val="00312D7A"/>
    <w:rsid w:val="003B5979"/>
    <w:rsid w:val="0040252E"/>
    <w:rsid w:val="00532EEE"/>
    <w:rsid w:val="00731DBF"/>
    <w:rsid w:val="00777C4F"/>
    <w:rsid w:val="008E34AF"/>
    <w:rsid w:val="00900DA5"/>
    <w:rsid w:val="00995E68"/>
    <w:rsid w:val="009F1091"/>
    <w:rsid w:val="00B133DB"/>
    <w:rsid w:val="00B21D40"/>
    <w:rsid w:val="00D81832"/>
    <w:rsid w:val="00F8317C"/>
    <w:rsid w:val="00F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59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E34AF"/>
    <w:rPr>
      <w:color w:val="0000FF"/>
      <w:u w:val="single"/>
    </w:rPr>
  </w:style>
  <w:style w:type="paragraph" w:customStyle="1" w:styleId="msonormal0">
    <w:name w:val="msonormal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31DBF"/>
    <w:rPr>
      <w:color w:val="800080"/>
      <w:u w:val="single"/>
    </w:rPr>
  </w:style>
  <w:style w:type="paragraph" w:customStyle="1" w:styleId="a50">
    <w:name w:val="a5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31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0">
    <w:name w:val="a3"/>
    <w:basedOn w:val="a0"/>
    <w:rsid w:val="00233E4C"/>
  </w:style>
  <w:style w:type="character" w:customStyle="1" w:styleId="a40">
    <w:name w:val="a4"/>
    <w:basedOn w:val="a0"/>
    <w:rsid w:val="00233E4C"/>
  </w:style>
  <w:style w:type="paragraph" w:customStyle="1" w:styleId="a60">
    <w:name w:val="a6"/>
    <w:basedOn w:val="a"/>
    <w:rsid w:val="0023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99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9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40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9a7c78126fea3879a8147219831d0fd2a0d740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3-49-17/2016-09-29-16-27-23/91-50-2018/480-50-3-ot-26-04-2018-g-ob-utverzhdenii-perechnya-vidov-munitsipalnogo-kontrolya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stebliev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2018-08-07T10:35:00Z</dcterms:created>
  <dcterms:modified xsi:type="dcterms:W3CDTF">2018-08-07T10:35:00Z</dcterms:modified>
</cp:coreProperties>
</file>