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400" w:rsidRDefault="00A37400" w:rsidP="00A37400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Решение № 25 от 01.06.2016, об утверждении положения о звании "Почётный гражданин"</w:t>
      </w:r>
    </w:p>
    <w:bookmarkEnd w:id="0"/>
    <w:p w:rsidR="00A37400" w:rsidRDefault="00A37400" w:rsidP="00A37400">
      <w:pPr>
        <w:pStyle w:val="print-icon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30" name="Рисунок 30" descr="Print">
              <a:hlinkClick xmlns:a="http://schemas.openxmlformats.org/drawingml/2006/main" r:id="rId5" tooltip="&quot;Print article &lt; Решение № 25 от 01.06.2016, об утверждении положения о звании &quot;Почётный гражданин&quot;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Print">
                      <a:hlinkClick r:id="rId5" tooltip="&quot;Print article &lt; Решение № 25 от 01.06.2016, об утверждении положения о звании &quot;Почётный гражданин&quot;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400" w:rsidRDefault="00A37400" w:rsidP="00A37400">
      <w:pPr>
        <w:pStyle w:val="email-icon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29" name="Рисунок 29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</w:t>
      </w:r>
    </w:p>
    <w:p w:rsidR="00A37400" w:rsidRDefault="00A37400" w:rsidP="00A37400">
      <w:pPr>
        <w:pStyle w:val="3"/>
        <w:shd w:val="clear" w:color="auto" w:fill="FFFFFF"/>
        <w:spacing w:before="300" w:after="90" w:line="240" w:lineRule="atLeast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A37400" w:rsidRDefault="00A37400" w:rsidP="00A37400">
      <w:pPr>
        <w:pStyle w:val="3"/>
        <w:shd w:val="clear" w:color="auto" w:fill="FFFFFF"/>
        <w:spacing w:before="300" w:after="90" w:line="240" w:lineRule="atLeast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РЕШЕНИЕ</w:t>
      </w:r>
    </w:p>
    <w:p w:rsidR="00A37400" w:rsidRDefault="00A37400" w:rsidP="00A37400">
      <w:pPr>
        <w:pStyle w:val="4"/>
        <w:shd w:val="clear" w:color="auto" w:fill="FFFFFF"/>
        <w:spacing w:before="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37400" w:rsidRDefault="00A37400" w:rsidP="00A37400">
      <w:pPr>
        <w:pStyle w:val="4"/>
        <w:shd w:val="clear" w:color="auto" w:fill="FFFFFF"/>
        <w:spacing w:before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«01» июня 2016 г.                             станица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Старонижестеблиевская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           № 25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eastAsiaTheme="majorEastAsia" w:hAnsi="inherit" w:cs="Arial"/>
          <w:color w:val="333333"/>
          <w:sz w:val="19"/>
          <w:szCs w:val="19"/>
          <w:bdr w:val="none" w:sz="0" w:space="0" w:color="auto" w:frame="1"/>
        </w:rPr>
        <w:t>Об утверждении положения о звании</w:t>
      </w:r>
    </w:p>
    <w:p w:rsidR="00A37400" w:rsidRDefault="00A37400" w:rsidP="00A37400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eastAsiaTheme="majorEastAsia" w:hAnsi="inherit" w:cs="Arial"/>
          <w:color w:val="333333"/>
          <w:sz w:val="19"/>
          <w:szCs w:val="19"/>
          <w:bdr w:val="none" w:sz="0" w:space="0" w:color="auto" w:frame="1"/>
        </w:rPr>
        <w:t xml:space="preserve">«Почётный гражданин </w:t>
      </w:r>
      <w:proofErr w:type="spellStart"/>
      <w:r>
        <w:rPr>
          <w:rStyle w:val="a6"/>
          <w:rFonts w:ascii="inherit" w:eastAsiaTheme="majorEastAsia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</w:t>
      </w:r>
      <w:proofErr w:type="spellEnd"/>
      <w:r>
        <w:rPr>
          <w:rStyle w:val="a6"/>
          <w:rFonts w:ascii="inherit" w:eastAsiaTheme="majorEastAsia" w:hAnsi="inherit" w:cs="Arial"/>
          <w:color w:val="333333"/>
          <w:sz w:val="19"/>
          <w:szCs w:val="19"/>
          <w:bdr w:val="none" w:sz="0" w:space="0" w:color="auto" w:frame="1"/>
        </w:rPr>
        <w:t xml:space="preserve"> сельского поселения»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В целях поощрения граждан за выдающиеся заслуги перед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Старонижестеблиевским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сельским поселением Красноармейского района, высокое профессиональное мастерство, многолетний добросовестный труд, весомый вклад в социально-экономическое развитие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района, руководствуясь статьёй 24 Устава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р е ш и л: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1. Утвердить положение о звании «Почётный гражданин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поселения» (приложение № 1).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2. Утвердить образец удостоверения «Почетный гражданин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поселения» (приложение № 2).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3. Утвердить описание ленты к званию «Почетный гражданин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поселения» (приложение № 3).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4. Настоящее решение обнародовать в установленном порядке.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5. Контроль за выполнением настоящего решения возложить на постоянную комиссию по законности, правопорядку, охране прав и свобод граждан и вопросам казачества (Гирька).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6. Решение вступает в силу со дня его обнародования.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Председатель Совета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сельского поселения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                                                                Т.В. Дьяченко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сельского поселения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Красноармейского района                                                               В.В.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Новак</w:t>
      </w:r>
      <w:proofErr w:type="spellEnd"/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                                                                            ПРИЛОЖЕНИЕ № 1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УТВЕРЖДЕНО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решением Совета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    сельского поселения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от ___________________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ПОЛОЖЕНИЕ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О ЗВАНИИ «ПОЧЁТНЫЙ ГРАЖДАНИН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СТАРОНИЖЕСТЕБЛИЕВСКОГО СЕЛЬСКОГО ПОСЕЛЕНИЯ КРАСНОАРМЕЙСКОГО РАЙОНА»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Настоящее Положение устанавливает порядок присвоения звания «Почётный гражданин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района», статус лиц, удостоенных этого звания, и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предоставляемые им соответствующие права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и льготы.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Звание «Почётный гражданин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района» присваивается в целях признания выдающихся заслуг граждан перед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Старонижестеблиевским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сельским поселением Красноармейского района (далее –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Старонижестеблиевским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сельским поселением), поощрения их деятельности в интересах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поселения.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Звание «Почётный гражданин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поселения» (далее – «Почётный гражданин») является высшей формой поощрения граждан, установленной в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Старонижестеблиевском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сельском поселении.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eastAsiaTheme="majorEastAsia" w:hAnsi="inherit" w:cs="Arial"/>
          <w:color w:val="333333"/>
          <w:sz w:val="19"/>
          <w:szCs w:val="19"/>
          <w:bdr w:val="none" w:sz="0" w:space="0" w:color="auto" w:frame="1"/>
        </w:rPr>
        <w:t>I. Основания и порядок присвоения звания</w:t>
      </w:r>
    </w:p>
    <w:p w:rsidR="00A37400" w:rsidRDefault="00A37400" w:rsidP="00A37400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eastAsiaTheme="majorEastAsia" w:hAnsi="inherit" w:cs="Arial"/>
          <w:color w:val="333333"/>
          <w:sz w:val="19"/>
          <w:szCs w:val="19"/>
          <w:bdr w:val="none" w:sz="0" w:space="0" w:color="auto" w:frame="1"/>
        </w:rPr>
        <w:t xml:space="preserve">«Почётный гражданин </w:t>
      </w:r>
      <w:proofErr w:type="spellStart"/>
      <w:r>
        <w:rPr>
          <w:rStyle w:val="a6"/>
          <w:rFonts w:ascii="inherit" w:eastAsiaTheme="majorEastAsia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</w:t>
      </w:r>
      <w:proofErr w:type="spellEnd"/>
      <w:r>
        <w:rPr>
          <w:rStyle w:val="a6"/>
          <w:rFonts w:ascii="inherit" w:eastAsiaTheme="majorEastAsia" w:hAnsi="inherit" w:cs="Arial"/>
          <w:color w:val="333333"/>
          <w:sz w:val="19"/>
          <w:szCs w:val="19"/>
          <w:bdr w:val="none" w:sz="0" w:space="0" w:color="auto" w:frame="1"/>
        </w:rPr>
        <w:t xml:space="preserve"> сельского поселения Красноармейского района»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Статья 1. Основаниями для присвоения звания «Почётный гражданин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района» являются: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- проявление мужества и героизма во благо России, Кубани, Красноармейского района,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поселения;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- авторитет лица у жителей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поселения, обретённый длительной общественной, культурной, научной, политической, хозяйственной, а также иной деятельностью с выдающимися результатами для Российской Федерации, Кубани, Красноармейского района,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поселения;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- долговременная и широкая известность среди жителей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в связи с эффективной деятельностью по развитию поселения.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Статья 2. Звание «Почётный гражданин» может быть присвоено гражданам Российской Федерации, иностранным гражданам и лицам без гражданства в соответствии с основаниями, перечисленными в статье 1 настоящего Положения.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Статья 3. Звание «Почётный гражданин» не может быть присвоено лицам, которые имеют не снятую или не погашенную в установленном законом порядке судимость, а также лицам, в отношении которых был вынесен и вступил в силу обвинительный приговор.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Статья 4. Звание «Почётный гражданин» присваивается решением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района.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Статья 5. Звание «Почётный гражданин» в течение одного года </w:t>
      </w:r>
      <w:proofErr w:type="spellStart"/>
      <w:proofErr w:type="gramStart"/>
      <w:r>
        <w:rPr>
          <w:rFonts w:ascii="Arial" w:hAnsi="Arial" w:cs="Arial"/>
          <w:color w:val="333333"/>
          <w:sz w:val="19"/>
          <w:szCs w:val="19"/>
        </w:rPr>
        <w:t>присва-ивается</w:t>
      </w:r>
      <w:proofErr w:type="spellEnd"/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одному лицу.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Статья 6. Представление кандидатов на присвоение звания «Почётный гражданин» производится при их согласии (за исключением представления кандидата посмертно) и наличии документов, указанных в статье 7настоящего Положения.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Право вносить в 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предложения о кандидатах на звание «Почётный гражданин» предоставляется главе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района, Совету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района, трудовым коллективам учреждений и предприятий, общественным объединениям и организациям, зарегистрированным и осуществляющим свою деятельность на  территории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района.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Статья 7. Для рассмотрения вопроса о присвоении звания «Почётный гражданин» в 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представляются следующие документы: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- представление главы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района, либо ходатайство трудового коллектива учреждения или предприятия, общественного объединения или организации, выдвигающего кандидата;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 выписка из протокола общего собрания трудового коллектива учреждения, предприятия, общественного объединения или организации о выдвижении кандидата (в случае представления коллектива);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 справка, содержащая основные биографические данные кандидата (фамилия, имя, отчество, дата и место рождения, место жительства, образование, семейное положение, сведения о судимости);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- характеристика с отражением всей трудовой деятельности и подробным изложением конкретных заслуг, достижений кандидата, его вклада в повышение авторитета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поселения;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 копии наградных документов, полученных за заслуги;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 копия трудовой книжки;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 справка о судимости.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Статья 8. Документы направляются главе поселения, ходатайствующей стороной не позднее чем за 60 дней до празднования Дня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поселения, после чего передаются в 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районапо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мере поступления представлений на присвоение звания «Почётный гражданин», направляют все документы в постоянную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комиссиюпо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законности, правопорядку, охране прав и свобод граждан и вопросам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казачестваСовета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районадля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рассмотрения и подготовки проекта решения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района.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В случаях необходимости, а также в целях уточнения вопросов, связанных с присвоением звания «Почётный гражданин» постоянной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комиссиейпо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законности, правопорядку, охране прав и свобод граждан и вопросам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казачестваСовета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могут быть истребованы другие документы, помимо перечисленных в статье 6 настоящего Положения.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Статья 9. Решение о присвоении звания «Почётный гражданин» принимается на сессии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поселенияКрасноармейского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 открытым голосованием и считается принятым, если за него проголосовало большинство от общего числа депутатов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поселенияКрасноармейского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района.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eastAsiaTheme="majorEastAsia" w:hAnsi="inherit" w:cs="Arial"/>
          <w:color w:val="333333"/>
          <w:sz w:val="19"/>
          <w:szCs w:val="19"/>
          <w:bdr w:val="none" w:sz="0" w:space="0" w:color="auto" w:frame="1"/>
        </w:rPr>
        <w:t>II. Знаки отличия</w:t>
      </w:r>
    </w:p>
    <w:p w:rsidR="00A37400" w:rsidRDefault="00A37400" w:rsidP="00A37400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eastAsiaTheme="majorEastAsia" w:hAnsi="inherit" w:cs="Arial"/>
          <w:color w:val="333333"/>
          <w:sz w:val="19"/>
          <w:szCs w:val="19"/>
          <w:bdr w:val="none" w:sz="0" w:space="0" w:color="auto" w:frame="1"/>
        </w:rPr>
        <w:t xml:space="preserve">Почётного гражданина </w:t>
      </w:r>
      <w:proofErr w:type="spellStart"/>
      <w:r>
        <w:rPr>
          <w:rStyle w:val="a6"/>
          <w:rFonts w:ascii="inherit" w:eastAsiaTheme="majorEastAsia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</w:t>
      </w:r>
      <w:proofErr w:type="spellEnd"/>
      <w:r>
        <w:rPr>
          <w:rStyle w:val="a6"/>
          <w:rFonts w:ascii="inherit" w:eastAsiaTheme="majorEastAsia" w:hAnsi="inherit" w:cs="Arial"/>
          <w:color w:val="333333"/>
          <w:sz w:val="19"/>
          <w:szCs w:val="19"/>
          <w:bdr w:val="none" w:sz="0" w:space="0" w:color="auto" w:frame="1"/>
        </w:rPr>
        <w:t xml:space="preserve"> сельского поселения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Статья 10. Лицу, удостоенному звания «Почётный гражданин», в торжественной обстановке, при праздновании Дня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вручаются знаки отличия: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1) удостоверение «Почётный гражданин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поселения»;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ind w:left="1211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2)    лента «Почетный гражданин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поселения Красноармейского района».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Описание знаков отличия утверждается Советом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района.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eastAsiaTheme="majorEastAsia" w:hAnsi="inherit" w:cs="Arial"/>
          <w:color w:val="333333"/>
          <w:sz w:val="19"/>
          <w:szCs w:val="19"/>
          <w:bdr w:val="none" w:sz="0" w:space="0" w:color="auto" w:frame="1"/>
        </w:rPr>
        <w:t>III. Права, льготы и выплаты, предоставляемые</w:t>
      </w:r>
    </w:p>
    <w:p w:rsidR="00A37400" w:rsidRDefault="00A37400" w:rsidP="00A37400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eastAsiaTheme="majorEastAsia" w:hAnsi="inherit" w:cs="Arial"/>
          <w:color w:val="333333"/>
          <w:sz w:val="19"/>
          <w:szCs w:val="19"/>
          <w:bdr w:val="none" w:sz="0" w:space="0" w:color="auto" w:frame="1"/>
        </w:rPr>
        <w:t xml:space="preserve">Почётным гражданам </w:t>
      </w:r>
      <w:proofErr w:type="spellStart"/>
      <w:r>
        <w:rPr>
          <w:rStyle w:val="a6"/>
          <w:rFonts w:ascii="inherit" w:eastAsiaTheme="majorEastAsia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</w:t>
      </w:r>
      <w:proofErr w:type="spellEnd"/>
      <w:r>
        <w:rPr>
          <w:rStyle w:val="a6"/>
          <w:rFonts w:ascii="inherit" w:eastAsiaTheme="majorEastAsia" w:hAnsi="inherit" w:cs="Arial"/>
          <w:color w:val="333333"/>
          <w:sz w:val="19"/>
          <w:szCs w:val="19"/>
          <w:bdr w:val="none" w:sz="0" w:space="0" w:color="auto" w:frame="1"/>
        </w:rPr>
        <w:t xml:space="preserve"> сельского поселения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Статья 11. Лица, удостоенные звания «Почётный гражданин», имеют право публичного пользования этим званием в связи со своим именем.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 Статья 12. Почётные граждане приглашаются главой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Старониже-стеблиевского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и (или) Советом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на мероприятия, посвященные государственным праздникам, Дню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и другим важным событиям.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  Статья 13. Почётным гражданам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предоставляется следующие льготы: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 бесплатная подписка на районную газету «Голос правды»;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 ежегодная выплата денежных средств в размере 1 000 рублей ко Дню местного самоуправления.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  Статья 14. Изготовление знаков отличия «Почётный гражданин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поселения» и финансирование предоставляемых ему льгот, предусмотренных настоящим положением, осуществляются за счёт средств бюджета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района.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Контроль за предоставлением льгот Почётным гражданам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осуществляется администрацией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района.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eastAsiaTheme="majorEastAsia" w:hAnsi="inherit" w:cs="Arial"/>
          <w:color w:val="333333"/>
          <w:sz w:val="19"/>
          <w:szCs w:val="19"/>
          <w:bdr w:val="none" w:sz="0" w:space="0" w:color="auto" w:frame="1"/>
        </w:rPr>
        <w:t>IV. Лишение звания</w:t>
      </w:r>
    </w:p>
    <w:p w:rsidR="00A37400" w:rsidRDefault="00A37400" w:rsidP="00A37400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eastAsiaTheme="majorEastAsia" w:hAnsi="inherit" w:cs="Arial"/>
          <w:color w:val="333333"/>
          <w:sz w:val="19"/>
          <w:szCs w:val="19"/>
          <w:bdr w:val="none" w:sz="0" w:space="0" w:color="auto" w:frame="1"/>
        </w:rPr>
        <w:t xml:space="preserve">«Почетный гражданин </w:t>
      </w:r>
      <w:proofErr w:type="spellStart"/>
      <w:r>
        <w:rPr>
          <w:rStyle w:val="a6"/>
          <w:rFonts w:ascii="inherit" w:eastAsiaTheme="majorEastAsia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</w:t>
      </w:r>
      <w:proofErr w:type="spellEnd"/>
    </w:p>
    <w:p w:rsidR="00A37400" w:rsidRDefault="00A37400" w:rsidP="00A37400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eastAsiaTheme="majorEastAsia" w:hAnsi="inherit" w:cs="Arial"/>
          <w:color w:val="333333"/>
          <w:sz w:val="19"/>
          <w:szCs w:val="19"/>
          <w:bdr w:val="none" w:sz="0" w:space="0" w:color="auto" w:frame="1"/>
        </w:rPr>
        <w:t>сельского поселения»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 Статья 15. Решение о лишении гражданина звания «Почётный гражданин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поселения», принимается Советом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в случаях: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 вступлении в законную силу обвинительного приговора суда в отношении лица, являющегося Почётным гражданином;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- совершении действий, нанёсших экономический, политический и (или) моральный ущерб гражданам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района.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Начальник общего отдела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администрации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сельского поселения Красноармейского района                         Н.В. Супрун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ПРИЛОЖЕНИЕ № 2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 решению Совета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 сельского поселения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 Красноармейского района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от _________ № _______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eastAsiaTheme="majorEastAsia" w:hAnsi="inherit" w:cs="Arial"/>
          <w:color w:val="333333"/>
          <w:sz w:val="19"/>
          <w:szCs w:val="19"/>
          <w:bdr w:val="none" w:sz="0" w:space="0" w:color="auto" w:frame="1"/>
        </w:rPr>
        <w:t xml:space="preserve">Образец удостоверения почетного гражданина </w:t>
      </w:r>
      <w:proofErr w:type="spellStart"/>
      <w:r>
        <w:rPr>
          <w:rStyle w:val="a6"/>
          <w:rFonts w:ascii="inherit" w:eastAsiaTheme="majorEastAsia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</w:t>
      </w:r>
      <w:proofErr w:type="spellEnd"/>
      <w:r>
        <w:rPr>
          <w:rStyle w:val="a6"/>
          <w:rFonts w:ascii="inherit" w:eastAsiaTheme="majorEastAsia" w:hAnsi="inherit" w:cs="Arial"/>
          <w:color w:val="333333"/>
          <w:sz w:val="19"/>
          <w:szCs w:val="19"/>
          <w:bdr w:val="none" w:sz="0" w:space="0" w:color="auto" w:frame="1"/>
        </w:rPr>
        <w:t xml:space="preserve"> сельского поселения Красноармейского района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│ │                                   │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│      Герб </w:t>
      </w:r>
      <w:proofErr w:type="spellStart"/>
      <w:proofErr w:type="gram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 │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│        УДОСТОВЕРЕНИЕ N ____       │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│        сельского поселения        │ │                                   │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│      Красноармейского района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     ПОЧЕТНЫЙ ГРАЖДАНИН         │ │              Звание               │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│      СТАРОНИЖЕСТЕБЛИЕВСКОГО       │ │        "Почетный гражданин        │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│        СЕЛЬСКОГО ПОСЕЛЕНИЯ        │ │   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     │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│                                   │ │         сельского поселения       │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│                                   │ │        Красноармейского района    │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│                                   │ │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        _______________________          присвоено решением Совета    │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│           _______________________ │ │    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Место      _______________________             сельского поселения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для фото                                     Красноармейского района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                                         от __________ 20___ года     │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│                                   │ │               N ____              │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│                                   │ │                                   │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│               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Действительно:   </w:t>
      </w:r>
      <w:proofErr w:type="gramEnd"/>
      <w:r>
        <w:rPr>
          <w:rFonts w:ascii="Arial" w:hAnsi="Arial" w:cs="Arial"/>
          <w:color w:val="333333"/>
          <w:sz w:val="19"/>
          <w:szCs w:val="19"/>
        </w:rPr>
        <w:t>  │ │Глава                              │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│            с "__" _______ 20___ г.│ │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            │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│                                   │ │сельского поселения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                                   Красноармейского района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                                   Подпись   Ф.И.О.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Начальник общего отдела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администрации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сельского поселения Красноармейского района                         Н.В. Супрун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ПРИЛОЖЕНИЕ № 3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 решению Совета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 сельского поселения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 Красноармейского района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  от _________ № _______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6"/>
          <w:rFonts w:ascii="inherit" w:eastAsiaTheme="majorEastAsia" w:hAnsi="inherit" w:cs="Arial"/>
          <w:color w:val="333333"/>
          <w:sz w:val="19"/>
          <w:szCs w:val="19"/>
          <w:bdr w:val="none" w:sz="0" w:space="0" w:color="auto" w:frame="1"/>
        </w:rPr>
        <w:t>Описание ленты к званию «Почетный гражданин</w:t>
      </w:r>
    </w:p>
    <w:p w:rsidR="00A37400" w:rsidRDefault="00A37400" w:rsidP="00A37400">
      <w:pPr>
        <w:pStyle w:val="a5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Style w:val="a6"/>
          <w:rFonts w:ascii="inherit" w:eastAsiaTheme="majorEastAsia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</w:t>
      </w:r>
      <w:proofErr w:type="spellEnd"/>
      <w:r>
        <w:rPr>
          <w:rStyle w:val="a6"/>
          <w:rFonts w:ascii="inherit" w:eastAsiaTheme="majorEastAsia" w:hAnsi="inherit" w:cs="Arial"/>
          <w:color w:val="333333"/>
          <w:sz w:val="19"/>
          <w:szCs w:val="19"/>
          <w:bdr w:val="none" w:sz="0" w:space="0" w:color="auto" w:frame="1"/>
        </w:rPr>
        <w:t xml:space="preserve"> сельского поселения»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        Лента к званию «Почетный гражданин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поселения» изготавливается из шелковой ткани красного цвета размером 1500*2000 мм, на которую наносится надпись «Почетный гражданин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поселения».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Начальник общего отдела</w:t>
      </w:r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администрации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</w:p>
    <w:p w:rsidR="00A37400" w:rsidRDefault="00A37400" w:rsidP="00A37400">
      <w:pPr>
        <w:pStyle w:val="a5"/>
        <w:shd w:val="clear" w:color="auto" w:fill="FFFFFF"/>
        <w:spacing w:before="120" w:beforeAutospacing="0" w:after="12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сельского поселения Красноармейского района                         Н.В. Супрун</w:t>
      </w:r>
    </w:p>
    <w:p w:rsidR="00251257" w:rsidRPr="00A37400" w:rsidRDefault="00251257" w:rsidP="00A37400"/>
    <w:sectPr w:rsidR="00251257" w:rsidRPr="00A3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0563"/>
    <w:multiLevelType w:val="multilevel"/>
    <w:tmpl w:val="BC60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85467"/>
    <w:multiLevelType w:val="multilevel"/>
    <w:tmpl w:val="6064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178A4"/>
    <w:multiLevelType w:val="multilevel"/>
    <w:tmpl w:val="1E20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F615F"/>
    <w:multiLevelType w:val="multilevel"/>
    <w:tmpl w:val="A43C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11C7C"/>
    <w:multiLevelType w:val="multilevel"/>
    <w:tmpl w:val="CFF2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1481E"/>
    <w:multiLevelType w:val="multilevel"/>
    <w:tmpl w:val="BF5A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170E25"/>
    <w:multiLevelType w:val="multilevel"/>
    <w:tmpl w:val="C8BC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BD1A78"/>
    <w:multiLevelType w:val="multilevel"/>
    <w:tmpl w:val="3C2E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461BA6"/>
    <w:multiLevelType w:val="multilevel"/>
    <w:tmpl w:val="CB1E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5A0665"/>
    <w:multiLevelType w:val="multilevel"/>
    <w:tmpl w:val="E82E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6A6E06"/>
    <w:multiLevelType w:val="multilevel"/>
    <w:tmpl w:val="51B6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A17B25"/>
    <w:multiLevelType w:val="multilevel"/>
    <w:tmpl w:val="2FB2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071492"/>
    <w:multiLevelType w:val="multilevel"/>
    <w:tmpl w:val="99B8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437513"/>
    <w:multiLevelType w:val="multilevel"/>
    <w:tmpl w:val="3558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AC45FE"/>
    <w:multiLevelType w:val="multilevel"/>
    <w:tmpl w:val="CECC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5"/>
  </w:num>
  <w:num w:numId="5">
    <w:abstractNumId w:val="14"/>
  </w:num>
  <w:num w:numId="6">
    <w:abstractNumId w:val="2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2"/>
  </w:num>
  <w:num w:numId="12">
    <w:abstractNumId w:val="0"/>
  </w:num>
  <w:num w:numId="13">
    <w:abstractNumId w:val="6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03"/>
    <w:rsid w:val="001F2BCC"/>
    <w:rsid w:val="002034CA"/>
    <w:rsid w:val="00251257"/>
    <w:rsid w:val="003C209D"/>
    <w:rsid w:val="004B2C53"/>
    <w:rsid w:val="006B6B35"/>
    <w:rsid w:val="008C7564"/>
    <w:rsid w:val="00980693"/>
    <w:rsid w:val="00A37400"/>
    <w:rsid w:val="00B020F6"/>
    <w:rsid w:val="00B07603"/>
    <w:rsid w:val="00B77DBC"/>
    <w:rsid w:val="00C84618"/>
    <w:rsid w:val="00CD02F8"/>
    <w:rsid w:val="00D72486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3CD88-818E-400B-A0EA-E79307ED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7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B6B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4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-icon">
    <w:name w:val="print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76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7603"/>
    <w:rPr>
      <w:color w:val="800080"/>
      <w:u w:val="single"/>
    </w:rPr>
  </w:style>
  <w:style w:type="paragraph" w:customStyle="1" w:styleId="email-icon">
    <w:name w:val="email-icon"/>
    <w:basedOn w:val="a"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0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756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B6B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740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6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4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c25c16559e616727259a696187ae9cce894c9f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38-25-2016/38-reshenie-25-ot-01-06-2016-ob-utverzhdenii-polozheniya-o-zvanii-pochjotnyj-grazhdanin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2018-08-07T07:14:00Z</dcterms:created>
  <dcterms:modified xsi:type="dcterms:W3CDTF">2018-08-07T07:14:00Z</dcterms:modified>
</cp:coreProperties>
</file>